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A70C8FF" w14:textId="77777777" w:rsidR="008D7609" w:rsidRDefault="008D7609">
      <w:pPr>
        <w:pStyle w:val="BodyText"/>
        <w:rPr>
          <w:sz w:val="20"/>
        </w:rPr>
      </w:pPr>
      <w:bookmarkStart w:id="0" w:name="_Hlk182071218"/>
    </w:p>
    <w:p w14:paraId="706344ED" w14:textId="77777777" w:rsidR="008D7609" w:rsidRDefault="008D7609">
      <w:pPr>
        <w:pStyle w:val="BodyText"/>
        <w:rPr>
          <w:sz w:val="20"/>
        </w:rPr>
      </w:pPr>
    </w:p>
    <w:p w14:paraId="2B583D9F" w14:textId="77777777" w:rsidR="008D7609" w:rsidRDefault="008D7609">
      <w:pPr>
        <w:pStyle w:val="BodyText"/>
        <w:spacing w:before="5"/>
        <w:rPr>
          <w:sz w:val="19"/>
        </w:rPr>
      </w:pPr>
    </w:p>
    <w:p w14:paraId="7340CA9C" w14:textId="77777777" w:rsidR="008D7609" w:rsidRPr="00A834E1" w:rsidRDefault="00E16629" w:rsidP="00A834E1">
      <w:pPr>
        <w:spacing w:before="240" w:after="240" w:line="360" w:lineRule="auto"/>
        <w:jc w:val="center"/>
        <w:rPr>
          <w:b/>
          <w:bCs/>
          <w:sz w:val="24"/>
          <w:szCs w:val="24"/>
        </w:rPr>
      </w:pPr>
      <w:r w:rsidRPr="00A834E1">
        <w:rPr>
          <w:b/>
          <w:bCs/>
          <w:sz w:val="24"/>
          <w:szCs w:val="24"/>
        </w:rPr>
        <w:t>PARTICIPATION OF</w:t>
      </w:r>
      <w:r w:rsidRPr="00A834E1">
        <w:rPr>
          <w:b/>
          <w:bCs/>
          <w:spacing w:val="-9"/>
          <w:sz w:val="24"/>
          <w:szCs w:val="24"/>
        </w:rPr>
        <w:t xml:space="preserve"> </w:t>
      </w:r>
      <w:r w:rsidRPr="00A834E1">
        <w:rPr>
          <w:b/>
          <w:bCs/>
          <w:sz w:val="24"/>
          <w:szCs w:val="24"/>
        </w:rPr>
        <w:t>MEN</w:t>
      </w:r>
      <w:r w:rsidRPr="00A834E1">
        <w:rPr>
          <w:b/>
          <w:bCs/>
          <w:spacing w:val="-14"/>
          <w:sz w:val="24"/>
          <w:szCs w:val="24"/>
        </w:rPr>
        <w:t xml:space="preserve"> </w:t>
      </w:r>
      <w:r w:rsidRPr="00A834E1">
        <w:rPr>
          <w:b/>
          <w:bCs/>
          <w:sz w:val="24"/>
          <w:szCs w:val="24"/>
        </w:rPr>
        <w:t>AND</w:t>
      </w:r>
      <w:r w:rsidRPr="00A834E1">
        <w:rPr>
          <w:b/>
          <w:bCs/>
          <w:spacing w:val="-5"/>
          <w:sz w:val="24"/>
          <w:szCs w:val="24"/>
        </w:rPr>
        <w:t xml:space="preserve"> </w:t>
      </w:r>
      <w:r w:rsidRPr="00A834E1">
        <w:rPr>
          <w:b/>
          <w:bCs/>
          <w:sz w:val="24"/>
          <w:szCs w:val="24"/>
        </w:rPr>
        <w:t>WOMEN</w:t>
      </w:r>
      <w:r w:rsidRPr="00A834E1">
        <w:rPr>
          <w:b/>
          <w:bCs/>
          <w:spacing w:val="1"/>
          <w:sz w:val="24"/>
          <w:szCs w:val="24"/>
        </w:rPr>
        <w:t xml:space="preserve"> </w:t>
      </w:r>
      <w:r w:rsidRPr="00A834E1">
        <w:rPr>
          <w:b/>
          <w:bCs/>
          <w:spacing w:val="-1"/>
          <w:sz w:val="24"/>
          <w:szCs w:val="24"/>
        </w:rPr>
        <w:t>NON-PRODUCER</w:t>
      </w:r>
      <w:r w:rsidRPr="00A834E1">
        <w:rPr>
          <w:b/>
          <w:bCs/>
          <w:spacing w:val="-14"/>
          <w:sz w:val="24"/>
          <w:szCs w:val="24"/>
        </w:rPr>
        <w:t xml:space="preserve"> </w:t>
      </w:r>
      <w:r w:rsidRPr="00A834E1">
        <w:rPr>
          <w:b/>
          <w:bCs/>
          <w:spacing w:val="-1"/>
          <w:sz w:val="24"/>
          <w:szCs w:val="24"/>
        </w:rPr>
        <w:t>ACTORS</w:t>
      </w:r>
      <w:r w:rsidRPr="00A834E1">
        <w:rPr>
          <w:b/>
          <w:bCs/>
          <w:sz w:val="24"/>
          <w:szCs w:val="24"/>
        </w:rPr>
        <w:t xml:space="preserve"> </w:t>
      </w:r>
      <w:r w:rsidRPr="00A834E1">
        <w:rPr>
          <w:b/>
          <w:bCs/>
          <w:spacing w:val="-1"/>
          <w:sz w:val="24"/>
          <w:szCs w:val="24"/>
        </w:rPr>
        <w:t>IN</w:t>
      </w:r>
      <w:r w:rsidRPr="00A834E1">
        <w:rPr>
          <w:b/>
          <w:bCs/>
          <w:spacing w:val="-5"/>
          <w:sz w:val="24"/>
          <w:szCs w:val="24"/>
        </w:rPr>
        <w:t xml:space="preserve"> </w:t>
      </w:r>
      <w:r w:rsidRPr="00A834E1">
        <w:rPr>
          <w:b/>
          <w:bCs/>
          <w:spacing w:val="-1"/>
          <w:sz w:val="24"/>
          <w:szCs w:val="24"/>
        </w:rPr>
        <w:t>THE</w:t>
      </w:r>
      <w:r w:rsidRPr="00A834E1">
        <w:rPr>
          <w:b/>
          <w:bCs/>
          <w:spacing w:val="-57"/>
          <w:sz w:val="24"/>
          <w:szCs w:val="24"/>
        </w:rPr>
        <w:t xml:space="preserve"> </w:t>
      </w:r>
      <w:r w:rsidRPr="00A834E1">
        <w:rPr>
          <w:b/>
          <w:bCs/>
          <w:sz w:val="24"/>
          <w:szCs w:val="24"/>
        </w:rPr>
        <w:t xml:space="preserve">DAIRY VALUE CHAIN: A CASE STUDY </w:t>
      </w:r>
      <w:r w:rsidRPr="00A834E1">
        <w:rPr>
          <w:b/>
          <w:bCs/>
          <w:spacing w:val="-1"/>
          <w:sz w:val="24"/>
          <w:szCs w:val="24"/>
        </w:rPr>
        <w:t>OF SIRIKWA DAIRY HUB IN UASIN</w:t>
      </w:r>
      <w:r w:rsidRPr="00A834E1">
        <w:rPr>
          <w:b/>
          <w:bCs/>
          <w:spacing w:val="-57"/>
          <w:sz w:val="24"/>
          <w:szCs w:val="24"/>
        </w:rPr>
        <w:t xml:space="preserve"> </w:t>
      </w:r>
      <w:r w:rsidRPr="00A834E1">
        <w:rPr>
          <w:b/>
          <w:bCs/>
          <w:sz w:val="24"/>
          <w:szCs w:val="24"/>
        </w:rPr>
        <w:t>GISHU</w:t>
      </w:r>
      <w:r w:rsidRPr="00A834E1">
        <w:rPr>
          <w:b/>
          <w:bCs/>
          <w:spacing w:val="-1"/>
          <w:sz w:val="24"/>
          <w:szCs w:val="24"/>
        </w:rPr>
        <w:t xml:space="preserve"> </w:t>
      </w:r>
      <w:r w:rsidRPr="00A834E1">
        <w:rPr>
          <w:b/>
          <w:bCs/>
          <w:sz w:val="24"/>
          <w:szCs w:val="24"/>
        </w:rPr>
        <w:t>COUNTY, KENYA</w:t>
      </w:r>
    </w:p>
    <w:p w14:paraId="17A9B850" w14:textId="77777777" w:rsidR="008D7609" w:rsidRPr="00A834E1" w:rsidRDefault="008D7609" w:rsidP="00A834E1">
      <w:pPr>
        <w:spacing w:before="240" w:after="240" w:line="360" w:lineRule="auto"/>
        <w:jc w:val="center"/>
        <w:rPr>
          <w:b/>
          <w:bCs/>
          <w:sz w:val="24"/>
          <w:szCs w:val="24"/>
        </w:rPr>
      </w:pPr>
    </w:p>
    <w:p w14:paraId="65108F6E" w14:textId="77777777" w:rsidR="008D7609" w:rsidRPr="00A834E1" w:rsidRDefault="008D7609" w:rsidP="00A834E1">
      <w:pPr>
        <w:spacing w:before="240" w:after="240" w:line="360" w:lineRule="auto"/>
        <w:jc w:val="center"/>
        <w:rPr>
          <w:b/>
          <w:bCs/>
          <w:sz w:val="24"/>
          <w:szCs w:val="24"/>
        </w:rPr>
      </w:pPr>
    </w:p>
    <w:p w14:paraId="475B5BE8" w14:textId="77777777" w:rsidR="008D7609" w:rsidRPr="00A834E1" w:rsidRDefault="008D7609" w:rsidP="00A834E1">
      <w:pPr>
        <w:spacing w:before="240" w:after="240" w:line="360" w:lineRule="auto"/>
        <w:jc w:val="center"/>
        <w:rPr>
          <w:b/>
          <w:bCs/>
          <w:sz w:val="24"/>
          <w:szCs w:val="24"/>
        </w:rPr>
      </w:pPr>
    </w:p>
    <w:p w14:paraId="32E1FD43" w14:textId="77777777" w:rsidR="008D7609" w:rsidRPr="00A834E1" w:rsidRDefault="00E16629" w:rsidP="00A834E1">
      <w:pPr>
        <w:spacing w:before="240" w:after="240" w:line="360" w:lineRule="auto"/>
        <w:jc w:val="center"/>
        <w:rPr>
          <w:b/>
          <w:bCs/>
          <w:sz w:val="24"/>
          <w:szCs w:val="24"/>
        </w:rPr>
      </w:pPr>
      <w:r w:rsidRPr="00A834E1">
        <w:rPr>
          <w:b/>
          <w:bCs/>
          <w:sz w:val="24"/>
          <w:szCs w:val="24"/>
        </w:rPr>
        <w:t>ODHIAMBO</w:t>
      </w:r>
      <w:r w:rsidRPr="00A834E1">
        <w:rPr>
          <w:b/>
          <w:bCs/>
          <w:spacing w:val="-5"/>
          <w:sz w:val="24"/>
          <w:szCs w:val="24"/>
        </w:rPr>
        <w:t xml:space="preserve"> </w:t>
      </w:r>
      <w:r w:rsidRPr="00A834E1">
        <w:rPr>
          <w:b/>
          <w:bCs/>
          <w:sz w:val="24"/>
          <w:szCs w:val="24"/>
        </w:rPr>
        <w:t>MARTIN</w:t>
      </w:r>
      <w:r w:rsidRPr="00A834E1">
        <w:rPr>
          <w:b/>
          <w:bCs/>
          <w:spacing w:val="-3"/>
          <w:sz w:val="24"/>
          <w:szCs w:val="24"/>
        </w:rPr>
        <w:t xml:space="preserve"> </w:t>
      </w:r>
      <w:r w:rsidRPr="00A834E1">
        <w:rPr>
          <w:b/>
          <w:bCs/>
          <w:sz w:val="24"/>
          <w:szCs w:val="24"/>
        </w:rPr>
        <w:t>SAM</w:t>
      </w:r>
    </w:p>
    <w:p w14:paraId="22BDB07C" w14:textId="77777777" w:rsidR="008D7609" w:rsidRPr="00A834E1" w:rsidRDefault="008D7609" w:rsidP="00A834E1">
      <w:pPr>
        <w:spacing w:before="240" w:after="240" w:line="360" w:lineRule="auto"/>
        <w:jc w:val="center"/>
        <w:rPr>
          <w:b/>
          <w:bCs/>
          <w:sz w:val="24"/>
          <w:szCs w:val="24"/>
        </w:rPr>
      </w:pPr>
    </w:p>
    <w:p w14:paraId="7871349B" w14:textId="77777777" w:rsidR="008D7609" w:rsidRPr="00A834E1" w:rsidRDefault="008D7609" w:rsidP="00A834E1">
      <w:pPr>
        <w:spacing w:before="240" w:after="240" w:line="360" w:lineRule="auto"/>
        <w:jc w:val="center"/>
        <w:rPr>
          <w:b/>
          <w:bCs/>
          <w:sz w:val="24"/>
          <w:szCs w:val="24"/>
        </w:rPr>
      </w:pPr>
    </w:p>
    <w:p w14:paraId="29FC1C44" w14:textId="77777777" w:rsidR="008D7609" w:rsidRPr="00A834E1" w:rsidRDefault="008D7609" w:rsidP="00A834E1">
      <w:pPr>
        <w:spacing w:before="240" w:after="240" w:line="360" w:lineRule="auto"/>
        <w:jc w:val="center"/>
        <w:rPr>
          <w:b/>
          <w:bCs/>
          <w:sz w:val="24"/>
          <w:szCs w:val="24"/>
        </w:rPr>
      </w:pPr>
    </w:p>
    <w:p w14:paraId="47D51D37" w14:textId="4317C471" w:rsidR="008D7609" w:rsidRPr="00A834E1" w:rsidRDefault="00E16629" w:rsidP="00A834E1">
      <w:pPr>
        <w:spacing w:before="240" w:after="240" w:line="360" w:lineRule="auto"/>
        <w:jc w:val="center"/>
        <w:rPr>
          <w:b/>
          <w:bCs/>
          <w:sz w:val="24"/>
          <w:szCs w:val="24"/>
        </w:rPr>
      </w:pPr>
      <w:r w:rsidRPr="00A834E1">
        <w:rPr>
          <w:b/>
          <w:bCs/>
          <w:spacing w:val="-1"/>
          <w:sz w:val="24"/>
          <w:szCs w:val="24"/>
        </w:rPr>
        <w:t xml:space="preserve">A Thesis </w:t>
      </w:r>
      <w:r w:rsidR="00C930B8" w:rsidRPr="00A834E1">
        <w:rPr>
          <w:b/>
          <w:bCs/>
          <w:spacing w:val="-1"/>
          <w:sz w:val="24"/>
          <w:szCs w:val="24"/>
        </w:rPr>
        <w:t xml:space="preserve">Submitted </w:t>
      </w:r>
      <w:r w:rsidRPr="00A834E1">
        <w:rPr>
          <w:b/>
          <w:bCs/>
          <w:spacing w:val="-1"/>
          <w:sz w:val="24"/>
          <w:szCs w:val="24"/>
        </w:rPr>
        <w:t xml:space="preserve">to </w:t>
      </w:r>
      <w:r w:rsidRPr="00A834E1">
        <w:rPr>
          <w:b/>
          <w:bCs/>
          <w:sz w:val="24"/>
          <w:szCs w:val="24"/>
        </w:rPr>
        <w:t>the Graduate School in Partial Fulfillment of the Requirements</w:t>
      </w:r>
      <w:r w:rsidR="00C930B8" w:rsidRPr="00A834E1">
        <w:rPr>
          <w:b/>
          <w:bCs/>
          <w:sz w:val="24"/>
          <w:szCs w:val="24"/>
        </w:rPr>
        <w:t xml:space="preserve"> </w:t>
      </w:r>
      <w:r w:rsidRPr="00A834E1">
        <w:rPr>
          <w:b/>
          <w:bCs/>
          <w:spacing w:val="-57"/>
          <w:sz w:val="24"/>
          <w:szCs w:val="24"/>
        </w:rPr>
        <w:t xml:space="preserve"> </w:t>
      </w:r>
      <w:r w:rsidR="00C930B8" w:rsidRPr="00A834E1">
        <w:rPr>
          <w:b/>
          <w:bCs/>
          <w:spacing w:val="-57"/>
          <w:sz w:val="24"/>
          <w:szCs w:val="24"/>
        </w:rPr>
        <w:t xml:space="preserve">  </w:t>
      </w:r>
      <w:r w:rsidRPr="00A834E1">
        <w:rPr>
          <w:b/>
          <w:bCs/>
          <w:spacing w:val="-1"/>
          <w:sz w:val="24"/>
          <w:szCs w:val="24"/>
        </w:rPr>
        <w:t xml:space="preserve">for the Degree of Master of Arts in Gender, Women, and Development Studies </w:t>
      </w:r>
      <w:r w:rsidRPr="00A834E1">
        <w:rPr>
          <w:b/>
          <w:bCs/>
          <w:sz w:val="24"/>
          <w:szCs w:val="24"/>
        </w:rPr>
        <w:t>Gender</w:t>
      </w:r>
      <w:r w:rsidRPr="00A834E1">
        <w:rPr>
          <w:b/>
          <w:bCs/>
          <w:spacing w:val="-57"/>
          <w:sz w:val="24"/>
          <w:szCs w:val="24"/>
        </w:rPr>
        <w:t xml:space="preserve"> </w:t>
      </w:r>
      <w:r w:rsidRPr="00A834E1">
        <w:rPr>
          <w:b/>
          <w:bCs/>
          <w:sz w:val="24"/>
          <w:szCs w:val="24"/>
        </w:rPr>
        <w:t>of</w:t>
      </w:r>
      <w:r w:rsidRPr="00A834E1">
        <w:rPr>
          <w:b/>
          <w:bCs/>
          <w:spacing w:val="-1"/>
          <w:sz w:val="24"/>
          <w:szCs w:val="24"/>
        </w:rPr>
        <w:t xml:space="preserve"> </w:t>
      </w:r>
      <w:r w:rsidRPr="00A834E1">
        <w:rPr>
          <w:b/>
          <w:bCs/>
          <w:sz w:val="24"/>
          <w:szCs w:val="24"/>
        </w:rPr>
        <w:t>Egerton University</w:t>
      </w:r>
    </w:p>
    <w:p w14:paraId="55CEAFE1" w14:textId="77777777" w:rsidR="008D7609" w:rsidRPr="00A834E1" w:rsidRDefault="008D7609" w:rsidP="00A834E1">
      <w:pPr>
        <w:spacing w:before="240" w:after="240" w:line="360" w:lineRule="auto"/>
        <w:jc w:val="center"/>
        <w:rPr>
          <w:b/>
          <w:bCs/>
          <w:sz w:val="24"/>
          <w:szCs w:val="24"/>
        </w:rPr>
      </w:pPr>
    </w:p>
    <w:p w14:paraId="753E2FF7" w14:textId="77777777" w:rsidR="008D7609" w:rsidRPr="00A834E1" w:rsidRDefault="008D7609" w:rsidP="00A834E1">
      <w:pPr>
        <w:spacing w:before="240" w:after="240" w:line="360" w:lineRule="auto"/>
        <w:jc w:val="center"/>
        <w:rPr>
          <w:b/>
          <w:bCs/>
          <w:sz w:val="24"/>
          <w:szCs w:val="24"/>
        </w:rPr>
      </w:pPr>
    </w:p>
    <w:p w14:paraId="6DC2FFC7" w14:textId="77777777" w:rsidR="008D7609" w:rsidRPr="00A834E1" w:rsidRDefault="008D7609" w:rsidP="00A834E1">
      <w:pPr>
        <w:spacing w:before="240" w:after="240" w:line="360" w:lineRule="auto"/>
        <w:jc w:val="center"/>
        <w:rPr>
          <w:b/>
          <w:bCs/>
          <w:sz w:val="24"/>
          <w:szCs w:val="24"/>
        </w:rPr>
      </w:pPr>
    </w:p>
    <w:p w14:paraId="6CDB689B" w14:textId="77777777" w:rsidR="008D7609" w:rsidRPr="00A834E1" w:rsidRDefault="00E16629" w:rsidP="00A834E1">
      <w:pPr>
        <w:spacing w:before="240" w:after="240" w:line="360" w:lineRule="auto"/>
        <w:jc w:val="center"/>
        <w:rPr>
          <w:b/>
          <w:bCs/>
          <w:sz w:val="24"/>
          <w:szCs w:val="24"/>
        </w:rPr>
      </w:pPr>
      <w:r w:rsidRPr="00A834E1">
        <w:rPr>
          <w:b/>
          <w:bCs/>
          <w:sz w:val="24"/>
          <w:szCs w:val="24"/>
        </w:rPr>
        <w:t>EGERTON</w:t>
      </w:r>
      <w:r w:rsidRPr="00A834E1">
        <w:rPr>
          <w:b/>
          <w:bCs/>
          <w:spacing w:val="-7"/>
          <w:sz w:val="24"/>
          <w:szCs w:val="24"/>
        </w:rPr>
        <w:t xml:space="preserve"> </w:t>
      </w:r>
      <w:r w:rsidRPr="00A834E1">
        <w:rPr>
          <w:b/>
          <w:bCs/>
          <w:sz w:val="24"/>
          <w:szCs w:val="24"/>
        </w:rPr>
        <w:t>UNIVERSITY</w:t>
      </w:r>
    </w:p>
    <w:p w14:paraId="3848F121" w14:textId="77777777" w:rsidR="008D7609" w:rsidRPr="00A834E1" w:rsidRDefault="008D7609" w:rsidP="00A834E1">
      <w:pPr>
        <w:spacing w:before="240" w:after="240" w:line="360" w:lineRule="auto"/>
        <w:jc w:val="center"/>
        <w:rPr>
          <w:b/>
          <w:bCs/>
          <w:sz w:val="24"/>
          <w:szCs w:val="24"/>
        </w:rPr>
      </w:pPr>
    </w:p>
    <w:p w14:paraId="61574B57" w14:textId="77777777" w:rsidR="008D7609" w:rsidRPr="00A834E1" w:rsidRDefault="008D7609" w:rsidP="00A834E1">
      <w:pPr>
        <w:spacing w:before="240" w:after="240" w:line="360" w:lineRule="auto"/>
        <w:jc w:val="center"/>
        <w:rPr>
          <w:b/>
          <w:bCs/>
          <w:sz w:val="24"/>
          <w:szCs w:val="24"/>
        </w:rPr>
      </w:pPr>
    </w:p>
    <w:p w14:paraId="6CF225F7" w14:textId="0C6BADC3" w:rsidR="008D7609" w:rsidRPr="00A834E1" w:rsidRDefault="00486B7F" w:rsidP="00A834E1">
      <w:pPr>
        <w:spacing w:before="240" w:after="240" w:line="360" w:lineRule="auto"/>
        <w:jc w:val="center"/>
        <w:rPr>
          <w:b/>
          <w:bCs/>
          <w:sz w:val="24"/>
          <w:szCs w:val="24"/>
        </w:rPr>
      </w:pPr>
      <w:r w:rsidRPr="00A834E1">
        <w:rPr>
          <w:b/>
          <w:bCs/>
          <w:sz w:val="24"/>
          <w:szCs w:val="24"/>
        </w:rPr>
        <w:t>NOVEMBER</w:t>
      </w:r>
      <w:r w:rsidRPr="00A834E1">
        <w:rPr>
          <w:b/>
          <w:bCs/>
          <w:spacing w:val="-3"/>
          <w:sz w:val="24"/>
          <w:szCs w:val="24"/>
        </w:rPr>
        <w:t xml:space="preserve"> </w:t>
      </w:r>
      <w:r w:rsidRPr="00A834E1">
        <w:rPr>
          <w:b/>
          <w:bCs/>
          <w:sz w:val="24"/>
          <w:szCs w:val="24"/>
        </w:rPr>
        <w:t>2024</w:t>
      </w:r>
    </w:p>
    <w:p w14:paraId="20A75B03" w14:textId="77777777" w:rsidR="008D7609" w:rsidRDefault="008D7609">
      <w:pPr>
        <w:jc w:val="center"/>
        <w:sectPr w:rsidR="008D7609">
          <w:type w:val="continuous"/>
          <w:pgSz w:w="11920" w:h="16840"/>
          <w:pgMar w:top="1600" w:right="1320" w:bottom="280" w:left="1280" w:header="720" w:footer="720" w:gutter="0"/>
          <w:cols w:space="720"/>
        </w:sectPr>
      </w:pPr>
    </w:p>
    <w:p w14:paraId="4F5B3351" w14:textId="77777777" w:rsidR="008D7609" w:rsidRDefault="00E16629">
      <w:pPr>
        <w:pStyle w:val="Heading1"/>
        <w:spacing w:before="74"/>
        <w:ind w:left="40"/>
        <w:jc w:val="center"/>
      </w:pPr>
      <w:bookmarkStart w:id="1" w:name="DECLARATION_AND_RECOMMENDATION"/>
      <w:bookmarkStart w:id="2" w:name="_Toc182072048"/>
      <w:bookmarkEnd w:id="1"/>
      <w:r>
        <w:rPr>
          <w:spacing w:val="-2"/>
        </w:rPr>
        <w:lastRenderedPageBreak/>
        <w:t>DECLARATION</w:t>
      </w:r>
      <w:r>
        <w:rPr>
          <w:spacing w:val="-14"/>
        </w:rPr>
        <w:t xml:space="preserve"> </w:t>
      </w:r>
      <w:r>
        <w:rPr>
          <w:spacing w:val="-1"/>
        </w:rPr>
        <w:t>AND</w:t>
      </w:r>
      <w:r>
        <w:rPr>
          <w:spacing w:val="1"/>
        </w:rPr>
        <w:t xml:space="preserve"> </w:t>
      </w:r>
      <w:r>
        <w:rPr>
          <w:spacing w:val="-1"/>
        </w:rPr>
        <w:t>RECOMMENDATION</w:t>
      </w:r>
      <w:bookmarkEnd w:id="2"/>
    </w:p>
    <w:p w14:paraId="78CC9139" w14:textId="77777777" w:rsidR="008D7609" w:rsidRDefault="008D7609">
      <w:pPr>
        <w:pStyle w:val="BodyText"/>
        <w:spacing w:before="8"/>
        <w:rPr>
          <w:b/>
          <w:sz w:val="27"/>
        </w:rPr>
      </w:pPr>
    </w:p>
    <w:p w14:paraId="54E985AB" w14:textId="77777777" w:rsidR="00C3361B" w:rsidRDefault="00C3361B" w:rsidP="00C3361B">
      <w:pPr>
        <w:spacing w:line="360" w:lineRule="auto"/>
        <w:jc w:val="both"/>
        <w:rPr>
          <w:rFonts w:eastAsia="MS Mincho"/>
          <w:b/>
          <w:bCs/>
          <w:sz w:val="24"/>
          <w:szCs w:val="24"/>
        </w:rPr>
      </w:pPr>
      <w:bookmarkStart w:id="3" w:name="_Hlk181718401"/>
      <w:r>
        <w:rPr>
          <w:rFonts w:eastAsia="MS Mincho"/>
          <w:b/>
          <w:bCs/>
          <w:sz w:val="24"/>
          <w:szCs w:val="24"/>
        </w:rPr>
        <w:t>Declaration</w:t>
      </w:r>
    </w:p>
    <w:p w14:paraId="1DB9CE8F" w14:textId="77777777" w:rsidR="00C3361B" w:rsidRDefault="00C3361B" w:rsidP="00C3361B">
      <w:pPr>
        <w:pStyle w:val="BodyText"/>
        <w:spacing w:line="360" w:lineRule="auto"/>
        <w:rPr>
          <w:rFonts w:eastAsia="MS Mincho"/>
        </w:rPr>
      </w:pPr>
      <w:r>
        <w:rPr>
          <w:rFonts w:eastAsia="MS Mincho"/>
          <w:b/>
          <w:bCs/>
          <w:noProof/>
          <w14:ligatures w14:val="standardContextual"/>
        </w:rPr>
        <mc:AlternateContent>
          <mc:Choice Requires="wps">
            <w:drawing>
              <wp:anchor distT="0" distB="0" distL="0" distR="0" simplePos="0" relativeHeight="251665920" behindDoc="0" locked="0" layoutInCell="1" allowOverlap="1" wp14:anchorId="0F4570E2" wp14:editId="76084266">
                <wp:simplePos x="0" y="0"/>
                <wp:positionH relativeFrom="column">
                  <wp:posOffset>4023360</wp:posOffset>
                </wp:positionH>
                <wp:positionV relativeFrom="paragraph">
                  <wp:posOffset>411479</wp:posOffset>
                </wp:positionV>
                <wp:extent cx="952499" cy="266700"/>
                <wp:effectExtent l="0" t="0" r="0" b="0"/>
                <wp:wrapNone/>
                <wp:docPr id="1026" name="Text Box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499" cy="266700"/>
                        </a:xfrm>
                        <a:prstGeom prst="rect">
                          <a:avLst/>
                        </a:prstGeom>
                        <a:solidFill>
                          <a:srgbClr val="FFFFFF"/>
                        </a:solidFill>
                        <a:ln>
                          <a:noFill/>
                        </a:ln>
                      </wps:spPr>
                      <wps:txbx>
                        <w:txbxContent>
                          <w:p w14:paraId="2B77628F" w14:textId="65A4D8E0" w:rsidR="00C3361B" w:rsidRDefault="00C3361B" w:rsidP="00C3361B">
                            <w:pPr>
                              <w:rPr>
                                <w:sz w:val="24"/>
                                <w:szCs w:val="24"/>
                              </w:rPr>
                            </w:pPr>
                            <w:r>
                              <w:rPr>
                                <w:sz w:val="24"/>
                                <w:szCs w:val="24"/>
                              </w:rPr>
                              <w:t>10/10/2024</w:t>
                            </w:r>
                          </w:p>
                        </w:txbxContent>
                      </wps:txbx>
                      <wps:bodyPr vert="horz" wrap="square" lIns="91440" tIns="45720" rIns="91440" bIns="45720" anchor="t">
                        <a:prstTxWarp prst="textNoShape">
                          <a:avLst/>
                        </a:prstTxWarp>
                        <a:noAutofit/>
                      </wps:bodyPr>
                    </wps:wsp>
                  </a:graphicData>
                </a:graphic>
                <wp14:sizeRelV relativeFrom="margin">
                  <wp14:pctHeight>0</wp14:pctHeight>
                </wp14:sizeRelV>
              </wp:anchor>
            </w:drawing>
          </mc:Choice>
          <mc:Fallback>
            <w:pict>
              <v:rect w14:anchorId="0F4570E2" id="Text Box 1" o:spid="_x0000_s1026" style="position:absolute;margin-left:316.8pt;margin-top:32.4pt;width:75pt;height:21pt;z-index:251665920;visibility:visible;mso-wrap-style:square;mso-height-percent:0;mso-wrap-distance-left:0;mso-wrap-distance-top:0;mso-wrap-distance-right:0;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NJut1gEAALIDAAAOAAAAZHJzL2Uyb0RvYy54bWysU8Fu2zAMvQ/YPwi6L3aMNF2MOMWwIsOA&#10;oivQDjsrshQbk0WNUmJnXz9KdtKguw3zQRBF6um9R3p9N3SGHRX6FmzF57OcM2Ul1K3dV/z7y/bD&#10;R858ELYWBqyq+El5frd5/27du1IV0ICpFTICsb7sXcWbEFyZZV42qhN+Bk5ZSmrATgQKcZ/VKHpC&#10;70xW5Pky6wFrhyCV93R6Pyb5JuFrrWT4prVXgZmKE7eQVkzrLq7ZZi3KPQrXtHKiIf6BRSdaS49e&#10;oO5FEOyA7V9QXSsRPOgwk9BloHUrVdJAaub5GzXPjXAqaSFzvLvY5P8frHw8PrsnjNS9ewD505Mj&#10;We98ecnEwE81g8Yu1hJxNiQXTxcX1RCYpMPVTbFYrTiTlCqWy9s8uZyJ8nzZoQ9fFHQsbiqO1KTk&#10;nTg++BCfF+W5JPEC09bb1pgU4H732SA7CmroNn2xh3TFX5cZG4stxGtjOp4kXaOUKCoMu4GScbuD&#10;+vREqAqJUAP4m7OehqLi/tdBoOLMfLXk+mq+WMQpSsHi5ragAK8zu+uMsJKgKj6qi5Jehh8C3aQ7&#10;kGGPcO6xKN/IH2tHGZ8OAXSbvHllO+mhwUj6pyGOk3cdp6rXX23zBwAA//8DAFBLAwQUAAYACAAA&#10;ACEAY+SK290AAAAKAQAADwAAAGRycy9kb3ducmV2LnhtbEyPQU/DMAyF70j8h8hI3FgCHaGUphNC&#10;2gk4sCFx9ZqsrWic0qRb+fd4J3az/T49v1euZt+LgxtjF8jA7UKBcFQH21Fj4HO7vslBxIRksQ/k&#10;DPy6CKvq8qLEwoYjfbjDJjWCTSgWaKBNaSikjHXrPMZFGByxtg+jx8Tr2Eg74pHNfS/vlNLSY0f8&#10;ocXBvbSu/t5M3gDqpf1532dv29dJ42Mzq/X9lzLm+mp+fgKR3Jz+YTjF5+hQcaZdmMhG0RvQWaYZ&#10;5WHJFRh4yE+HHZNK5yCrUp5XqP4AAAD//wMAUEsBAi0AFAAGAAgAAAAhALaDOJL+AAAA4QEAABMA&#10;AAAAAAAAAAAAAAAAAAAAAFtDb250ZW50X1R5cGVzXS54bWxQSwECLQAUAAYACAAAACEAOP0h/9YA&#10;AACUAQAACwAAAAAAAAAAAAAAAAAvAQAAX3JlbHMvLnJlbHNQSwECLQAUAAYACAAAACEA0jSbrdYB&#10;AACyAwAADgAAAAAAAAAAAAAAAAAuAgAAZHJzL2Uyb0RvYy54bWxQSwECLQAUAAYACAAAACEAY+SK&#10;290AAAAKAQAADwAAAAAAAAAAAAAAAAAwBAAAZHJzL2Rvd25yZXYueG1sUEsFBgAAAAAEAAQA8wAA&#10;ADoFAAAAAA==&#10;" stroked="f">
                <v:textbox>
                  <w:txbxContent>
                    <w:p w14:paraId="2B77628F" w14:textId="65A4D8E0" w:rsidR="00C3361B" w:rsidRDefault="00C3361B" w:rsidP="00C3361B">
                      <w:pPr>
                        <w:rPr>
                          <w:sz w:val="24"/>
                          <w:szCs w:val="24"/>
                        </w:rPr>
                      </w:pPr>
                      <w:r>
                        <w:rPr>
                          <w:sz w:val="24"/>
                          <w:szCs w:val="24"/>
                        </w:rPr>
                        <w:t>10/10/2024</w:t>
                      </w:r>
                    </w:p>
                  </w:txbxContent>
                </v:textbox>
              </v:rect>
            </w:pict>
          </mc:Fallback>
        </mc:AlternateContent>
      </w:r>
      <w:r>
        <w:rPr>
          <w:rFonts w:eastAsia="MS Mincho"/>
        </w:rPr>
        <w:t>This thesis is my original work and has not been presented in this university or any other for the award of a degree.</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55"/>
        <w:gridCol w:w="3240"/>
        <w:gridCol w:w="3665"/>
      </w:tblGrid>
      <w:tr w:rsidR="00C3361B" w14:paraId="4D973D1E" w14:textId="77777777" w:rsidTr="00117CF1">
        <w:tc>
          <w:tcPr>
            <w:tcW w:w="2155" w:type="dxa"/>
          </w:tcPr>
          <w:p w14:paraId="7C360AD4" w14:textId="77777777" w:rsidR="00C3361B" w:rsidRDefault="00C3361B" w:rsidP="005A2AED">
            <w:pPr>
              <w:pStyle w:val="BodyText"/>
              <w:spacing w:line="360" w:lineRule="auto"/>
              <w:rPr>
                <w:rFonts w:eastAsia="MS Mincho"/>
                <w:b/>
                <w:bCs/>
              </w:rPr>
            </w:pPr>
            <w:r>
              <w:rPr>
                <w:rFonts w:eastAsia="MS Mincho"/>
                <w:b/>
                <w:bCs/>
              </w:rPr>
              <w:t>Signature:</w:t>
            </w:r>
          </w:p>
        </w:tc>
        <w:tc>
          <w:tcPr>
            <w:tcW w:w="3240" w:type="dxa"/>
          </w:tcPr>
          <w:p w14:paraId="404A60C6" w14:textId="46C14E9D" w:rsidR="00C3361B" w:rsidRPr="004D0478" w:rsidRDefault="004D0478" w:rsidP="005A2AED">
            <w:pPr>
              <w:pStyle w:val="BodyText"/>
              <w:spacing w:line="360" w:lineRule="auto"/>
              <w:rPr>
                <w:rFonts w:eastAsia="MS Mincho"/>
              </w:rPr>
            </w:pPr>
            <w:r>
              <w:rPr>
                <w:rFonts w:eastAsia="MS Mincho"/>
                <w:noProof/>
              </w:rPr>
              <w:drawing>
                <wp:inline distT="0" distB="0" distL="0" distR="0" wp14:anchorId="00F1BBC0" wp14:editId="30681856">
                  <wp:extent cx="1057275" cy="342900"/>
                  <wp:effectExtent l="0" t="0" r="9525" b="0"/>
                  <wp:docPr id="742313764"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313764" name="Picture 742313764"/>
                          <pic:cNvPicPr/>
                        </pic:nvPicPr>
                        <pic:blipFill>
                          <a:blip r:embed="rId8">
                            <a:extLst>
                              <a:ext uri="{28A0092B-C50C-407E-A947-70E740481C1C}">
                                <a14:useLocalDpi xmlns:a14="http://schemas.microsoft.com/office/drawing/2010/main" val="0"/>
                              </a:ext>
                            </a:extLst>
                          </a:blip>
                          <a:stretch>
                            <a:fillRect/>
                          </a:stretch>
                        </pic:blipFill>
                        <pic:spPr>
                          <a:xfrm>
                            <a:off x="0" y="0"/>
                            <a:ext cx="1057275" cy="342900"/>
                          </a:xfrm>
                          <a:prstGeom prst="rect">
                            <a:avLst/>
                          </a:prstGeom>
                        </pic:spPr>
                      </pic:pic>
                    </a:graphicData>
                  </a:graphic>
                </wp:inline>
              </w:drawing>
            </w:r>
          </w:p>
        </w:tc>
        <w:tc>
          <w:tcPr>
            <w:tcW w:w="3665" w:type="dxa"/>
          </w:tcPr>
          <w:p w14:paraId="006F6C37" w14:textId="77777777" w:rsidR="00C3361B" w:rsidRDefault="00C3361B" w:rsidP="005A2AED">
            <w:pPr>
              <w:pStyle w:val="BodyText"/>
              <w:spacing w:line="360" w:lineRule="auto"/>
              <w:rPr>
                <w:rFonts w:eastAsia="MS Mincho"/>
                <w:b/>
                <w:bCs/>
              </w:rPr>
            </w:pPr>
            <w:r>
              <w:rPr>
                <w:rFonts w:eastAsia="MS Mincho"/>
                <w:b/>
                <w:bCs/>
              </w:rPr>
              <w:t>Date: _____________________</w:t>
            </w:r>
          </w:p>
        </w:tc>
      </w:tr>
      <w:tr w:rsidR="00C3361B" w14:paraId="665184CA" w14:textId="77777777" w:rsidTr="00117CF1">
        <w:tc>
          <w:tcPr>
            <w:tcW w:w="2155" w:type="dxa"/>
          </w:tcPr>
          <w:p w14:paraId="3E107826" w14:textId="77777777" w:rsidR="00C3361B" w:rsidRDefault="00C3361B" w:rsidP="005A2AED">
            <w:pPr>
              <w:pStyle w:val="BodyText"/>
              <w:spacing w:line="360" w:lineRule="auto"/>
              <w:ind w:left="162"/>
              <w:rPr>
                <w:rFonts w:eastAsia="MS Mincho"/>
                <w:b/>
                <w:bCs/>
              </w:rPr>
            </w:pPr>
          </w:p>
        </w:tc>
        <w:tc>
          <w:tcPr>
            <w:tcW w:w="3240" w:type="dxa"/>
          </w:tcPr>
          <w:p w14:paraId="18DE1D5A" w14:textId="2F996CDC" w:rsidR="00C3361B" w:rsidRDefault="00C3361B" w:rsidP="005A2AED">
            <w:pPr>
              <w:pStyle w:val="BodyText"/>
              <w:spacing w:line="360" w:lineRule="auto"/>
              <w:rPr>
                <w:rFonts w:eastAsia="MS Mincho"/>
                <w:b/>
                <w:bCs/>
              </w:rPr>
            </w:pPr>
            <w:r>
              <w:rPr>
                <w:rFonts w:eastAsia="MS Mincho"/>
                <w:b/>
                <w:bCs/>
              </w:rPr>
              <w:t>Odhiambo Martin Sam</w:t>
            </w:r>
          </w:p>
          <w:p w14:paraId="1C18CD7B" w14:textId="0EEEF850" w:rsidR="00C3361B" w:rsidRDefault="00C3361B" w:rsidP="005A2AED">
            <w:pPr>
              <w:pStyle w:val="BodyText"/>
              <w:spacing w:line="360" w:lineRule="auto"/>
              <w:rPr>
                <w:rFonts w:eastAsia="MS Mincho"/>
                <w:b/>
                <w:bCs/>
              </w:rPr>
            </w:pPr>
            <w:r>
              <w:rPr>
                <w:rFonts w:eastAsia="MS Mincho"/>
                <w:b/>
                <w:bCs/>
              </w:rPr>
              <w:t>GM11/81506/14</w:t>
            </w:r>
          </w:p>
        </w:tc>
        <w:tc>
          <w:tcPr>
            <w:tcW w:w="3665" w:type="dxa"/>
          </w:tcPr>
          <w:p w14:paraId="7E8F9B9B" w14:textId="77777777" w:rsidR="00C3361B" w:rsidRDefault="00C3361B" w:rsidP="005A2AED">
            <w:pPr>
              <w:pStyle w:val="BodyText"/>
              <w:spacing w:line="360" w:lineRule="auto"/>
              <w:rPr>
                <w:rFonts w:eastAsia="MS Mincho"/>
                <w:b/>
                <w:bCs/>
              </w:rPr>
            </w:pPr>
          </w:p>
        </w:tc>
      </w:tr>
    </w:tbl>
    <w:p w14:paraId="60602068" w14:textId="77777777" w:rsidR="00C3361B" w:rsidRDefault="00C3361B" w:rsidP="00C3361B">
      <w:pPr>
        <w:pStyle w:val="BodyText"/>
        <w:spacing w:line="360" w:lineRule="auto"/>
        <w:rPr>
          <w:rFonts w:eastAsia="MS Mincho"/>
          <w:b/>
          <w:bCs/>
        </w:rPr>
      </w:pPr>
    </w:p>
    <w:p w14:paraId="62C82C9E" w14:textId="77777777" w:rsidR="00C3361B" w:rsidRDefault="00C3361B" w:rsidP="00C3361B">
      <w:pPr>
        <w:pStyle w:val="BodyText"/>
        <w:spacing w:line="360" w:lineRule="auto"/>
        <w:rPr>
          <w:rFonts w:eastAsia="MS Mincho"/>
          <w:b/>
          <w:bCs/>
        </w:rPr>
      </w:pPr>
      <w:r>
        <w:rPr>
          <w:rFonts w:eastAsia="MS Mincho"/>
          <w:b/>
          <w:bCs/>
        </w:rPr>
        <w:t xml:space="preserve">Recommendation </w:t>
      </w:r>
    </w:p>
    <w:p w14:paraId="34648663" w14:textId="25315BFD" w:rsidR="00C3361B" w:rsidRDefault="00C3361B" w:rsidP="00C3361B">
      <w:pPr>
        <w:pStyle w:val="BodyText"/>
        <w:spacing w:line="360" w:lineRule="auto"/>
        <w:rPr>
          <w:rFonts w:eastAsia="MS Mincho"/>
        </w:rPr>
      </w:pPr>
      <w:r>
        <w:rPr>
          <w:rFonts w:eastAsia="MS Mincho"/>
          <w:b/>
          <w:bCs/>
          <w:noProof/>
          <w14:ligatures w14:val="standardContextual"/>
        </w:rPr>
        <mc:AlternateContent>
          <mc:Choice Requires="wps">
            <w:drawing>
              <wp:anchor distT="0" distB="0" distL="0" distR="0" simplePos="0" relativeHeight="251663872" behindDoc="0" locked="0" layoutInCell="1" allowOverlap="1" wp14:anchorId="38D87598" wp14:editId="03FA5A6C">
                <wp:simplePos x="0" y="0"/>
                <wp:positionH relativeFrom="column">
                  <wp:posOffset>4038599</wp:posOffset>
                </wp:positionH>
                <wp:positionV relativeFrom="paragraph">
                  <wp:posOffset>175260</wp:posOffset>
                </wp:positionV>
                <wp:extent cx="952499" cy="236220"/>
                <wp:effectExtent l="0" t="0" r="0" b="0"/>
                <wp:wrapNone/>
                <wp:docPr id="103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499" cy="236220"/>
                        </a:xfrm>
                        <a:prstGeom prst="rect">
                          <a:avLst/>
                        </a:prstGeom>
                        <a:solidFill>
                          <a:srgbClr val="FFFFFF"/>
                        </a:solidFill>
                        <a:ln>
                          <a:noFill/>
                        </a:ln>
                      </wps:spPr>
                      <wps:txbx>
                        <w:txbxContent>
                          <w:p w14:paraId="1E0CCDC9" w14:textId="7A932015" w:rsidR="00C3361B" w:rsidRDefault="00C3361B" w:rsidP="00C3361B">
                            <w:pPr>
                              <w:rPr>
                                <w:sz w:val="24"/>
                                <w:szCs w:val="24"/>
                              </w:rPr>
                            </w:pPr>
                            <w:r>
                              <w:rPr>
                                <w:sz w:val="24"/>
                                <w:szCs w:val="24"/>
                              </w:rPr>
                              <w:t>28/10/2024</w:t>
                            </w:r>
                          </w:p>
                        </w:txbxContent>
                      </wps:txbx>
                      <wps:bodyPr vert="horz" wrap="square" lIns="91440" tIns="45720" rIns="91440" bIns="45720" anchor="t">
                        <a:prstTxWarp prst="textNoShape">
                          <a:avLst/>
                        </a:prstTxWarp>
                        <a:noAutofit/>
                      </wps:bodyPr>
                    </wps:wsp>
                  </a:graphicData>
                </a:graphic>
                <wp14:sizeRelV relativeFrom="margin">
                  <wp14:pctHeight>0</wp14:pctHeight>
                </wp14:sizeRelV>
              </wp:anchor>
            </w:drawing>
          </mc:Choice>
          <mc:Fallback>
            <w:pict>
              <v:rect w14:anchorId="38D87598" id="_x0000_s1027" style="position:absolute;margin-left:318pt;margin-top:13.8pt;width:75pt;height:18.6pt;z-index:251663872;visibility:visible;mso-wrap-style:square;mso-height-percent:0;mso-wrap-distance-left:0;mso-wrap-distance-top:0;mso-wrap-distance-right:0;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Iec2wEAALkDAAAOAAAAZHJzL2Uyb0RvYy54bWysU8tu2zAQvBfoPxC817JVJ60Fy0HRwEWB&#10;IA2QFD1TFGURpbjskrbkfn2XlOwY6S2IDoT2wdHM7Gp9M3SGHRR6Dbbki9mcM2Ul1NruSv7zafvh&#10;M2c+CFsLA1aV/Kg8v9m8f7fuXaFyaMHUChmBWF/0ruRtCK7IMi9b1Qk/A6csFRvATgQKcZfVKHpC&#10;70yWz+fXWQ9YOwSpvKfs7Vjkm4TfNEqGH03jVWCm5MQtpBPTWcUz26xFsUPhWi0nGuIVLDqhLX30&#10;DHUrgmB71P9BdVoieGjCTEKXQdNoqZIGUrOYv1Dz2AqnkhYyx7uzTf7tYOX94dE9YKTu3R3I354c&#10;yXrni3MlBn7qGRrsYi8RZ0Ny8Xh2UQ2BSUqurvLlasWZpFL+8TrPk8uZKE6XHfrwTUHH4kvJkYaU&#10;vBOHOx/i50Vxakm8wOh6q41JAe6qrwbZQdBAt+mJM6Qr/rLN2NhsIV4byzGTdI1SoqgwVAPTNa1t&#10;hIiZCurjA4ErJF4t4F/OetqNkvs/e4GKM/PdkvmrxXIZlykFy6tPpJDhZaW6rAgrCarko8io7Gn4&#10;JdBN8gP5dg+nUYvihQtj76jmyz5Ao5NFz2wnWbQfyYZpl+MCXsap6/mP2/wDAAD//wMAUEsDBBQA&#10;BgAIAAAAIQDCV5nC3QAAAAkBAAAPAAAAZHJzL2Rvd25yZXYueG1sTI/BTsMwEETvSPyDtUjcqE1b&#10;3BDiVAipJ+BAi8R1G2+TiHgdYqcNf497osedGc2+KdaT68SRhtB6NnA/UyCIK29brg187jZ3GYgQ&#10;kS12nsnALwVYl9dXBebWn/iDjttYi1TCIUcDTYx9LmWoGnIYZr4nTt7BDw5jOoda2gFPqdx1cq6U&#10;lg5bTh8a7Omloep7OzoDqJf25/2weNu9jhof60ltHr6UMbc30/MTiEhT/A/DGT+hQ5mY9n5kG0Rn&#10;QC902hINzFcaRAqssrOwT84yA1kW8nJB+QcAAP//AwBQSwECLQAUAAYACAAAACEAtoM4kv4AAADh&#10;AQAAEwAAAAAAAAAAAAAAAAAAAAAAW0NvbnRlbnRfVHlwZXNdLnhtbFBLAQItABQABgAIAAAAIQA4&#10;/SH/1gAAAJQBAAALAAAAAAAAAAAAAAAAAC8BAABfcmVscy8ucmVsc1BLAQItABQABgAIAAAAIQCk&#10;3Iec2wEAALkDAAAOAAAAAAAAAAAAAAAAAC4CAABkcnMvZTJvRG9jLnhtbFBLAQItABQABgAIAAAA&#10;IQDCV5nC3QAAAAkBAAAPAAAAAAAAAAAAAAAAADUEAABkcnMvZG93bnJldi54bWxQSwUGAAAAAAQA&#10;BADzAAAAPwUAAAAA&#10;" stroked="f">
                <v:textbox>
                  <w:txbxContent>
                    <w:p w14:paraId="1E0CCDC9" w14:textId="7A932015" w:rsidR="00C3361B" w:rsidRDefault="00C3361B" w:rsidP="00C3361B">
                      <w:pPr>
                        <w:rPr>
                          <w:sz w:val="24"/>
                          <w:szCs w:val="24"/>
                        </w:rPr>
                      </w:pPr>
                      <w:r>
                        <w:rPr>
                          <w:sz w:val="24"/>
                          <w:szCs w:val="24"/>
                        </w:rPr>
                        <w:t>28/10/2024</w:t>
                      </w:r>
                    </w:p>
                  </w:txbxContent>
                </v:textbox>
              </v:rect>
            </w:pict>
          </mc:Fallback>
        </mc:AlternateContent>
      </w:r>
      <w:r>
        <w:rPr>
          <w:rFonts w:eastAsia="MS Mincho"/>
        </w:rPr>
        <w:t xml:space="preserve">This thesis has been submitted with our approval as </w:t>
      </w:r>
      <w:r w:rsidR="00524314">
        <w:rPr>
          <w:rFonts w:eastAsia="MS Mincho"/>
        </w:rPr>
        <w:t xml:space="preserve">University </w:t>
      </w:r>
      <w:r>
        <w:rPr>
          <w:rFonts w:eastAsia="MS Mincho"/>
        </w:rPr>
        <w:t>supervisors.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1"/>
        <w:gridCol w:w="3234"/>
        <w:gridCol w:w="3445"/>
      </w:tblGrid>
      <w:tr w:rsidR="004B49DF" w14:paraId="2BB453FF" w14:textId="77777777" w:rsidTr="00117CF1">
        <w:tc>
          <w:tcPr>
            <w:tcW w:w="1951" w:type="dxa"/>
          </w:tcPr>
          <w:p w14:paraId="0F844767" w14:textId="77777777" w:rsidR="00C3361B" w:rsidRDefault="00C3361B" w:rsidP="005A2AED">
            <w:pPr>
              <w:pStyle w:val="BodyText"/>
              <w:spacing w:line="360" w:lineRule="auto"/>
              <w:rPr>
                <w:rFonts w:eastAsia="MS Mincho"/>
                <w:b/>
                <w:bCs/>
              </w:rPr>
            </w:pPr>
            <w:r>
              <w:rPr>
                <w:rFonts w:eastAsia="MS Mincho"/>
                <w:b/>
                <w:bCs/>
              </w:rPr>
              <w:t>Signature:</w:t>
            </w:r>
          </w:p>
        </w:tc>
        <w:tc>
          <w:tcPr>
            <w:tcW w:w="3234" w:type="dxa"/>
            <w:shd w:val="clear" w:color="auto" w:fill="auto"/>
          </w:tcPr>
          <w:p w14:paraId="60B4002D" w14:textId="3BA66DB1" w:rsidR="00C3361B" w:rsidRDefault="00825893" w:rsidP="005A2AED">
            <w:pPr>
              <w:pStyle w:val="BodyText"/>
              <w:spacing w:line="360" w:lineRule="auto"/>
              <w:rPr>
                <w:rFonts w:eastAsia="MS Mincho"/>
                <w:b/>
                <w:bCs/>
              </w:rPr>
            </w:pPr>
            <w:r>
              <w:rPr>
                <w:rFonts w:eastAsia="MS Mincho"/>
                <w:b/>
                <w:bCs/>
                <w:noProof/>
              </w:rPr>
              <w:drawing>
                <wp:inline distT="0" distB="0" distL="0" distR="0" wp14:anchorId="7ACAFD7B" wp14:editId="2AF1BBCD">
                  <wp:extent cx="685800" cy="209550"/>
                  <wp:effectExtent l="0" t="0" r="0" b="0"/>
                  <wp:docPr id="628142109"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8142109" name="Picture 628142109"/>
                          <pic:cNvPicPr/>
                        </pic:nvPicPr>
                        <pic:blipFill>
                          <a:blip r:embed="rId9">
                            <a:extLst>
                              <a:ext uri="{28A0092B-C50C-407E-A947-70E740481C1C}">
                                <a14:useLocalDpi xmlns:a14="http://schemas.microsoft.com/office/drawing/2010/main" val="0"/>
                              </a:ext>
                            </a:extLst>
                          </a:blip>
                          <a:stretch>
                            <a:fillRect/>
                          </a:stretch>
                        </pic:blipFill>
                        <pic:spPr>
                          <a:xfrm>
                            <a:off x="0" y="0"/>
                            <a:ext cx="685800" cy="209550"/>
                          </a:xfrm>
                          <a:prstGeom prst="rect">
                            <a:avLst/>
                          </a:prstGeom>
                        </pic:spPr>
                      </pic:pic>
                    </a:graphicData>
                  </a:graphic>
                </wp:inline>
              </w:drawing>
            </w:r>
          </w:p>
        </w:tc>
        <w:tc>
          <w:tcPr>
            <w:tcW w:w="3445" w:type="dxa"/>
          </w:tcPr>
          <w:p w14:paraId="74779C4E" w14:textId="77777777" w:rsidR="00C3361B" w:rsidRDefault="00C3361B" w:rsidP="005A2AED">
            <w:pPr>
              <w:pStyle w:val="BodyText"/>
              <w:spacing w:line="360" w:lineRule="auto"/>
              <w:rPr>
                <w:rFonts w:eastAsia="MS Mincho"/>
                <w:b/>
                <w:bCs/>
              </w:rPr>
            </w:pPr>
            <w:r>
              <w:rPr>
                <w:rFonts w:eastAsia="MS Mincho"/>
                <w:b/>
                <w:bCs/>
              </w:rPr>
              <w:t>Date: _____________________</w:t>
            </w:r>
          </w:p>
        </w:tc>
      </w:tr>
      <w:tr w:rsidR="004B49DF" w14:paraId="0030E4AC" w14:textId="77777777" w:rsidTr="00117CF1">
        <w:tc>
          <w:tcPr>
            <w:tcW w:w="1951" w:type="dxa"/>
          </w:tcPr>
          <w:p w14:paraId="40073AA0" w14:textId="77777777" w:rsidR="00C3361B" w:rsidRDefault="00C3361B" w:rsidP="005A2AED">
            <w:pPr>
              <w:pStyle w:val="BodyText"/>
              <w:spacing w:line="360" w:lineRule="auto"/>
              <w:rPr>
                <w:rFonts w:eastAsia="MS Mincho"/>
                <w:b/>
                <w:bCs/>
              </w:rPr>
            </w:pPr>
          </w:p>
        </w:tc>
        <w:tc>
          <w:tcPr>
            <w:tcW w:w="6679" w:type="dxa"/>
            <w:gridSpan w:val="2"/>
          </w:tcPr>
          <w:p w14:paraId="7060CF8F" w14:textId="662F7ADF" w:rsidR="00C3361B" w:rsidRDefault="00C3361B" w:rsidP="005A2AED">
            <w:pPr>
              <w:pStyle w:val="BodyText"/>
              <w:spacing w:line="360" w:lineRule="auto"/>
              <w:rPr>
                <w:rFonts w:eastAsia="MS Mincho"/>
                <w:b/>
                <w:bCs/>
              </w:rPr>
            </w:pPr>
            <w:r>
              <w:rPr>
                <w:rFonts w:eastAsia="MS Mincho"/>
                <w:b/>
                <w:bCs/>
              </w:rPr>
              <w:t>Dr. Josephine Obonyo</w:t>
            </w:r>
          </w:p>
          <w:p w14:paraId="4D078D12" w14:textId="77777777" w:rsidR="00C3361B" w:rsidRDefault="00C3361B" w:rsidP="005A2AED">
            <w:pPr>
              <w:pStyle w:val="BodyText"/>
              <w:spacing w:line="360" w:lineRule="auto"/>
              <w:rPr>
                <w:rFonts w:eastAsia="MS Mincho"/>
              </w:rPr>
            </w:pPr>
            <w:r>
              <w:rPr>
                <w:rFonts w:eastAsia="MS Mincho"/>
              </w:rPr>
              <w:t xml:space="preserve">Institute of Women, Gender and Development Studies </w:t>
            </w:r>
          </w:p>
          <w:p w14:paraId="35BBC993" w14:textId="2F7BA220" w:rsidR="00C3361B" w:rsidRDefault="00C3361B" w:rsidP="005A2AED">
            <w:pPr>
              <w:pStyle w:val="BodyText"/>
              <w:spacing w:line="360" w:lineRule="auto"/>
              <w:rPr>
                <w:rFonts w:eastAsia="MS Mincho"/>
                <w:b/>
                <w:bCs/>
              </w:rPr>
            </w:pPr>
            <w:r>
              <w:rPr>
                <w:rFonts w:eastAsia="MS Mincho"/>
              </w:rPr>
              <w:t>Egerton University</w:t>
            </w:r>
          </w:p>
        </w:tc>
      </w:tr>
      <w:tr w:rsidR="004B49DF" w14:paraId="229975BD" w14:textId="77777777" w:rsidTr="00117CF1">
        <w:tc>
          <w:tcPr>
            <w:tcW w:w="1951" w:type="dxa"/>
          </w:tcPr>
          <w:p w14:paraId="6EC14CE9" w14:textId="77777777" w:rsidR="00C3361B" w:rsidRDefault="00C3361B" w:rsidP="005A2AED">
            <w:pPr>
              <w:pStyle w:val="BodyText"/>
              <w:spacing w:line="360" w:lineRule="auto"/>
              <w:rPr>
                <w:rFonts w:eastAsia="MS Mincho"/>
                <w:b/>
                <w:bCs/>
              </w:rPr>
            </w:pPr>
            <w:r>
              <w:rPr>
                <w:rFonts w:eastAsia="MS Mincho"/>
                <w:b/>
                <w:bCs/>
              </w:rPr>
              <w:t>Signature:</w:t>
            </w:r>
          </w:p>
        </w:tc>
        <w:tc>
          <w:tcPr>
            <w:tcW w:w="3234" w:type="dxa"/>
          </w:tcPr>
          <w:p w14:paraId="08B069DB" w14:textId="77777777" w:rsidR="00C3361B" w:rsidRDefault="00C3361B" w:rsidP="005A2AED">
            <w:pPr>
              <w:pStyle w:val="BodyText"/>
              <w:spacing w:line="360" w:lineRule="auto"/>
              <w:rPr>
                <w:rFonts w:eastAsia="MS Mincho"/>
                <w:b/>
                <w:bCs/>
              </w:rPr>
            </w:pPr>
            <w:r>
              <w:rPr>
                <w:noProof/>
                <w:spacing w:val="1"/>
              </w:rPr>
              <w:drawing>
                <wp:inline distT="0" distB="0" distL="0" distR="0" wp14:anchorId="6F3A19FB" wp14:editId="484B8230">
                  <wp:extent cx="901700" cy="304800"/>
                  <wp:effectExtent l="0" t="0" r="0" b="0"/>
                  <wp:docPr id="1034" name="image2.jpe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34" name="image2.jpeg"/>
                          <pic:cNvPicPr/>
                        </pic:nvPicPr>
                        <pic:blipFill>
                          <a:blip r:embed="rId10">
                            <a:extLst>
                              <a:ext uri="{28A0092B-C50C-407E-A947-70E740481C1C}">
                                <a14:useLocalDpi xmlns:a14="http://schemas.microsoft.com/office/drawing/2010/main" val="0"/>
                              </a:ext>
                            </a:extLst>
                          </a:blip>
                          <a:stretch>
                            <a:fillRect/>
                          </a:stretch>
                        </pic:blipFill>
                        <pic:spPr>
                          <a:xfrm>
                            <a:off x="0" y="0"/>
                            <a:ext cx="901793" cy="304831"/>
                          </a:xfrm>
                          <a:prstGeom prst="rect">
                            <a:avLst/>
                          </a:prstGeom>
                        </pic:spPr>
                      </pic:pic>
                    </a:graphicData>
                  </a:graphic>
                </wp:inline>
              </w:drawing>
            </w:r>
          </w:p>
        </w:tc>
        <w:tc>
          <w:tcPr>
            <w:tcW w:w="3445" w:type="dxa"/>
          </w:tcPr>
          <w:p w14:paraId="72D9A4F0" w14:textId="65207E95" w:rsidR="00C3361B" w:rsidRDefault="00B93585" w:rsidP="005A2AED">
            <w:pPr>
              <w:pStyle w:val="BodyText"/>
              <w:spacing w:line="360" w:lineRule="auto"/>
              <w:rPr>
                <w:rFonts w:eastAsia="MS Mincho"/>
                <w:b/>
                <w:bCs/>
              </w:rPr>
            </w:pPr>
            <w:r>
              <w:rPr>
                <w:rFonts w:eastAsia="MS Mincho"/>
                <w:b/>
                <w:bCs/>
                <w:noProof/>
                <w14:ligatures w14:val="standardContextual"/>
              </w:rPr>
              <mc:AlternateContent>
                <mc:Choice Requires="wps">
                  <w:drawing>
                    <wp:anchor distT="0" distB="0" distL="0" distR="0" simplePos="0" relativeHeight="251666944" behindDoc="0" locked="0" layoutInCell="1" allowOverlap="1" wp14:anchorId="0F593DAC" wp14:editId="3595827B">
                      <wp:simplePos x="0" y="0"/>
                      <wp:positionH relativeFrom="column">
                        <wp:posOffset>450850</wp:posOffset>
                      </wp:positionH>
                      <wp:positionV relativeFrom="paragraph">
                        <wp:posOffset>-119380</wp:posOffset>
                      </wp:positionV>
                      <wp:extent cx="952499" cy="274320"/>
                      <wp:effectExtent l="0" t="0" r="0" b="0"/>
                      <wp:wrapNone/>
                      <wp:docPr id="66176413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499" cy="274320"/>
                              </a:xfrm>
                              <a:prstGeom prst="rect">
                                <a:avLst/>
                              </a:prstGeom>
                              <a:solidFill>
                                <a:srgbClr val="FFFFFF"/>
                              </a:solidFill>
                              <a:ln>
                                <a:noFill/>
                              </a:ln>
                            </wps:spPr>
                            <wps:txbx>
                              <w:txbxContent>
                                <w:p w14:paraId="464AD45E" w14:textId="77777777" w:rsidR="00B93585" w:rsidRDefault="00B93585" w:rsidP="00C3361B">
                                  <w:pPr>
                                    <w:rPr>
                                      <w:sz w:val="24"/>
                                      <w:szCs w:val="24"/>
                                    </w:rPr>
                                  </w:pPr>
                                  <w:r>
                                    <w:rPr>
                                      <w:sz w:val="24"/>
                                      <w:szCs w:val="24"/>
                                    </w:rPr>
                                    <w:t>25/10/2024</w:t>
                                  </w:r>
                                </w:p>
                              </w:txbxContent>
                            </wps:txbx>
                            <wps:bodyPr vert="horz" wrap="square" lIns="91440" tIns="45720" rIns="91440" bIns="45720" anchor="t">
                              <a:prstTxWarp prst="textNoShape">
                                <a:avLst/>
                              </a:prstTxWarp>
                              <a:noAutofit/>
                            </wps:bodyPr>
                          </wps:wsp>
                        </a:graphicData>
                      </a:graphic>
                      <wp14:sizeRelV relativeFrom="margin">
                        <wp14:pctHeight>0</wp14:pctHeight>
                      </wp14:sizeRelV>
                    </wp:anchor>
                  </w:drawing>
                </mc:Choice>
                <mc:Fallback>
                  <w:pict>
                    <v:rect w14:anchorId="0F593DAC" id="_x0000_s1028" style="position:absolute;margin-left:35.5pt;margin-top:-9.4pt;width:75pt;height:21.6pt;z-index:251666944;visibility:visible;mso-wrap-style:square;mso-height-percent:0;mso-wrap-distance-left:0;mso-wrap-distance-top:0;mso-wrap-distance-right:0;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Wwu2wEAALkDAAAOAAAAZHJzL2Uyb0RvYy54bWysU8tu2zAQvBfoPxC817JVp6kFy0HRwEWB&#10;IA2QFD1TFGURpbjskrbkfn2XlOwY6S2IDoT2wdHM7Gp9M3SGHRR6Dbbki9mcM2Ul1NruSv7zafvh&#10;M2c+CFsLA1aV/Kg8v9m8f7fuXaFyaMHUChmBWF/0ruRtCK7IMi9b1Qk/A6csFRvATgQKcZfVKHpC&#10;70yWz+efsh6wdghSeU/Z27HINwm/aZQMP5rGq8BMyYlbSCems4pntlmLYofCtVpONMQrWHRCW/ro&#10;GepWBMH2qP+D6rRE8NCEmYQug6bRUiUNpGYxf6HmsRVOJS1kjndnm/zbwcr7w6N7wEjduzuQvz05&#10;kvXOF+dKDPzUMzTYxV4izobk4vHsohoCk5RcXeXL1YozSaX8evkxTy5nojhddujDNwUdiy8lRxpS&#10;8k4c7nyInxfFqSXxAqPrrTYmBbirvhpkB0ED3aYnzpCu+Ms2Y2OzhXhtLMdM0jVKiaLCUA1M18Qy&#10;QsRMBfXxgcAVEq8W8C9nPe1Gyf2fvUDFmfluyfzVYrmMy5SC5dU1KWR4WakuK8JKgir5KDIqexp+&#10;CXST/EC+3cNp1KJ44cLYO6r5sg/Q6GTRM9tJFu1HsmHa5biAl3Hqev7jNv8AAAD//wMAUEsDBBQA&#10;BgAIAAAAIQDB12vt3gAAAAkBAAAPAAAAZHJzL2Rvd25yZXYueG1sTI9BT8MwDIXvSPyHyEjctqSl&#10;lFGaTghpJ+DAhsTVa7K2onFKk27l3+Od2M32e3r+XrmeXS+OdgydJw3JUoGwVHvTUaPhc7dZrECE&#10;iGSw92Q1/NoA6+r6qsTC+BN92OM2NoJDKBSooY1xKKQMdWsdhqUfLLF28KPDyOvYSDPiicNdL1Ol&#10;cumwI/7Q4mBfWlt/byenAfPM/Lwf7t52r1OOj82sNvdfSuvbm/n5CUS0c/w3wxmf0aFipr2fyATR&#10;a3hIuErUsEhWXIENaXq+7HnIMpBVKS8bVH8AAAD//wMAUEsBAi0AFAAGAAgAAAAhALaDOJL+AAAA&#10;4QEAABMAAAAAAAAAAAAAAAAAAAAAAFtDb250ZW50X1R5cGVzXS54bWxQSwECLQAUAAYACAAAACEA&#10;OP0h/9YAAACUAQAACwAAAAAAAAAAAAAAAAAvAQAAX3JlbHMvLnJlbHNQSwECLQAUAAYACAAAACEA&#10;y6lsLtsBAAC5AwAADgAAAAAAAAAAAAAAAAAuAgAAZHJzL2Uyb0RvYy54bWxQSwECLQAUAAYACAAA&#10;ACEAwddr7d4AAAAJAQAADwAAAAAAAAAAAAAAAAA1BAAAZHJzL2Rvd25yZXYueG1sUEsFBgAAAAAE&#10;AAQA8wAAAEAFAAAAAA==&#10;" stroked="f">
                      <v:textbox>
                        <w:txbxContent>
                          <w:p w14:paraId="464AD45E" w14:textId="77777777" w:rsidR="00B93585" w:rsidRDefault="00B93585" w:rsidP="00C3361B">
                            <w:pPr>
                              <w:rPr>
                                <w:sz w:val="24"/>
                                <w:szCs w:val="24"/>
                              </w:rPr>
                            </w:pPr>
                            <w:r>
                              <w:rPr>
                                <w:sz w:val="24"/>
                                <w:szCs w:val="24"/>
                              </w:rPr>
                              <w:t>25/10/2024</w:t>
                            </w:r>
                          </w:p>
                        </w:txbxContent>
                      </v:textbox>
                    </v:rect>
                  </w:pict>
                </mc:Fallback>
              </mc:AlternateContent>
            </w:r>
            <w:r w:rsidR="00C3361B">
              <w:rPr>
                <w:rFonts w:eastAsia="MS Mincho"/>
                <w:b/>
                <w:bCs/>
              </w:rPr>
              <w:t>Date: ____________________</w:t>
            </w:r>
          </w:p>
        </w:tc>
      </w:tr>
      <w:tr w:rsidR="004B49DF" w14:paraId="78346B23" w14:textId="77777777" w:rsidTr="00117CF1">
        <w:tc>
          <w:tcPr>
            <w:tcW w:w="1951" w:type="dxa"/>
          </w:tcPr>
          <w:p w14:paraId="74469286" w14:textId="77777777" w:rsidR="00C3361B" w:rsidRDefault="00C3361B" w:rsidP="005A2AED">
            <w:pPr>
              <w:pStyle w:val="BodyText"/>
              <w:spacing w:line="360" w:lineRule="auto"/>
              <w:rPr>
                <w:rFonts w:eastAsia="MS Mincho"/>
                <w:b/>
                <w:bCs/>
              </w:rPr>
            </w:pPr>
          </w:p>
        </w:tc>
        <w:tc>
          <w:tcPr>
            <w:tcW w:w="6679" w:type="dxa"/>
            <w:gridSpan w:val="2"/>
          </w:tcPr>
          <w:p w14:paraId="527007BA" w14:textId="79C3BC6C" w:rsidR="00C3361B" w:rsidRDefault="00C3361B" w:rsidP="005A2AED">
            <w:pPr>
              <w:pStyle w:val="BodyText"/>
              <w:spacing w:line="360" w:lineRule="auto"/>
              <w:rPr>
                <w:rFonts w:eastAsia="MS Mincho"/>
                <w:b/>
                <w:bCs/>
              </w:rPr>
            </w:pPr>
            <w:r>
              <w:rPr>
                <w:rFonts w:eastAsia="MS Mincho"/>
                <w:b/>
                <w:bCs/>
              </w:rPr>
              <w:t>Dr. Marygoreti Akinyi</w:t>
            </w:r>
          </w:p>
          <w:p w14:paraId="2EE55DE3" w14:textId="3D843FB4" w:rsidR="00C3361B" w:rsidRDefault="00C3361B" w:rsidP="005A2AED">
            <w:pPr>
              <w:pStyle w:val="BodyText"/>
              <w:spacing w:line="360" w:lineRule="auto"/>
              <w:rPr>
                <w:rFonts w:eastAsia="MS Mincho"/>
              </w:rPr>
            </w:pPr>
            <w:r>
              <w:rPr>
                <w:rFonts w:eastAsia="MS Mincho"/>
              </w:rPr>
              <w:t xml:space="preserve">Institute of Women, Gender and Development Studies </w:t>
            </w:r>
          </w:p>
          <w:p w14:paraId="304F95D9" w14:textId="77777777" w:rsidR="00C3361B" w:rsidRDefault="00C3361B" w:rsidP="005A2AED">
            <w:pPr>
              <w:pStyle w:val="BodyText"/>
              <w:spacing w:line="360" w:lineRule="auto"/>
              <w:rPr>
                <w:rFonts w:eastAsia="MS Mincho"/>
                <w:b/>
                <w:bCs/>
              </w:rPr>
            </w:pPr>
            <w:r>
              <w:rPr>
                <w:rFonts w:eastAsia="MS Mincho"/>
              </w:rPr>
              <w:t>Egerton University</w:t>
            </w:r>
          </w:p>
        </w:tc>
      </w:tr>
    </w:tbl>
    <w:p w14:paraId="0DFF1E98" w14:textId="7CB13FF0" w:rsidR="00C3361B" w:rsidRDefault="00C3361B" w:rsidP="00C3361B">
      <w:pPr>
        <w:spacing w:line="360" w:lineRule="auto"/>
        <w:jc w:val="both"/>
        <w:rPr>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1"/>
        <w:gridCol w:w="3234"/>
        <w:gridCol w:w="3445"/>
      </w:tblGrid>
      <w:tr w:rsidR="004B49DF" w14:paraId="0110352A" w14:textId="77777777" w:rsidTr="00117CF1">
        <w:tc>
          <w:tcPr>
            <w:tcW w:w="1951" w:type="dxa"/>
          </w:tcPr>
          <w:p w14:paraId="335AE169" w14:textId="77777777" w:rsidR="00C3361B" w:rsidRDefault="00C3361B" w:rsidP="005A2AED">
            <w:pPr>
              <w:pStyle w:val="BodyText"/>
              <w:spacing w:line="360" w:lineRule="auto"/>
              <w:rPr>
                <w:rFonts w:eastAsia="MS Mincho"/>
                <w:b/>
                <w:bCs/>
              </w:rPr>
            </w:pPr>
            <w:r>
              <w:rPr>
                <w:rFonts w:eastAsia="MS Mincho"/>
                <w:b/>
                <w:bCs/>
              </w:rPr>
              <w:t>Signature:</w:t>
            </w:r>
          </w:p>
        </w:tc>
        <w:tc>
          <w:tcPr>
            <w:tcW w:w="3234" w:type="dxa"/>
          </w:tcPr>
          <w:p w14:paraId="40863F81" w14:textId="4A3EA463" w:rsidR="00C3361B" w:rsidRDefault="00B40E92" w:rsidP="00B40E92">
            <w:pPr>
              <w:pStyle w:val="BodyText"/>
              <w:spacing w:line="360" w:lineRule="auto"/>
              <w:ind w:firstLine="720"/>
              <w:rPr>
                <w:rFonts w:eastAsia="MS Mincho"/>
                <w:b/>
                <w:bCs/>
              </w:rPr>
            </w:pPr>
            <w:r>
              <w:rPr>
                <w:rFonts w:eastAsia="MS Mincho"/>
                <w:b/>
                <w:bCs/>
                <w:noProof/>
              </w:rPr>
              <w:drawing>
                <wp:inline distT="0" distB="0" distL="0" distR="0" wp14:anchorId="60353485" wp14:editId="72BDF637">
                  <wp:extent cx="933450" cy="266700"/>
                  <wp:effectExtent l="0" t="0" r="0" b="0"/>
                  <wp:docPr id="610302549"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0302549" name="Picture 610302549"/>
                          <pic:cNvPicPr/>
                        </pic:nvPicPr>
                        <pic:blipFill>
                          <a:blip r:embed="rId11">
                            <a:extLst>
                              <a:ext uri="{28A0092B-C50C-407E-A947-70E740481C1C}">
                                <a14:useLocalDpi xmlns:a14="http://schemas.microsoft.com/office/drawing/2010/main" val="0"/>
                              </a:ext>
                            </a:extLst>
                          </a:blip>
                          <a:stretch>
                            <a:fillRect/>
                          </a:stretch>
                        </pic:blipFill>
                        <pic:spPr>
                          <a:xfrm>
                            <a:off x="0" y="0"/>
                            <a:ext cx="933450" cy="266700"/>
                          </a:xfrm>
                          <a:prstGeom prst="rect">
                            <a:avLst/>
                          </a:prstGeom>
                        </pic:spPr>
                      </pic:pic>
                    </a:graphicData>
                  </a:graphic>
                </wp:inline>
              </w:drawing>
            </w:r>
          </w:p>
        </w:tc>
        <w:tc>
          <w:tcPr>
            <w:tcW w:w="3445" w:type="dxa"/>
          </w:tcPr>
          <w:p w14:paraId="793F00D7" w14:textId="33B19368" w:rsidR="00C3361B" w:rsidRDefault="00B93585" w:rsidP="005A2AED">
            <w:pPr>
              <w:pStyle w:val="BodyText"/>
              <w:spacing w:line="360" w:lineRule="auto"/>
              <w:rPr>
                <w:rFonts w:eastAsia="MS Mincho"/>
                <w:b/>
                <w:bCs/>
              </w:rPr>
            </w:pPr>
            <w:r>
              <w:rPr>
                <w:rFonts w:eastAsia="MS Mincho"/>
                <w:b/>
                <w:bCs/>
                <w:noProof/>
                <w14:ligatures w14:val="standardContextual"/>
              </w:rPr>
              <mc:AlternateContent>
                <mc:Choice Requires="wps">
                  <w:drawing>
                    <wp:anchor distT="0" distB="0" distL="0" distR="0" simplePos="0" relativeHeight="251664896" behindDoc="0" locked="0" layoutInCell="1" allowOverlap="1" wp14:anchorId="14ECEBAF" wp14:editId="2C37D948">
                      <wp:simplePos x="0" y="0"/>
                      <wp:positionH relativeFrom="column">
                        <wp:posOffset>406400</wp:posOffset>
                      </wp:positionH>
                      <wp:positionV relativeFrom="paragraph">
                        <wp:posOffset>-153670</wp:posOffset>
                      </wp:positionV>
                      <wp:extent cx="952499" cy="274320"/>
                      <wp:effectExtent l="0" t="0" r="0" b="0"/>
                      <wp:wrapNone/>
                      <wp:docPr id="103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952499" cy="274320"/>
                              </a:xfrm>
                              <a:prstGeom prst="rect">
                                <a:avLst/>
                              </a:prstGeom>
                              <a:solidFill>
                                <a:srgbClr val="FFFFFF"/>
                              </a:solidFill>
                              <a:ln>
                                <a:noFill/>
                              </a:ln>
                            </wps:spPr>
                            <wps:txbx>
                              <w:txbxContent>
                                <w:p w14:paraId="6C3F5695" w14:textId="34E55D7B" w:rsidR="00C3361B" w:rsidRDefault="00B93585" w:rsidP="00C3361B">
                                  <w:pPr>
                                    <w:rPr>
                                      <w:sz w:val="24"/>
                                      <w:szCs w:val="24"/>
                                    </w:rPr>
                                  </w:pPr>
                                  <w:r>
                                    <w:rPr>
                                      <w:sz w:val="24"/>
                                      <w:szCs w:val="24"/>
                                    </w:rPr>
                                    <w:t>10</w:t>
                                  </w:r>
                                  <w:r w:rsidR="00C3361B">
                                    <w:rPr>
                                      <w:sz w:val="24"/>
                                      <w:szCs w:val="24"/>
                                    </w:rPr>
                                    <w:t>/10/2024</w:t>
                                  </w:r>
                                </w:p>
                              </w:txbxContent>
                            </wps:txbx>
                            <wps:bodyPr vert="horz" wrap="square" lIns="91440" tIns="45720" rIns="91440" bIns="45720" anchor="t">
                              <a:prstTxWarp prst="textNoShape">
                                <a:avLst/>
                              </a:prstTxWarp>
                              <a:noAutofit/>
                            </wps:bodyPr>
                          </wps:wsp>
                        </a:graphicData>
                      </a:graphic>
                      <wp14:sizeRelV relativeFrom="margin">
                        <wp14:pctHeight>0</wp14:pctHeight>
                      </wp14:sizeRelV>
                    </wp:anchor>
                  </w:drawing>
                </mc:Choice>
                <mc:Fallback>
                  <w:pict>
                    <v:rect w14:anchorId="14ECEBAF" id="_x0000_s1029" style="position:absolute;margin-left:32pt;margin-top:-12.1pt;width:75pt;height:21.6pt;z-index:251664896;visibility:visible;mso-wrap-style:square;mso-height-percent:0;mso-wrap-distance-left:0;mso-wrap-distance-top:0;mso-wrap-distance-right:0;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P2n83AEAALkDAAAOAAAAZHJzL2Uyb0RvYy54bWysU8tu2zAQvBfoPxC817IVp4kFy0HRwEWB&#10;IA2QFD1TFGURpbjskrbkfn2XlOwY6a2oDoT2wdHM7Gp9N3SGHRR6Dbbki9mcM2Ul1NruSv79Zfvh&#10;ljMfhK2FAatKflSe323ev1v3rlA5tGBqhYxArC96V/I2BFdkmZet6oSfgVOWig1gJwKFuMtqFD2h&#10;dybL5/OPWQ9YOwSpvKfs/Vjkm4TfNEqGb03jVWCm5MQtpBPTWcUz26xFsUPhWi0nGuIfWHRCW/ro&#10;GepeBMH2qP+C6rRE8NCEmYQug6bRUiUNpGYxf6PmuRVOJS1kjndnm/z/g5WPh2f3hJG6dw8gf3py&#10;JOudL86VGPipZ2iwi71EnA3JxePZRTUEJim5us6XqxVnkkr5zfIqTy5nojhddujDFwUdiy8lRxpS&#10;8k4cHnyInxfFqSXxAqPrrTYmBbirPhtkB0ED3aYnzpCu+Ms2Y2OzhXhtLMdM0jVKiaLCUA1M1yW/&#10;ihAxU0F9fCJwhcSrBfzNWU+7UXL/ay9QcWa+WjJ/tVgu4zKlYHl9QwoZXlaqy4qwkqBKPoqMyl6G&#10;HwLdJD+Qb49wGrUo3rgw9o5qPu0DNDpZ9Mp2kkX7kWyYdjku4GWcul7/uM0fAAAA//8DAFBLAwQU&#10;AAYACAAAACEAcCHsJ90AAAAJAQAADwAAAGRycy9kb3ducmV2LnhtbEyPwU7DMAyG70h7h8iTdtuS&#10;lVKx0nRCSDsNDmxIXL3GaysapzTpVt6e7ARH259+f3+xnWwnLjT41rGG9UqBIK6cabnW8HHcLR9B&#10;+IBssHNMGn7Iw7ac3RWYG3fld7ocQi1iCPscNTQh9LmUvmrIol+5njjezm6wGOI41NIMeI3htpOJ&#10;Upm02HL80GBPLw1VX4fRasAsNd9v5/vX437McFNPavfwqbRezKfnJxCBpvAHw00/qkMZnU5uZONF&#10;pyFLY5WgYZmkCYgIJOvb5hTJjQJZFvJ/g/IXAAD//wMAUEsBAi0AFAAGAAgAAAAhALaDOJL+AAAA&#10;4QEAABMAAAAAAAAAAAAAAAAAAAAAAFtDb250ZW50X1R5cGVzXS54bWxQSwECLQAUAAYACAAAACEA&#10;OP0h/9YAAACUAQAACwAAAAAAAAAAAAAAAAAvAQAAX3JlbHMvLnJlbHNQSwECLQAUAAYACAAAACEA&#10;uj9p/NwBAAC5AwAADgAAAAAAAAAAAAAAAAAuAgAAZHJzL2Uyb0RvYy54bWxQSwECLQAUAAYACAAA&#10;ACEAcCHsJ90AAAAJAQAADwAAAAAAAAAAAAAAAAA2BAAAZHJzL2Rvd25yZXYueG1sUEsFBgAAAAAE&#10;AAQA8wAAAEAFAAAAAA==&#10;" stroked="f">
                      <v:textbox>
                        <w:txbxContent>
                          <w:p w14:paraId="6C3F5695" w14:textId="34E55D7B" w:rsidR="00C3361B" w:rsidRDefault="00B93585" w:rsidP="00C3361B">
                            <w:pPr>
                              <w:rPr>
                                <w:sz w:val="24"/>
                                <w:szCs w:val="24"/>
                              </w:rPr>
                            </w:pPr>
                            <w:r>
                              <w:rPr>
                                <w:sz w:val="24"/>
                                <w:szCs w:val="24"/>
                              </w:rPr>
                              <w:t>10</w:t>
                            </w:r>
                            <w:r w:rsidR="00C3361B">
                              <w:rPr>
                                <w:sz w:val="24"/>
                                <w:szCs w:val="24"/>
                              </w:rPr>
                              <w:t>/10/2024</w:t>
                            </w:r>
                          </w:p>
                        </w:txbxContent>
                      </v:textbox>
                    </v:rect>
                  </w:pict>
                </mc:Fallback>
              </mc:AlternateContent>
            </w:r>
            <w:r w:rsidR="00C3361B">
              <w:rPr>
                <w:rFonts w:eastAsia="MS Mincho"/>
                <w:b/>
                <w:bCs/>
              </w:rPr>
              <w:t>Date</w:t>
            </w:r>
            <w:r>
              <w:rPr>
                <w:rFonts w:eastAsia="MS Mincho"/>
                <w:b/>
                <w:bCs/>
              </w:rPr>
              <w:t>____________________</w:t>
            </w:r>
          </w:p>
        </w:tc>
      </w:tr>
      <w:tr w:rsidR="004B49DF" w14:paraId="255B40B7" w14:textId="77777777" w:rsidTr="00117CF1">
        <w:tc>
          <w:tcPr>
            <w:tcW w:w="1951" w:type="dxa"/>
          </w:tcPr>
          <w:p w14:paraId="65D445E0" w14:textId="77777777" w:rsidR="00C3361B" w:rsidRDefault="00C3361B" w:rsidP="005A2AED">
            <w:pPr>
              <w:pStyle w:val="BodyText"/>
              <w:spacing w:line="360" w:lineRule="auto"/>
              <w:rPr>
                <w:rFonts w:eastAsia="MS Mincho"/>
                <w:b/>
                <w:bCs/>
              </w:rPr>
            </w:pPr>
          </w:p>
        </w:tc>
        <w:tc>
          <w:tcPr>
            <w:tcW w:w="6679" w:type="dxa"/>
            <w:gridSpan w:val="2"/>
          </w:tcPr>
          <w:p w14:paraId="1B89965E" w14:textId="2272D83C" w:rsidR="00C3361B" w:rsidRDefault="00C3361B" w:rsidP="005A2AED">
            <w:pPr>
              <w:pStyle w:val="BodyText"/>
              <w:spacing w:line="360" w:lineRule="auto"/>
              <w:rPr>
                <w:rFonts w:eastAsia="MS Mincho"/>
                <w:b/>
                <w:bCs/>
              </w:rPr>
            </w:pPr>
            <w:r>
              <w:rPr>
                <w:rFonts w:eastAsia="MS Mincho"/>
                <w:b/>
                <w:bCs/>
              </w:rPr>
              <w:t>Dr. Immaculate Omondi</w:t>
            </w:r>
          </w:p>
          <w:p w14:paraId="0D3AD71E" w14:textId="41493C86" w:rsidR="00C3361B" w:rsidRDefault="00C3361B" w:rsidP="005A2AED">
            <w:pPr>
              <w:pStyle w:val="BodyText"/>
              <w:spacing w:line="360" w:lineRule="auto"/>
              <w:rPr>
                <w:rFonts w:eastAsia="MS Mincho"/>
                <w:b/>
                <w:bCs/>
              </w:rPr>
            </w:pPr>
            <w:r>
              <w:rPr>
                <w:rFonts w:eastAsia="MS Mincho"/>
              </w:rPr>
              <w:t>International Livestock Research Institute</w:t>
            </w:r>
          </w:p>
        </w:tc>
      </w:tr>
      <w:tr w:rsidR="00B93585" w14:paraId="5177A851" w14:textId="77777777" w:rsidTr="00B93585">
        <w:tc>
          <w:tcPr>
            <w:tcW w:w="1951" w:type="dxa"/>
          </w:tcPr>
          <w:p w14:paraId="46CE918E" w14:textId="1BAC51C0" w:rsidR="00C3361B" w:rsidRDefault="00C3361B" w:rsidP="005A2AED">
            <w:pPr>
              <w:pStyle w:val="BodyText"/>
              <w:spacing w:line="360" w:lineRule="auto"/>
              <w:rPr>
                <w:rFonts w:eastAsia="MS Mincho"/>
                <w:b/>
                <w:bCs/>
              </w:rPr>
            </w:pPr>
          </w:p>
        </w:tc>
        <w:tc>
          <w:tcPr>
            <w:tcW w:w="6679" w:type="dxa"/>
            <w:gridSpan w:val="2"/>
          </w:tcPr>
          <w:p w14:paraId="7DB2DA8F" w14:textId="77777777" w:rsidR="00C3361B" w:rsidRDefault="00C3361B" w:rsidP="005A2AED">
            <w:pPr>
              <w:pStyle w:val="BodyText"/>
              <w:spacing w:line="360" w:lineRule="auto"/>
              <w:rPr>
                <w:rFonts w:eastAsia="MS Mincho"/>
                <w:b/>
                <w:bCs/>
              </w:rPr>
            </w:pPr>
          </w:p>
        </w:tc>
      </w:tr>
    </w:tbl>
    <w:p w14:paraId="0A6F119C" w14:textId="0DC9D617" w:rsidR="008D7609" w:rsidRDefault="00C3361B">
      <w:pPr>
        <w:spacing w:line="386" w:lineRule="auto"/>
        <w:sectPr w:rsidR="008D7609">
          <w:footerReference w:type="default" r:id="rId12"/>
          <w:pgSz w:w="11920" w:h="16840"/>
          <w:pgMar w:top="1380" w:right="1320" w:bottom="900" w:left="1280" w:header="0" w:footer="706" w:gutter="0"/>
          <w:pgNumType w:start="2"/>
          <w:cols w:space="720"/>
        </w:sectPr>
      </w:pPr>
      <w:r>
        <w:rPr>
          <w:b/>
          <w:sz w:val="24"/>
          <w:szCs w:val="24"/>
        </w:rPr>
        <w:br w:type="page"/>
      </w:r>
      <w:bookmarkEnd w:id="3"/>
    </w:p>
    <w:p w14:paraId="02F524D5" w14:textId="77777777" w:rsidR="008D7609" w:rsidRDefault="00E16629">
      <w:pPr>
        <w:pStyle w:val="Heading1"/>
        <w:spacing w:before="90"/>
        <w:ind w:left="44"/>
        <w:jc w:val="center"/>
      </w:pPr>
      <w:bookmarkStart w:id="4" w:name="COPYRIGHT"/>
      <w:bookmarkStart w:id="5" w:name="_Toc182072049"/>
      <w:bookmarkEnd w:id="4"/>
      <w:r>
        <w:lastRenderedPageBreak/>
        <w:t>COPYRIGHT</w:t>
      </w:r>
      <w:bookmarkEnd w:id="5"/>
    </w:p>
    <w:p w14:paraId="1192BF85" w14:textId="77777777" w:rsidR="008D7609" w:rsidRDefault="008D7609">
      <w:pPr>
        <w:pStyle w:val="BodyText"/>
        <w:spacing w:before="10"/>
        <w:rPr>
          <w:b/>
          <w:sz w:val="22"/>
        </w:rPr>
      </w:pPr>
    </w:p>
    <w:p w14:paraId="45CA1760" w14:textId="77777777" w:rsidR="008D7609" w:rsidRDefault="00E16629">
      <w:pPr>
        <w:spacing w:before="1"/>
        <w:ind w:left="39"/>
        <w:jc w:val="center"/>
        <w:rPr>
          <w:b/>
          <w:sz w:val="24"/>
        </w:rPr>
      </w:pPr>
      <w:r>
        <w:rPr>
          <w:b/>
          <w:sz w:val="24"/>
        </w:rPr>
        <w:t>©2024</w:t>
      </w:r>
      <w:r>
        <w:rPr>
          <w:b/>
          <w:spacing w:val="-1"/>
          <w:sz w:val="24"/>
        </w:rPr>
        <w:t xml:space="preserve"> </w:t>
      </w:r>
      <w:r>
        <w:rPr>
          <w:b/>
          <w:sz w:val="24"/>
        </w:rPr>
        <w:t>Odhiambo</w:t>
      </w:r>
      <w:r>
        <w:rPr>
          <w:b/>
          <w:spacing w:val="-1"/>
          <w:sz w:val="24"/>
        </w:rPr>
        <w:t xml:space="preserve"> </w:t>
      </w:r>
      <w:r>
        <w:rPr>
          <w:b/>
          <w:sz w:val="24"/>
        </w:rPr>
        <w:t>Martin</w:t>
      </w:r>
      <w:r>
        <w:rPr>
          <w:b/>
          <w:spacing w:val="-1"/>
          <w:sz w:val="24"/>
        </w:rPr>
        <w:t xml:space="preserve"> </w:t>
      </w:r>
      <w:r>
        <w:rPr>
          <w:b/>
          <w:sz w:val="24"/>
        </w:rPr>
        <w:t>Sam</w:t>
      </w:r>
    </w:p>
    <w:p w14:paraId="74EFA858" w14:textId="77777777" w:rsidR="008D7609" w:rsidRDefault="008D7609">
      <w:pPr>
        <w:pStyle w:val="BodyText"/>
        <w:rPr>
          <w:b/>
          <w:sz w:val="32"/>
        </w:rPr>
      </w:pPr>
    </w:p>
    <w:p w14:paraId="291A3C72" w14:textId="77777777" w:rsidR="008D7609" w:rsidRDefault="00E16629" w:rsidP="000361C9">
      <w:pPr>
        <w:pStyle w:val="BodyText"/>
        <w:spacing w:before="1" w:line="360" w:lineRule="auto"/>
        <w:ind w:left="159"/>
      </w:pPr>
      <w:r>
        <w:t>All rights reserved. No part of this thesis may be reproduced, stored in a retrieval system or</w:t>
      </w:r>
      <w:r>
        <w:rPr>
          <w:spacing w:val="1"/>
        </w:rPr>
        <w:t xml:space="preserve"> </w:t>
      </w:r>
      <w:r>
        <w:t>transmitted</w:t>
      </w:r>
      <w:r>
        <w:rPr>
          <w:spacing w:val="29"/>
        </w:rPr>
        <w:t xml:space="preserve"> </w:t>
      </w:r>
      <w:r>
        <w:t>in</w:t>
      </w:r>
      <w:r>
        <w:rPr>
          <w:spacing w:val="30"/>
        </w:rPr>
        <w:t xml:space="preserve"> </w:t>
      </w:r>
      <w:r>
        <w:t>any</w:t>
      </w:r>
      <w:r>
        <w:rPr>
          <w:spacing w:val="29"/>
        </w:rPr>
        <w:t xml:space="preserve"> </w:t>
      </w:r>
      <w:r>
        <w:t>form</w:t>
      </w:r>
      <w:r>
        <w:rPr>
          <w:spacing w:val="30"/>
        </w:rPr>
        <w:t xml:space="preserve"> </w:t>
      </w:r>
      <w:r>
        <w:t>or</w:t>
      </w:r>
      <w:r>
        <w:rPr>
          <w:spacing w:val="29"/>
        </w:rPr>
        <w:t xml:space="preserve"> </w:t>
      </w:r>
      <w:r>
        <w:t>by</w:t>
      </w:r>
      <w:r>
        <w:rPr>
          <w:spacing w:val="30"/>
        </w:rPr>
        <w:t xml:space="preserve"> </w:t>
      </w:r>
      <w:r>
        <w:t>any</w:t>
      </w:r>
      <w:r>
        <w:rPr>
          <w:spacing w:val="29"/>
        </w:rPr>
        <w:t xml:space="preserve"> </w:t>
      </w:r>
      <w:r>
        <w:t>means,</w:t>
      </w:r>
      <w:r>
        <w:rPr>
          <w:spacing w:val="30"/>
        </w:rPr>
        <w:t xml:space="preserve"> </w:t>
      </w:r>
      <w:r>
        <w:t>photocopying,</w:t>
      </w:r>
      <w:r>
        <w:rPr>
          <w:spacing w:val="29"/>
        </w:rPr>
        <w:t xml:space="preserve"> </w:t>
      </w:r>
      <w:r>
        <w:t>scanning,</w:t>
      </w:r>
      <w:r>
        <w:rPr>
          <w:spacing w:val="30"/>
        </w:rPr>
        <w:t xml:space="preserve"> </w:t>
      </w:r>
      <w:r>
        <w:t>recording</w:t>
      </w:r>
      <w:r>
        <w:rPr>
          <w:spacing w:val="29"/>
        </w:rPr>
        <w:t xml:space="preserve"> </w:t>
      </w:r>
      <w:r>
        <w:t>or</w:t>
      </w:r>
      <w:r>
        <w:rPr>
          <w:spacing w:val="30"/>
        </w:rPr>
        <w:t xml:space="preserve"> </w:t>
      </w:r>
      <w:r>
        <w:t>otherwise,</w:t>
      </w:r>
      <w:r>
        <w:rPr>
          <w:spacing w:val="-57"/>
        </w:rPr>
        <w:t xml:space="preserve"> </w:t>
      </w:r>
      <w:r>
        <w:t>without</w:t>
      </w:r>
      <w:r>
        <w:rPr>
          <w:spacing w:val="-2"/>
        </w:rPr>
        <w:t xml:space="preserve"> </w:t>
      </w:r>
      <w:r>
        <w:t>the</w:t>
      </w:r>
      <w:r>
        <w:rPr>
          <w:spacing w:val="-1"/>
        </w:rPr>
        <w:t xml:space="preserve"> </w:t>
      </w:r>
      <w:r>
        <w:t>permission</w:t>
      </w:r>
      <w:r>
        <w:rPr>
          <w:spacing w:val="-1"/>
        </w:rPr>
        <w:t xml:space="preserve"> </w:t>
      </w:r>
      <w:r>
        <w:t>of the</w:t>
      </w:r>
      <w:r>
        <w:rPr>
          <w:spacing w:val="-1"/>
        </w:rPr>
        <w:t xml:space="preserve"> </w:t>
      </w:r>
      <w:r>
        <w:t>author</w:t>
      </w:r>
      <w:r>
        <w:rPr>
          <w:spacing w:val="-1"/>
        </w:rPr>
        <w:t xml:space="preserve"> </w:t>
      </w:r>
      <w:r>
        <w:t>or Egerton University.</w:t>
      </w:r>
    </w:p>
    <w:p w14:paraId="6E8D9A48" w14:textId="77777777" w:rsidR="008D7609" w:rsidRDefault="008D7609">
      <w:pPr>
        <w:spacing w:line="386" w:lineRule="auto"/>
        <w:sectPr w:rsidR="008D7609">
          <w:pgSz w:w="11920" w:h="16840"/>
          <w:pgMar w:top="1600" w:right="1320" w:bottom="980" w:left="1280" w:header="0" w:footer="706" w:gutter="0"/>
          <w:cols w:space="720"/>
        </w:sectPr>
      </w:pPr>
    </w:p>
    <w:p w14:paraId="4964B730" w14:textId="77777777" w:rsidR="008D7609" w:rsidRDefault="00E16629">
      <w:pPr>
        <w:pStyle w:val="Heading1"/>
        <w:spacing w:before="74"/>
        <w:ind w:left="40"/>
        <w:jc w:val="center"/>
      </w:pPr>
      <w:bookmarkStart w:id="6" w:name="DEDICATION"/>
      <w:bookmarkStart w:id="7" w:name="_Toc182072050"/>
      <w:bookmarkEnd w:id="6"/>
      <w:r>
        <w:lastRenderedPageBreak/>
        <w:t>DEDICATION</w:t>
      </w:r>
      <w:bookmarkEnd w:id="7"/>
    </w:p>
    <w:p w14:paraId="37D4902B" w14:textId="77777777" w:rsidR="008D7609" w:rsidRDefault="008D7609">
      <w:pPr>
        <w:pStyle w:val="BodyText"/>
        <w:spacing w:before="6"/>
        <w:rPr>
          <w:b/>
          <w:sz w:val="35"/>
        </w:rPr>
      </w:pPr>
    </w:p>
    <w:p w14:paraId="70AB9264" w14:textId="77777777" w:rsidR="008D7609" w:rsidRDefault="00E16629" w:rsidP="000361C9">
      <w:pPr>
        <w:pStyle w:val="BodyText"/>
        <w:spacing w:line="360" w:lineRule="auto"/>
        <w:ind w:left="159"/>
      </w:pPr>
      <w:r>
        <w:t>This</w:t>
      </w:r>
      <w:r>
        <w:rPr>
          <w:spacing w:val="6"/>
        </w:rPr>
        <w:t xml:space="preserve"> </w:t>
      </w:r>
      <w:r>
        <w:t>work</w:t>
      </w:r>
      <w:r>
        <w:rPr>
          <w:spacing w:val="6"/>
        </w:rPr>
        <w:t xml:space="preserve"> </w:t>
      </w:r>
      <w:r>
        <w:t>is</w:t>
      </w:r>
      <w:r>
        <w:rPr>
          <w:spacing w:val="6"/>
        </w:rPr>
        <w:t xml:space="preserve"> </w:t>
      </w:r>
      <w:r>
        <w:t>dedicated</w:t>
      </w:r>
      <w:r>
        <w:rPr>
          <w:spacing w:val="6"/>
        </w:rPr>
        <w:t xml:space="preserve"> </w:t>
      </w:r>
      <w:r>
        <w:t>to</w:t>
      </w:r>
      <w:r>
        <w:rPr>
          <w:spacing w:val="7"/>
        </w:rPr>
        <w:t xml:space="preserve"> </w:t>
      </w:r>
      <w:r>
        <w:t>my</w:t>
      </w:r>
      <w:r>
        <w:rPr>
          <w:spacing w:val="6"/>
        </w:rPr>
        <w:t xml:space="preserve"> </w:t>
      </w:r>
      <w:r>
        <w:t>family</w:t>
      </w:r>
      <w:r>
        <w:rPr>
          <w:spacing w:val="6"/>
        </w:rPr>
        <w:t xml:space="preserve"> </w:t>
      </w:r>
      <w:r>
        <w:t>members,</w:t>
      </w:r>
      <w:r>
        <w:rPr>
          <w:spacing w:val="6"/>
        </w:rPr>
        <w:t xml:space="preserve"> </w:t>
      </w:r>
      <w:r>
        <w:t>colleagues</w:t>
      </w:r>
      <w:r>
        <w:rPr>
          <w:spacing w:val="6"/>
        </w:rPr>
        <w:t xml:space="preserve"> </w:t>
      </w:r>
      <w:r>
        <w:t>and</w:t>
      </w:r>
      <w:r>
        <w:rPr>
          <w:spacing w:val="7"/>
        </w:rPr>
        <w:t xml:space="preserve"> </w:t>
      </w:r>
      <w:r>
        <w:t>friends</w:t>
      </w:r>
      <w:r>
        <w:rPr>
          <w:spacing w:val="6"/>
        </w:rPr>
        <w:t xml:space="preserve"> </w:t>
      </w:r>
      <w:r>
        <w:t>who</w:t>
      </w:r>
      <w:r>
        <w:rPr>
          <w:spacing w:val="6"/>
        </w:rPr>
        <w:t xml:space="preserve"> </w:t>
      </w:r>
      <w:r>
        <w:t>have</w:t>
      </w:r>
      <w:r>
        <w:rPr>
          <w:spacing w:val="6"/>
        </w:rPr>
        <w:t xml:space="preserve"> </w:t>
      </w:r>
      <w:r>
        <w:t>offered</w:t>
      </w:r>
      <w:r>
        <w:rPr>
          <w:spacing w:val="6"/>
        </w:rPr>
        <w:t xml:space="preserve"> </w:t>
      </w:r>
      <w:r>
        <w:t>their</w:t>
      </w:r>
      <w:r>
        <w:rPr>
          <w:spacing w:val="-57"/>
        </w:rPr>
        <w:t xml:space="preserve"> </w:t>
      </w:r>
      <w:r>
        <w:t>unrelenting</w:t>
      </w:r>
      <w:r>
        <w:rPr>
          <w:spacing w:val="-1"/>
        </w:rPr>
        <w:t xml:space="preserve"> </w:t>
      </w:r>
      <w:r>
        <w:t>support</w:t>
      </w:r>
      <w:r>
        <w:rPr>
          <w:spacing w:val="-1"/>
        </w:rPr>
        <w:t xml:space="preserve"> </w:t>
      </w:r>
      <w:r>
        <w:t>throughout</w:t>
      </w:r>
      <w:r>
        <w:rPr>
          <w:spacing w:val="-2"/>
        </w:rPr>
        <w:t xml:space="preserve"> </w:t>
      </w:r>
      <w:r>
        <w:t>the</w:t>
      </w:r>
      <w:r>
        <w:rPr>
          <w:spacing w:val="-1"/>
        </w:rPr>
        <w:t xml:space="preserve"> </w:t>
      </w:r>
      <w:r>
        <w:t>study</w:t>
      </w:r>
      <w:r>
        <w:rPr>
          <w:spacing w:val="-1"/>
        </w:rPr>
        <w:t xml:space="preserve"> </w:t>
      </w:r>
      <w:r>
        <w:t>period.</w:t>
      </w:r>
      <w:r>
        <w:rPr>
          <w:spacing w:val="-5"/>
        </w:rPr>
        <w:t xml:space="preserve"> </w:t>
      </w:r>
      <w:r>
        <w:t>Thank</w:t>
      </w:r>
      <w:r>
        <w:rPr>
          <w:spacing w:val="-1"/>
        </w:rPr>
        <w:t xml:space="preserve"> </w:t>
      </w:r>
      <w:r>
        <w:t>you all</w:t>
      </w:r>
      <w:r>
        <w:rPr>
          <w:spacing w:val="-1"/>
        </w:rPr>
        <w:t xml:space="preserve"> </w:t>
      </w:r>
      <w:r>
        <w:t>and may</w:t>
      </w:r>
      <w:r>
        <w:rPr>
          <w:spacing w:val="-1"/>
        </w:rPr>
        <w:t xml:space="preserve"> </w:t>
      </w:r>
      <w:r>
        <w:t>God bless</w:t>
      </w:r>
      <w:r>
        <w:rPr>
          <w:spacing w:val="-1"/>
        </w:rPr>
        <w:t xml:space="preserve"> </w:t>
      </w:r>
      <w:r>
        <w:t>you!</w:t>
      </w:r>
    </w:p>
    <w:p w14:paraId="011BFF31" w14:textId="77777777" w:rsidR="008D7609" w:rsidRDefault="008D7609">
      <w:pPr>
        <w:spacing w:line="386" w:lineRule="auto"/>
        <w:sectPr w:rsidR="008D7609">
          <w:pgSz w:w="11920" w:h="16840"/>
          <w:pgMar w:top="1380" w:right="1320" w:bottom="980" w:left="1280" w:header="0" w:footer="706" w:gutter="0"/>
          <w:cols w:space="720"/>
        </w:sectPr>
      </w:pPr>
    </w:p>
    <w:p w14:paraId="603F0999" w14:textId="77777777" w:rsidR="008D7609" w:rsidRDefault="00E16629">
      <w:pPr>
        <w:pStyle w:val="Heading1"/>
        <w:spacing w:before="90"/>
        <w:ind w:left="40"/>
        <w:jc w:val="center"/>
      </w:pPr>
      <w:bookmarkStart w:id="8" w:name="ACKNOWLEDGMENTS"/>
      <w:bookmarkStart w:id="9" w:name="_Toc182072051"/>
      <w:bookmarkEnd w:id="8"/>
      <w:r>
        <w:lastRenderedPageBreak/>
        <w:t>ACKNOWLEDGMENTS</w:t>
      </w:r>
      <w:bookmarkEnd w:id="9"/>
    </w:p>
    <w:p w14:paraId="6D602B5D" w14:textId="77777777" w:rsidR="008D7609" w:rsidRDefault="008D7609">
      <w:pPr>
        <w:pStyle w:val="BodyText"/>
        <w:spacing w:before="7"/>
        <w:rPr>
          <w:b/>
          <w:sz w:val="28"/>
        </w:rPr>
      </w:pPr>
    </w:p>
    <w:p w14:paraId="1D6C877F" w14:textId="77777777" w:rsidR="008D7609" w:rsidRDefault="00E16629" w:rsidP="000361C9">
      <w:pPr>
        <w:pStyle w:val="BodyText"/>
        <w:spacing w:line="360" w:lineRule="auto"/>
        <w:ind w:left="160" w:right="118"/>
        <w:jc w:val="both"/>
      </w:pPr>
      <w:r>
        <w:t>First and foremost, I give thanks to the Almighty God for His guidance and inspiration, which</w:t>
      </w:r>
      <w:r>
        <w:rPr>
          <w:spacing w:val="-57"/>
        </w:rPr>
        <w:t xml:space="preserve"> </w:t>
      </w:r>
      <w:r>
        <w:t>sustained me throughout this project. It is through His grace that I was able to remain dedi-</w:t>
      </w:r>
      <w:r>
        <w:rPr>
          <w:spacing w:val="1"/>
        </w:rPr>
        <w:t xml:space="preserve"> </w:t>
      </w:r>
      <w:r>
        <w:t>cated</w:t>
      </w:r>
      <w:r>
        <w:rPr>
          <w:spacing w:val="-1"/>
        </w:rPr>
        <w:t xml:space="preserve"> </w:t>
      </w:r>
      <w:r>
        <w:t>and committed during</w:t>
      </w:r>
      <w:r>
        <w:rPr>
          <w:spacing w:val="-1"/>
        </w:rPr>
        <w:t xml:space="preserve"> </w:t>
      </w:r>
      <w:r>
        <w:t>this journey.</w:t>
      </w:r>
    </w:p>
    <w:p w14:paraId="6796DE96" w14:textId="77777777" w:rsidR="008D7609" w:rsidRDefault="008D7609" w:rsidP="000361C9">
      <w:pPr>
        <w:pStyle w:val="BodyText"/>
        <w:spacing w:line="360" w:lineRule="auto"/>
        <w:rPr>
          <w:sz w:val="21"/>
        </w:rPr>
      </w:pPr>
    </w:p>
    <w:p w14:paraId="21E61D53" w14:textId="77777777" w:rsidR="008D7609" w:rsidRDefault="00E16629" w:rsidP="000361C9">
      <w:pPr>
        <w:pStyle w:val="BodyText"/>
        <w:spacing w:line="360" w:lineRule="auto"/>
        <w:ind w:left="160" w:right="118"/>
        <w:jc w:val="both"/>
      </w:pPr>
      <w:r>
        <w:t>I extend my deepest gratitude to my supervisors, Dr. Marygoreti Akinyi and Dr. Josephine</w:t>
      </w:r>
      <w:r>
        <w:rPr>
          <w:spacing w:val="1"/>
        </w:rPr>
        <w:t xml:space="preserve"> </w:t>
      </w:r>
      <w:r>
        <w:t>Obonyo, for their invaluable guidance and wisdom throughout this entire process. Their in-</w:t>
      </w:r>
      <w:r>
        <w:rPr>
          <w:spacing w:val="1"/>
        </w:rPr>
        <w:t xml:space="preserve"> </w:t>
      </w:r>
      <w:r>
        <w:t>sight</w:t>
      </w:r>
      <w:r>
        <w:rPr>
          <w:spacing w:val="-3"/>
        </w:rPr>
        <w:t xml:space="preserve"> </w:t>
      </w:r>
      <w:r>
        <w:t>and</w:t>
      </w:r>
      <w:r>
        <w:rPr>
          <w:spacing w:val="-1"/>
        </w:rPr>
        <w:t xml:space="preserve"> </w:t>
      </w:r>
      <w:r>
        <w:t>support</w:t>
      </w:r>
      <w:r>
        <w:rPr>
          <w:spacing w:val="-2"/>
        </w:rPr>
        <w:t xml:space="preserve"> </w:t>
      </w:r>
      <w:r>
        <w:t>were</w:t>
      </w:r>
      <w:r>
        <w:rPr>
          <w:spacing w:val="-2"/>
        </w:rPr>
        <w:t xml:space="preserve"> </w:t>
      </w:r>
      <w:r>
        <w:t>crucial</w:t>
      </w:r>
      <w:r>
        <w:rPr>
          <w:spacing w:val="-2"/>
        </w:rPr>
        <w:t xml:space="preserve"> </w:t>
      </w:r>
      <w:r>
        <w:t>in</w:t>
      </w:r>
      <w:r>
        <w:rPr>
          <w:spacing w:val="-1"/>
        </w:rPr>
        <w:t xml:space="preserve"> </w:t>
      </w:r>
      <w:r>
        <w:t>helping</w:t>
      </w:r>
      <w:r>
        <w:rPr>
          <w:spacing w:val="-1"/>
        </w:rPr>
        <w:t xml:space="preserve"> </w:t>
      </w:r>
      <w:r>
        <w:t>me</w:t>
      </w:r>
      <w:r>
        <w:rPr>
          <w:spacing w:val="-2"/>
        </w:rPr>
        <w:t xml:space="preserve"> </w:t>
      </w:r>
      <w:r>
        <w:t>navigate</w:t>
      </w:r>
      <w:r>
        <w:rPr>
          <w:spacing w:val="-3"/>
        </w:rPr>
        <w:t xml:space="preserve"> </w:t>
      </w:r>
      <w:r>
        <w:t>the</w:t>
      </w:r>
      <w:r>
        <w:rPr>
          <w:spacing w:val="-2"/>
        </w:rPr>
        <w:t xml:space="preserve"> </w:t>
      </w:r>
      <w:r>
        <w:t>challenges</w:t>
      </w:r>
      <w:r>
        <w:rPr>
          <w:spacing w:val="-1"/>
        </w:rPr>
        <w:t xml:space="preserve"> </w:t>
      </w:r>
      <w:r>
        <w:t>and</w:t>
      </w:r>
      <w:r>
        <w:rPr>
          <w:spacing w:val="-1"/>
        </w:rPr>
        <w:t xml:space="preserve"> </w:t>
      </w:r>
      <w:r>
        <w:t>complete</w:t>
      </w:r>
      <w:r>
        <w:rPr>
          <w:spacing w:val="-3"/>
        </w:rPr>
        <w:t xml:space="preserve"> </w:t>
      </w:r>
      <w:r>
        <w:t>this</w:t>
      </w:r>
      <w:r>
        <w:rPr>
          <w:spacing w:val="-1"/>
        </w:rPr>
        <w:t xml:space="preserve"> </w:t>
      </w:r>
      <w:r>
        <w:t>work.</w:t>
      </w:r>
    </w:p>
    <w:p w14:paraId="13FFC429" w14:textId="77777777" w:rsidR="008D7609" w:rsidRDefault="008D7609" w:rsidP="000361C9">
      <w:pPr>
        <w:pStyle w:val="BodyText"/>
        <w:spacing w:line="360" w:lineRule="auto"/>
        <w:rPr>
          <w:sz w:val="21"/>
        </w:rPr>
      </w:pPr>
    </w:p>
    <w:p w14:paraId="5615058D" w14:textId="533CCE35" w:rsidR="008D7609" w:rsidRDefault="00E16629" w:rsidP="000361C9">
      <w:pPr>
        <w:pStyle w:val="BodyText"/>
        <w:spacing w:line="360" w:lineRule="auto"/>
        <w:ind w:left="160" w:right="118"/>
        <w:jc w:val="both"/>
      </w:pPr>
      <w:r>
        <w:t>Special appreciation goes to Egerton University, and particularly the Institute of Women,</w:t>
      </w:r>
      <w:r>
        <w:rPr>
          <w:spacing w:val="1"/>
        </w:rPr>
        <w:t xml:space="preserve"> </w:t>
      </w:r>
      <w:r>
        <w:t>Gender, and Development Studies, for providing me with the opportunity to undertake this</w:t>
      </w:r>
      <w:r>
        <w:rPr>
          <w:spacing w:val="1"/>
        </w:rPr>
        <w:t xml:space="preserve"> </w:t>
      </w:r>
      <w:r>
        <w:t xml:space="preserve">project. I am also deeply thankful to Dr. Isabelle Baltenweck, </w:t>
      </w:r>
      <w:r w:rsidR="0093158A">
        <w:t xml:space="preserve">and </w:t>
      </w:r>
      <w:r>
        <w:t xml:space="preserve">Dr. Immaculate Omondi of </w:t>
      </w:r>
      <w:r w:rsidR="0093158A">
        <w:t>The International</w:t>
      </w:r>
      <w:r>
        <w:rPr>
          <w:spacing w:val="28"/>
        </w:rPr>
        <w:t xml:space="preserve"> </w:t>
      </w:r>
      <w:r>
        <w:t>Livestock</w:t>
      </w:r>
      <w:r>
        <w:rPr>
          <w:spacing w:val="29"/>
        </w:rPr>
        <w:t xml:space="preserve"> </w:t>
      </w:r>
      <w:r>
        <w:t>and</w:t>
      </w:r>
      <w:r>
        <w:rPr>
          <w:spacing w:val="28"/>
        </w:rPr>
        <w:t xml:space="preserve"> </w:t>
      </w:r>
      <w:r>
        <w:t>Research</w:t>
      </w:r>
      <w:r>
        <w:rPr>
          <w:spacing w:val="29"/>
        </w:rPr>
        <w:t xml:space="preserve"> </w:t>
      </w:r>
      <w:r>
        <w:t>Institute</w:t>
      </w:r>
      <w:r>
        <w:rPr>
          <w:spacing w:val="28"/>
        </w:rPr>
        <w:t xml:space="preserve"> </w:t>
      </w:r>
      <w:r>
        <w:t>for</w:t>
      </w:r>
      <w:r>
        <w:rPr>
          <w:spacing w:val="29"/>
        </w:rPr>
        <w:t xml:space="preserve"> </w:t>
      </w:r>
      <w:r>
        <w:t>granting</w:t>
      </w:r>
      <w:r>
        <w:rPr>
          <w:spacing w:val="28"/>
        </w:rPr>
        <w:t xml:space="preserve"> </w:t>
      </w:r>
      <w:r>
        <w:t>me</w:t>
      </w:r>
      <w:r>
        <w:rPr>
          <w:spacing w:val="29"/>
        </w:rPr>
        <w:t xml:space="preserve"> </w:t>
      </w:r>
      <w:r>
        <w:t>the</w:t>
      </w:r>
      <w:r>
        <w:rPr>
          <w:spacing w:val="28"/>
        </w:rPr>
        <w:t xml:space="preserve"> </w:t>
      </w:r>
      <w:r>
        <w:t>opportunity</w:t>
      </w:r>
      <w:r>
        <w:rPr>
          <w:spacing w:val="29"/>
        </w:rPr>
        <w:t xml:space="preserve"> </w:t>
      </w:r>
      <w:r>
        <w:t>to</w:t>
      </w:r>
      <w:r>
        <w:rPr>
          <w:spacing w:val="28"/>
        </w:rPr>
        <w:t xml:space="preserve"> </w:t>
      </w:r>
      <w:r>
        <w:t>carry</w:t>
      </w:r>
      <w:r>
        <w:rPr>
          <w:spacing w:val="29"/>
        </w:rPr>
        <w:t xml:space="preserve"> </w:t>
      </w:r>
      <w:r>
        <w:t>out</w:t>
      </w:r>
      <w:r w:rsidR="0093158A">
        <w:t xml:space="preserve"> </w:t>
      </w:r>
      <w:r>
        <w:rPr>
          <w:spacing w:val="-58"/>
        </w:rPr>
        <w:t xml:space="preserve"> </w:t>
      </w:r>
      <w:r>
        <w:t>my project as a graduate research fellow; Dr. Silvia Sarapura of KIT Netherlands, and Dr.</w:t>
      </w:r>
      <w:r>
        <w:rPr>
          <w:spacing w:val="1"/>
        </w:rPr>
        <w:t xml:space="preserve"> </w:t>
      </w:r>
      <w:r>
        <w:t>Elizabeth Waithanji for their exceptional resourcefulness, generosity, and guidance, without</w:t>
      </w:r>
      <w:r>
        <w:rPr>
          <w:spacing w:val="1"/>
        </w:rPr>
        <w:t xml:space="preserve"> </w:t>
      </w:r>
      <w:r>
        <w:t>which</w:t>
      </w:r>
      <w:r>
        <w:rPr>
          <w:spacing w:val="-1"/>
        </w:rPr>
        <w:t xml:space="preserve"> </w:t>
      </w:r>
      <w:r>
        <w:t>this thesis would not</w:t>
      </w:r>
      <w:r>
        <w:rPr>
          <w:spacing w:val="-1"/>
        </w:rPr>
        <w:t xml:space="preserve"> </w:t>
      </w:r>
      <w:r>
        <w:t>have</w:t>
      </w:r>
      <w:r>
        <w:rPr>
          <w:spacing w:val="-1"/>
        </w:rPr>
        <w:t xml:space="preserve"> </w:t>
      </w:r>
      <w:r>
        <w:t>been possible.</w:t>
      </w:r>
    </w:p>
    <w:p w14:paraId="7F82D5F3" w14:textId="77777777" w:rsidR="008D7609" w:rsidRDefault="008D7609" w:rsidP="000361C9">
      <w:pPr>
        <w:pStyle w:val="BodyText"/>
        <w:spacing w:before="3" w:line="360" w:lineRule="auto"/>
        <w:rPr>
          <w:sz w:val="21"/>
        </w:rPr>
      </w:pPr>
    </w:p>
    <w:p w14:paraId="5956C26A" w14:textId="77777777" w:rsidR="008D7609" w:rsidRDefault="00E16629" w:rsidP="000361C9">
      <w:pPr>
        <w:pStyle w:val="BodyText"/>
        <w:spacing w:line="360" w:lineRule="auto"/>
        <w:ind w:left="160" w:right="118"/>
        <w:jc w:val="both"/>
      </w:pPr>
      <w:r>
        <w:t>Finally, I would like to express my heartfelt thanks to my family, especially my wife, Jane</w:t>
      </w:r>
      <w:r>
        <w:rPr>
          <w:spacing w:val="1"/>
        </w:rPr>
        <w:t xml:space="preserve"> </w:t>
      </w:r>
      <w:r>
        <w:t>Gesare, for understanding the importance of this study from the very beginning and support-</w:t>
      </w:r>
      <w:r>
        <w:rPr>
          <w:spacing w:val="1"/>
        </w:rPr>
        <w:t xml:space="preserve"> </w:t>
      </w:r>
      <w:r>
        <w:t>ing me in every way throughout this journey. Your unwavering belief in me made all the dif-</w:t>
      </w:r>
      <w:r>
        <w:rPr>
          <w:spacing w:val="1"/>
        </w:rPr>
        <w:t xml:space="preserve"> </w:t>
      </w:r>
      <w:r>
        <w:t>ference.</w:t>
      </w:r>
    </w:p>
    <w:p w14:paraId="706D2F27" w14:textId="77777777" w:rsidR="008D7609" w:rsidRDefault="008D7609">
      <w:pPr>
        <w:spacing w:line="386" w:lineRule="auto"/>
        <w:jc w:val="both"/>
        <w:sectPr w:rsidR="008D7609">
          <w:pgSz w:w="11920" w:h="16840"/>
          <w:pgMar w:top="1600" w:right="1320" w:bottom="980" w:left="1280" w:header="0" w:footer="706" w:gutter="0"/>
          <w:cols w:space="720"/>
        </w:sectPr>
      </w:pPr>
    </w:p>
    <w:p w14:paraId="27B6D26C" w14:textId="77777777" w:rsidR="008D7609" w:rsidRDefault="00E16629">
      <w:pPr>
        <w:pStyle w:val="Heading1"/>
        <w:spacing w:before="74"/>
        <w:ind w:left="44"/>
        <w:jc w:val="center"/>
      </w:pPr>
      <w:bookmarkStart w:id="10" w:name="ABSTRACT"/>
      <w:bookmarkStart w:id="11" w:name="_Toc182072052"/>
      <w:bookmarkEnd w:id="10"/>
      <w:r>
        <w:lastRenderedPageBreak/>
        <w:t>ABSTRACT</w:t>
      </w:r>
      <w:bookmarkEnd w:id="11"/>
    </w:p>
    <w:p w14:paraId="738B2ADA" w14:textId="77777777" w:rsidR="008D7609" w:rsidRDefault="008D7609">
      <w:pPr>
        <w:spacing w:line="261" w:lineRule="auto"/>
        <w:jc w:val="both"/>
      </w:pPr>
    </w:p>
    <w:p w14:paraId="705C46D8" w14:textId="3008B929" w:rsidR="00A834E1" w:rsidRPr="00A834E1" w:rsidRDefault="006251F2" w:rsidP="00A834E1">
      <w:pPr>
        <w:pStyle w:val="BodyText"/>
        <w:spacing w:line="360" w:lineRule="auto"/>
        <w:jc w:val="both"/>
        <w:sectPr w:rsidR="00A834E1" w:rsidRPr="00A834E1">
          <w:pgSz w:w="11920" w:h="16840"/>
          <w:pgMar w:top="1380" w:right="1320" w:bottom="1429" w:left="1280" w:header="0" w:footer="706" w:gutter="0"/>
          <w:cols w:space="720"/>
        </w:sectPr>
      </w:pPr>
      <w:r>
        <w:t>Dairy farming</w:t>
      </w:r>
      <w:r w:rsidRPr="00530D08">
        <w:t xml:space="preserve"> </w:t>
      </w:r>
      <w:r>
        <w:t>has the</w:t>
      </w:r>
      <w:r w:rsidRPr="00530D08">
        <w:t xml:space="preserve"> potential to increase household income and improve</w:t>
      </w:r>
      <w:r w:rsidRPr="00530D08">
        <w:rPr>
          <w:spacing w:val="1"/>
        </w:rPr>
        <w:t xml:space="preserve"> </w:t>
      </w:r>
      <w:r w:rsidRPr="00530D08">
        <w:t>food and nutrition securit</w:t>
      </w:r>
      <w:r>
        <w:t xml:space="preserve">y globally. </w:t>
      </w:r>
      <w:r w:rsidRPr="00530D08">
        <w:t>Estimates from the International Livestock Research Institute (ILRI) reveal that about 40% of smallholder farmers’ income in</w:t>
      </w:r>
      <w:r w:rsidRPr="00530D08">
        <w:rPr>
          <w:spacing w:val="1"/>
        </w:rPr>
        <w:t xml:space="preserve"> </w:t>
      </w:r>
      <w:r w:rsidRPr="00530D08">
        <w:t xml:space="preserve">Kenya can be attributed to dairy farming. </w:t>
      </w:r>
      <w:r w:rsidR="00870808">
        <w:t>Studies focusing on d</w:t>
      </w:r>
      <w:r w:rsidR="00870808" w:rsidRPr="00530D08">
        <w:t xml:space="preserve">airy farming </w:t>
      </w:r>
      <w:r w:rsidR="00870808">
        <w:t xml:space="preserve">and its entire value chain indicate that women and men participate across the nodes, although in varying capacities. </w:t>
      </w:r>
      <w:r w:rsidR="00870808" w:rsidRPr="00530D08">
        <w:t xml:space="preserve">While the presence of women at the production node of the dairy value chain is well-documented, it is generally on terms deemed different from and unequal to men’s. </w:t>
      </w:r>
      <w:r w:rsidR="00870808">
        <w:t>T</w:t>
      </w:r>
      <w:r w:rsidR="00870808" w:rsidRPr="00530D08">
        <w:t xml:space="preserve">here is an immense knowledge gap </w:t>
      </w:r>
      <w:r w:rsidR="00C75CFF">
        <w:t>on</w:t>
      </w:r>
      <w:r w:rsidR="00870808" w:rsidRPr="00530D08">
        <w:t xml:space="preserve"> the gender</w:t>
      </w:r>
      <w:r w:rsidR="00870808" w:rsidRPr="00530D08">
        <w:rPr>
          <w:spacing w:val="1"/>
        </w:rPr>
        <w:t xml:space="preserve"> </w:t>
      </w:r>
      <w:r w:rsidR="00870808" w:rsidRPr="00530D08">
        <w:t>dynamics that influence men’s and women’s participation in dairy post-production activities.</w:t>
      </w:r>
      <w:r w:rsidR="00870808">
        <w:rPr>
          <w:spacing w:val="1"/>
        </w:rPr>
        <w:t xml:space="preserve"> </w:t>
      </w:r>
      <w:r w:rsidR="00870808">
        <w:t xml:space="preserve">The main objective of the study was to assess participation of smallholder women and men non-producer actors in Kenya’s dairy value chain with a focus on Sirikwa Dairy hub in Uasin Gishu County. </w:t>
      </w:r>
      <w:r w:rsidR="00870808" w:rsidRPr="00530D08">
        <w:t>A gender-based</w:t>
      </w:r>
      <w:r w:rsidR="00C75CFF">
        <w:t xml:space="preserve"> </w:t>
      </w:r>
      <w:r w:rsidR="00870808" w:rsidRPr="00530D08">
        <w:t>analysis of the non-producer actor categories within the dairy value chain is vital to gaining a</w:t>
      </w:r>
      <w:r w:rsidR="00870808" w:rsidRPr="00530D08">
        <w:rPr>
          <w:spacing w:val="1"/>
        </w:rPr>
        <w:t xml:space="preserve"> </w:t>
      </w:r>
      <w:r w:rsidR="00870808" w:rsidRPr="00530D08">
        <w:t>comprehensive understanding of the challenges faced by both women and men, their perceptions and relationships,</w:t>
      </w:r>
      <w:r w:rsidR="00C75CFF">
        <w:t xml:space="preserve"> </w:t>
      </w:r>
      <w:r w:rsidR="00870808" w:rsidRPr="00530D08">
        <w:t>their participation in different actor categories, and the critical constraints that hinder full participation and, consequently, the competitiveness of smallholder</w:t>
      </w:r>
      <w:r w:rsidR="00870808" w:rsidRPr="00530D08">
        <w:rPr>
          <w:spacing w:val="1"/>
        </w:rPr>
        <w:t xml:space="preserve"> </w:t>
      </w:r>
      <w:r w:rsidR="00870808" w:rsidRPr="00530D08">
        <w:t xml:space="preserve">male and female actors in the non-producer categories. </w:t>
      </w:r>
      <w:r w:rsidR="00870808">
        <w:t>The specific objectives were to identify</w:t>
      </w:r>
      <w:r w:rsidR="00870808" w:rsidRPr="001130FB">
        <w:t xml:space="preserve"> the socio</w:t>
      </w:r>
      <w:r w:rsidR="00C75CFF">
        <w:t>-</w:t>
      </w:r>
      <w:r w:rsidR="00870808" w:rsidRPr="001130FB">
        <w:t xml:space="preserve">economic factors influencing women’s and men’s participation </w:t>
      </w:r>
      <w:r w:rsidR="00014D5E">
        <w:t>as non</w:t>
      </w:r>
      <w:r w:rsidR="00870808" w:rsidRPr="001130FB">
        <w:t>-producer</w:t>
      </w:r>
      <w:r w:rsidR="00870808" w:rsidRPr="001130FB">
        <w:rPr>
          <w:spacing w:val="-1"/>
        </w:rPr>
        <w:t xml:space="preserve"> </w:t>
      </w:r>
      <w:r w:rsidR="00870808" w:rsidRPr="001130FB">
        <w:t>actors in</w:t>
      </w:r>
      <w:r w:rsidR="00870808" w:rsidRPr="001130FB">
        <w:rPr>
          <w:spacing w:val="-1"/>
        </w:rPr>
        <w:t xml:space="preserve"> </w:t>
      </w:r>
      <w:r w:rsidR="00870808" w:rsidRPr="001130FB">
        <w:t>the dairy value</w:t>
      </w:r>
      <w:r w:rsidR="00870808" w:rsidRPr="001130FB">
        <w:rPr>
          <w:spacing w:val="-2"/>
        </w:rPr>
        <w:t xml:space="preserve"> </w:t>
      </w:r>
      <w:r w:rsidR="00870808" w:rsidRPr="001130FB">
        <w:t>chain</w:t>
      </w:r>
      <w:r w:rsidR="00870808">
        <w:t>, t</w:t>
      </w:r>
      <w:r w:rsidR="00870808" w:rsidRPr="001130FB">
        <w:t>o</w:t>
      </w:r>
      <w:r w:rsidR="00870808" w:rsidRPr="001130FB">
        <w:rPr>
          <w:spacing w:val="18"/>
        </w:rPr>
        <w:t xml:space="preserve"> </w:t>
      </w:r>
      <w:r w:rsidR="00870808" w:rsidRPr="001130FB">
        <w:t>identify</w:t>
      </w:r>
      <w:r w:rsidR="00870808" w:rsidRPr="001130FB">
        <w:rPr>
          <w:spacing w:val="19"/>
        </w:rPr>
        <w:t xml:space="preserve"> </w:t>
      </w:r>
      <w:r w:rsidR="00870808" w:rsidRPr="001130FB">
        <w:t>the</w:t>
      </w:r>
      <w:r w:rsidR="00870808" w:rsidRPr="001130FB">
        <w:rPr>
          <w:spacing w:val="19"/>
        </w:rPr>
        <w:t xml:space="preserve"> </w:t>
      </w:r>
      <w:r w:rsidR="00870808" w:rsidRPr="001130FB">
        <w:t>sociocultural</w:t>
      </w:r>
      <w:r w:rsidR="00870808" w:rsidRPr="001130FB">
        <w:rPr>
          <w:spacing w:val="19"/>
        </w:rPr>
        <w:t xml:space="preserve"> </w:t>
      </w:r>
      <w:r w:rsidR="00870808" w:rsidRPr="001130FB">
        <w:t>factors</w:t>
      </w:r>
      <w:r w:rsidR="00870808" w:rsidRPr="001130FB">
        <w:rPr>
          <w:spacing w:val="19"/>
        </w:rPr>
        <w:t xml:space="preserve"> </w:t>
      </w:r>
      <w:r w:rsidR="00870808" w:rsidRPr="001130FB">
        <w:t>influencing</w:t>
      </w:r>
      <w:r w:rsidR="00870808" w:rsidRPr="001130FB">
        <w:rPr>
          <w:spacing w:val="18"/>
        </w:rPr>
        <w:t xml:space="preserve"> </w:t>
      </w:r>
      <w:r w:rsidR="00870808" w:rsidRPr="001130FB">
        <w:t>women’s</w:t>
      </w:r>
      <w:r w:rsidR="00870808" w:rsidRPr="001130FB">
        <w:rPr>
          <w:spacing w:val="19"/>
        </w:rPr>
        <w:t xml:space="preserve"> </w:t>
      </w:r>
      <w:r w:rsidR="00870808" w:rsidRPr="001130FB">
        <w:t>and</w:t>
      </w:r>
      <w:r w:rsidR="00870808" w:rsidRPr="001130FB">
        <w:rPr>
          <w:spacing w:val="19"/>
        </w:rPr>
        <w:t xml:space="preserve"> </w:t>
      </w:r>
      <w:r w:rsidR="00870808" w:rsidRPr="001130FB">
        <w:t>men’s</w:t>
      </w:r>
      <w:r w:rsidR="00870808" w:rsidRPr="001130FB">
        <w:rPr>
          <w:spacing w:val="19"/>
        </w:rPr>
        <w:t xml:space="preserve"> </w:t>
      </w:r>
      <w:r w:rsidR="00870808" w:rsidRPr="001130FB">
        <w:t>participation</w:t>
      </w:r>
      <w:r w:rsidR="00870808" w:rsidRPr="001130FB">
        <w:rPr>
          <w:spacing w:val="19"/>
        </w:rPr>
        <w:t xml:space="preserve"> </w:t>
      </w:r>
      <w:r w:rsidR="00513BF1">
        <w:t>in the</w:t>
      </w:r>
      <w:r w:rsidR="00870808" w:rsidRPr="001130FB">
        <w:rPr>
          <w:spacing w:val="-2"/>
        </w:rPr>
        <w:t xml:space="preserve"> </w:t>
      </w:r>
      <w:r w:rsidR="00870808" w:rsidRPr="001130FB">
        <w:t>non-producer</w:t>
      </w:r>
      <w:r w:rsidR="00870808" w:rsidRPr="001130FB">
        <w:rPr>
          <w:spacing w:val="-1"/>
        </w:rPr>
        <w:t xml:space="preserve"> </w:t>
      </w:r>
      <w:r w:rsidR="00870808" w:rsidRPr="001130FB">
        <w:t>actor categories in</w:t>
      </w:r>
      <w:r w:rsidR="00870808" w:rsidRPr="001130FB">
        <w:rPr>
          <w:spacing w:val="-1"/>
        </w:rPr>
        <w:t xml:space="preserve"> </w:t>
      </w:r>
      <w:r w:rsidR="00870808" w:rsidRPr="001130FB">
        <w:t>the dairy value</w:t>
      </w:r>
      <w:r w:rsidR="00870808" w:rsidRPr="001130FB">
        <w:rPr>
          <w:spacing w:val="-2"/>
        </w:rPr>
        <w:t xml:space="preserve"> </w:t>
      </w:r>
      <w:r w:rsidR="00870808" w:rsidRPr="001130FB">
        <w:t>chain</w:t>
      </w:r>
      <w:r w:rsidR="00870808">
        <w:t xml:space="preserve">, and to </w:t>
      </w:r>
      <w:r w:rsidR="00870808" w:rsidRPr="00110DAA">
        <w:t>identify</w:t>
      </w:r>
      <w:r w:rsidR="00870808" w:rsidRPr="00110DAA">
        <w:rPr>
          <w:spacing w:val="48"/>
        </w:rPr>
        <w:t xml:space="preserve"> </w:t>
      </w:r>
      <w:r w:rsidR="00870808" w:rsidRPr="00110DAA">
        <w:t>the</w:t>
      </w:r>
      <w:r w:rsidR="00870808" w:rsidRPr="00110DAA">
        <w:rPr>
          <w:spacing w:val="48"/>
        </w:rPr>
        <w:t xml:space="preserve"> </w:t>
      </w:r>
      <w:r w:rsidR="00870808" w:rsidRPr="00110DAA">
        <w:t>perceived</w:t>
      </w:r>
      <w:r w:rsidR="00870808" w:rsidRPr="00110DAA">
        <w:rPr>
          <w:spacing w:val="48"/>
        </w:rPr>
        <w:t xml:space="preserve"> </w:t>
      </w:r>
      <w:r w:rsidR="00870808" w:rsidRPr="00110DAA">
        <w:t>benefits</w:t>
      </w:r>
      <w:r w:rsidR="00870808" w:rsidRPr="00110DAA">
        <w:rPr>
          <w:spacing w:val="49"/>
        </w:rPr>
        <w:t xml:space="preserve"> </w:t>
      </w:r>
      <w:r w:rsidR="00870808" w:rsidRPr="00110DAA">
        <w:t>for</w:t>
      </w:r>
      <w:r w:rsidR="00870808" w:rsidRPr="00110DAA">
        <w:rPr>
          <w:spacing w:val="48"/>
        </w:rPr>
        <w:t xml:space="preserve"> </w:t>
      </w:r>
      <w:r w:rsidR="00870808" w:rsidRPr="00110DAA">
        <w:t>women</w:t>
      </w:r>
      <w:r w:rsidR="00870808" w:rsidRPr="00110DAA">
        <w:rPr>
          <w:spacing w:val="48"/>
        </w:rPr>
        <w:t xml:space="preserve"> </w:t>
      </w:r>
      <w:r w:rsidR="00870808" w:rsidRPr="00110DAA">
        <w:t>and</w:t>
      </w:r>
      <w:r w:rsidR="00870808" w:rsidRPr="00110DAA">
        <w:rPr>
          <w:spacing w:val="48"/>
        </w:rPr>
        <w:t xml:space="preserve"> </w:t>
      </w:r>
      <w:r w:rsidR="00870808" w:rsidRPr="00110DAA">
        <w:t>men</w:t>
      </w:r>
      <w:r w:rsidR="00870808" w:rsidRPr="00110DAA">
        <w:rPr>
          <w:spacing w:val="49"/>
        </w:rPr>
        <w:t xml:space="preserve"> </w:t>
      </w:r>
      <w:r w:rsidR="00870808" w:rsidRPr="00110DAA">
        <w:t>in</w:t>
      </w:r>
      <w:r w:rsidR="00870808" w:rsidRPr="00110DAA">
        <w:rPr>
          <w:spacing w:val="48"/>
        </w:rPr>
        <w:t xml:space="preserve"> </w:t>
      </w:r>
      <w:r w:rsidR="00870808" w:rsidRPr="00110DAA">
        <w:t>the</w:t>
      </w:r>
      <w:r w:rsidR="00870808" w:rsidRPr="00110DAA">
        <w:rPr>
          <w:spacing w:val="48"/>
        </w:rPr>
        <w:t xml:space="preserve"> </w:t>
      </w:r>
      <w:r w:rsidR="00870808" w:rsidRPr="00110DAA">
        <w:t>non-producer</w:t>
      </w:r>
      <w:r w:rsidR="00870808" w:rsidRPr="00110DAA">
        <w:rPr>
          <w:spacing w:val="48"/>
        </w:rPr>
        <w:t xml:space="preserve"> </w:t>
      </w:r>
      <w:r w:rsidR="00870808" w:rsidRPr="00110DAA">
        <w:t>act</w:t>
      </w:r>
      <w:r w:rsidR="00C75CFF">
        <w:t xml:space="preserve">or </w:t>
      </w:r>
      <w:r w:rsidR="00870808" w:rsidRPr="00110DAA">
        <w:t>categories</w:t>
      </w:r>
      <w:r w:rsidR="00870808" w:rsidRPr="00110DAA">
        <w:rPr>
          <w:spacing w:val="-1"/>
        </w:rPr>
        <w:t xml:space="preserve"> </w:t>
      </w:r>
      <w:r w:rsidR="00870808" w:rsidRPr="00110DAA">
        <w:t>in</w:t>
      </w:r>
      <w:r w:rsidR="00870808" w:rsidRPr="00110DAA">
        <w:rPr>
          <w:spacing w:val="-1"/>
        </w:rPr>
        <w:t xml:space="preserve"> </w:t>
      </w:r>
      <w:r w:rsidR="00870808" w:rsidRPr="00110DAA">
        <w:t>the dairy value</w:t>
      </w:r>
      <w:r w:rsidR="00870808" w:rsidRPr="00110DAA">
        <w:rPr>
          <w:spacing w:val="-2"/>
        </w:rPr>
        <w:t xml:space="preserve"> </w:t>
      </w:r>
      <w:r w:rsidR="00870808" w:rsidRPr="00110DAA">
        <w:t>chain with a focus on Sirikwa dairy hub in Uasin Gishu County.</w:t>
      </w:r>
      <w:r w:rsidR="00C75CFF">
        <w:t xml:space="preserve"> T</w:t>
      </w:r>
      <w:r w:rsidR="00870808" w:rsidRPr="00530D08">
        <w:t>he Gender, Agriculture and Assets framework was employed to</w:t>
      </w:r>
      <w:r w:rsidR="00870808" w:rsidRPr="00530D08">
        <w:rPr>
          <w:spacing w:val="1"/>
        </w:rPr>
        <w:t xml:space="preserve"> </w:t>
      </w:r>
      <w:r w:rsidR="00870808" w:rsidRPr="00530D08">
        <w:t>identify the socio-economic and socio-cultural factors at play. Th</w:t>
      </w:r>
      <w:r>
        <w:t>e study and its pretest</w:t>
      </w:r>
      <w:r w:rsidR="00870808" w:rsidRPr="00530D08">
        <w:t xml:space="preserve"> w</w:t>
      </w:r>
      <w:r>
        <w:t>ere</w:t>
      </w:r>
      <w:r w:rsidR="00870808" w:rsidRPr="00530D08">
        <w:t xml:space="preserve"> </w:t>
      </w:r>
      <w:r>
        <w:t>conducted</w:t>
      </w:r>
      <w:r w:rsidR="00870808" w:rsidRPr="00530D08">
        <w:t xml:space="preserve"> </w:t>
      </w:r>
      <w:r>
        <w:t>i</w:t>
      </w:r>
      <w:r w:rsidR="00870808" w:rsidRPr="00530D08">
        <w:t>n Sirikwa dairy hub</w:t>
      </w:r>
      <w:r>
        <w:t>.</w:t>
      </w:r>
      <w:r w:rsidR="00870808">
        <w:t xml:space="preserve"> It was </w:t>
      </w:r>
      <w:r w:rsidR="00870808" w:rsidRPr="00530D08">
        <w:t>purposively selected and 39 respondents were identified through snowballing. Of the 39</w:t>
      </w:r>
      <w:r w:rsidR="00870808" w:rsidRPr="00530D08">
        <w:rPr>
          <w:spacing w:val="1"/>
        </w:rPr>
        <w:t xml:space="preserve"> </w:t>
      </w:r>
      <w:r w:rsidR="00870808" w:rsidRPr="00530D08">
        <w:t>respondents, 30 were male respondents and 9 were female smallholder farmer respondents.</w:t>
      </w:r>
      <w:r w:rsidR="00870808" w:rsidRPr="00530D08">
        <w:rPr>
          <w:spacing w:val="1"/>
        </w:rPr>
        <w:t xml:space="preserve"> </w:t>
      </w:r>
      <w:r w:rsidR="00870808">
        <w:rPr>
          <w:bCs/>
        </w:rPr>
        <w:t>Key</w:t>
      </w:r>
      <w:r w:rsidR="00C75CFF">
        <w:rPr>
          <w:bCs/>
        </w:rPr>
        <w:t xml:space="preserve"> </w:t>
      </w:r>
      <w:r w:rsidR="00870808">
        <w:rPr>
          <w:bCs/>
        </w:rPr>
        <w:t xml:space="preserve">informant interviews were used for data collection. </w:t>
      </w:r>
      <w:r w:rsidR="00C75CFF">
        <w:rPr>
          <w:bCs/>
        </w:rPr>
        <w:t xml:space="preserve">In </w:t>
      </w:r>
      <w:r w:rsidR="00522A4B">
        <w:rPr>
          <w:bCs/>
        </w:rPr>
        <w:t>analyzing</w:t>
      </w:r>
      <w:r w:rsidR="00C75CFF">
        <w:rPr>
          <w:bCs/>
        </w:rPr>
        <w:t xml:space="preserve"> dominant themes on perception of women and men participation, </w:t>
      </w:r>
      <w:r w:rsidR="00870808" w:rsidRPr="00530D08">
        <w:t>NVIVO software</w:t>
      </w:r>
      <w:r w:rsidR="00C75CFF">
        <w:t xml:space="preserve"> was used. </w:t>
      </w:r>
      <w:r w:rsidR="00870808" w:rsidRPr="00530D08">
        <w:t>Women’s limited agency and their triple role in the family were</w:t>
      </w:r>
      <w:r w:rsidR="00870808" w:rsidRPr="00530D08">
        <w:rPr>
          <w:spacing w:val="1"/>
        </w:rPr>
        <w:t xml:space="preserve"> </w:t>
      </w:r>
      <w:r w:rsidR="00870808" w:rsidRPr="00530D08">
        <w:t xml:space="preserve">results that featured as negative shocks that adversely affected women’s participation across the value chains. </w:t>
      </w:r>
      <w:r w:rsidR="00C75CFF">
        <w:t>M</w:t>
      </w:r>
      <w:r w:rsidR="00870808">
        <w:t xml:space="preserve">ale managers indicated that farmer organizations are predominantly male and there </w:t>
      </w:r>
      <w:r w:rsidR="00C75CFF">
        <w:t>is a</w:t>
      </w:r>
      <w:r w:rsidR="00870808">
        <w:t xml:space="preserve"> skewed preference for male candidates for </w:t>
      </w:r>
      <w:r>
        <w:t xml:space="preserve">managerial </w:t>
      </w:r>
      <w:r w:rsidR="00870808">
        <w:t>position</w:t>
      </w:r>
      <w:r>
        <w:t xml:space="preserve">s. </w:t>
      </w:r>
      <w:r w:rsidR="00870808">
        <w:t>The study provided p</w:t>
      </w:r>
      <w:r w:rsidR="00870808" w:rsidRPr="00530D08">
        <w:t xml:space="preserve">olicy recommendations </w:t>
      </w:r>
      <w:r w:rsidR="00870808">
        <w:t xml:space="preserve">that include incentivizing women to participate in non-traditional economic activities across the post-production nodes of the dairy value chain through more targeted approaches by various stakeholders in </w:t>
      </w:r>
      <w:r>
        <w:t xml:space="preserve">the </w:t>
      </w:r>
      <w:r w:rsidR="00870808">
        <w:t>post-production nodes of the dairy value chain.</w:t>
      </w:r>
    </w:p>
    <w:sdt>
      <w:sdtPr>
        <w:rPr>
          <w:rFonts w:ascii="Times New Roman" w:eastAsia="Times New Roman" w:hAnsi="Times New Roman" w:cs="Times New Roman"/>
          <w:color w:val="auto"/>
          <w:sz w:val="24"/>
          <w:szCs w:val="24"/>
        </w:rPr>
        <w:id w:val="-1702463328"/>
        <w:docPartObj>
          <w:docPartGallery w:val="Table of Contents"/>
          <w:docPartUnique/>
        </w:docPartObj>
      </w:sdtPr>
      <w:sdtEndPr>
        <w:rPr>
          <w:b/>
          <w:bCs/>
          <w:noProof/>
          <w:sz w:val="22"/>
          <w:szCs w:val="22"/>
        </w:rPr>
      </w:sdtEndPr>
      <w:sdtContent>
        <w:p w14:paraId="0AEC4DF8" w14:textId="4C6DCA09" w:rsidR="00A834E1" w:rsidRPr="009F1DE4" w:rsidRDefault="00A834E1" w:rsidP="009F1DE4">
          <w:pPr>
            <w:pStyle w:val="TOCHeading"/>
            <w:spacing w:before="0" w:line="240" w:lineRule="auto"/>
            <w:jc w:val="center"/>
            <w:rPr>
              <w:rFonts w:ascii="Times New Roman" w:hAnsi="Times New Roman" w:cs="Times New Roman"/>
              <w:b/>
              <w:bCs/>
              <w:color w:val="auto"/>
              <w:sz w:val="24"/>
              <w:szCs w:val="24"/>
            </w:rPr>
          </w:pPr>
          <w:r w:rsidRPr="009F1DE4">
            <w:rPr>
              <w:rFonts w:ascii="Times New Roman" w:hAnsi="Times New Roman" w:cs="Times New Roman"/>
              <w:b/>
              <w:bCs/>
              <w:color w:val="auto"/>
              <w:sz w:val="24"/>
              <w:szCs w:val="24"/>
            </w:rPr>
            <w:t>Table of Contents</w:t>
          </w:r>
        </w:p>
        <w:p w14:paraId="0F977AFD" w14:textId="6E8F8D18" w:rsidR="009F1DE4" w:rsidRPr="009F1DE4" w:rsidRDefault="00A834E1" w:rsidP="009F1DE4">
          <w:pPr>
            <w:pStyle w:val="TOC1"/>
            <w:tabs>
              <w:tab w:val="right" w:leader="dot" w:pos="9310"/>
            </w:tabs>
            <w:rPr>
              <w:rFonts w:eastAsiaTheme="minorEastAsia"/>
              <w:b/>
              <w:bCs/>
              <w:noProof/>
              <w:kern w:val="2"/>
              <w:sz w:val="24"/>
              <w:szCs w:val="24"/>
              <w14:ligatures w14:val="standardContextual"/>
            </w:rPr>
          </w:pPr>
          <w:r w:rsidRPr="009F1DE4">
            <w:rPr>
              <w:sz w:val="24"/>
              <w:szCs w:val="24"/>
            </w:rPr>
            <w:fldChar w:fldCharType="begin"/>
          </w:r>
          <w:r w:rsidRPr="009F1DE4">
            <w:rPr>
              <w:sz w:val="24"/>
              <w:szCs w:val="24"/>
            </w:rPr>
            <w:instrText xml:space="preserve"> TOC \o "1-3" \h \z \u </w:instrText>
          </w:r>
          <w:r w:rsidRPr="009F1DE4">
            <w:rPr>
              <w:sz w:val="24"/>
              <w:szCs w:val="24"/>
            </w:rPr>
            <w:fldChar w:fldCharType="separate"/>
          </w:r>
          <w:hyperlink w:anchor="_Toc182072048" w:history="1">
            <w:r w:rsidR="009F1DE4" w:rsidRPr="009F1DE4">
              <w:rPr>
                <w:rStyle w:val="Hyperlink"/>
                <w:b/>
                <w:bCs/>
                <w:noProof/>
                <w:spacing w:val="-2"/>
                <w:sz w:val="24"/>
                <w:szCs w:val="24"/>
              </w:rPr>
              <w:t>DECLARATION</w:t>
            </w:r>
            <w:r w:rsidR="009F1DE4" w:rsidRPr="009F1DE4">
              <w:rPr>
                <w:rStyle w:val="Hyperlink"/>
                <w:b/>
                <w:bCs/>
                <w:noProof/>
                <w:spacing w:val="-14"/>
                <w:sz w:val="24"/>
                <w:szCs w:val="24"/>
              </w:rPr>
              <w:t xml:space="preserve"> </w:t>
            </w:r>
            <w:r w:rsidR="009F1DE4" w:rsidRPr="009F1DE4">
              <w:rPr>
                <w:rStyle w:val="Hyperlink"/>
                <w:b/>
                <w:bCs/>
                <w:noProof/>
                <w:spacing w:val="-1"/>
                <w:sz w:val="24"/>
                <w:szCs w:val="24"/>
              </w:rPr>
              <w:t>AND</w:t>
            </w:r>
            <w:r w:rsidR="009F1DE4" w:rsidRPr="009F1DE4">
              <w:rPr>
                <w:rStyle w:val="Hyperlink"/>
                <w:b/>
                <w:bCs/>
                <w:noProof/>
                <w:spacing w:val="1"/>
                <w:sz w:val="24"/>
                <w:szCs w:val="24"/>
              </w:rPr>
              <w:t xml:space="preserve"> </w:t>
            </w:r>
            <w:r w:rsidR="009F1DE4" w:rsidRPr="009F1DE4">
              <w:rPr>
                <w:rStyle w:val="Hyperlink"/>
                <w:b/>
                <w:bCs/>
                <w:noProof/>
                <w:spacing w:val="-1"/>
                <w:sz w:val="24"/>
                <w:szCs w:val="24"/>
              </w:rPr>
              <w:t>RECOMMENDATION</w:t>
            </w:r>
            <w:r w:rsidR="009F1DE4" w:rsidRPr="009F1DE4">
              <w:rPr>
                <w:b/>
                <w:bCs/>
                <w:noProof/>
                <w:webHidden/>
                <w:sz w:val="24"/>
                <w:szCs w:val="24"/>
              </w:rPr>
              <w:tab/>
            </w:r>
            <w:r w:rsidR="009F1DE4" w:rsidRPr="009F1DE4">
              <w:rPr>
                <w:b/>
                <w:bCs/>
                <w:noProof/>
                <w:webHidden/>
                <w:sz w:val="24"/>
                <w:szCs w:val="24"/>
              </w:rPr>
              <w:fldChar w:fldCharType="begin"/>
            </w:r>
            <w:r w:rsidR="009F1DE4" w:rsidRPr="009F1DE4">
              <w:rPr>
                <w:b/>
                <w:bCs/>
                <w:noProof/>
                <w:webHidden/>
                <w:sz w:val="24"/>
                <w:szCs w:val="24"/>
              </w:rPr>
              <w:instrText xml:space="preserve"> PAGEREF _Toc182072048 \h </w:instrText>
            </w:r>
            <w:r w:rsidR="009F1DE4" w:rsidRPr="009F1DE4">
              <w:rPr>
                <w:b/>
                <w:bCs/>
                <w:noProof/>
                <w:webHidden/>
                <w:sz w:val="24"/>
                <w:szCs w:val="24"/>
              </w:rPr>
            </w:r>
            <w:r w:rsidR="009F1DE4" w:rsidRPr="009F1DE4">
              <w:rPr>
                <w:b/>
                <w:bCs/>
                <w:noProof/>
                <w:webHidden/>
                <w:sz w:val="24"/>
                <w:szCs w:val="24"/>
              </w:rPr>
              <w:fldChar w:fldCharType="separate"/>
            </w:r>
            <w:r w:rsidR="009F1DE4" w:rsidRPr="009F1DE4">
              <w:rPr>
                <w:b/>
                <w:bCs/>
                <w:noProof/>
                <w:webHidden/>
                <w:sz w:val="24"/>
                <w:szCs w:val="24"/>
              </w:rPr>
              <w:t>2</w:t>
            </w:r>
            <w:r w:rsidR="009F1DE4" w:rsidRPr="009F1DE4">
              <w:rPr>
                <w:b/>
                <w:bCs/>
                <w:noProof/>
                <w:webHidden/>
                <w:sz w:val="24"/>
                <w:szCs w:val="24"/>
              </w:rPr>
              <w:fldChar w:fldCharType="end"/>
            </w:r>
          </w:hyperlink>
        </w:p>
        <w:p w14:paraId="4155FFCC" w14:textId="0AF8D1E0" w:rsidR="009F1DE4" w:rsidRPr="009F1DE4" w:rsidRDefault="009F1DE4" w:rsidP="009F1DE4">
          <w:pPr>
            <w:pStyle w:val="TOC1"/>
            <w:tabs>
              <w:tab w:val="right" w:leader="dot" w:pos="9310"/>
            </w:tabs>
            <w:rPr>
              <w:rFonts w:eastAsiaTheme="minorEastAsia"/>
              <w:b/>
              <w:bCs/>
              <w:noProof/>
              <w:kern w:val="2"/>
              <w:sz w:val="24"/>
              <w:szCs w:val="24"/>
              <w14:ligatures w14:val="standardContextual"/>
            </w:rPr>
          </w:pPr>
          <w:hyperlink w:anchor="_Toc182072049" w:history="1">
            <w:r w:rsidRPr="009F1DE4">
              <w:rPr>
                <w:rStyle w:val="Hyperlink"/>
                <w:b/>
                <w:bCs/>
                <w:noProof/>
                <w:sz w:val="24"/>
                <w:szCs w:val="24"/>
              </w:rPr>
              <w:t>COPYRIGHT</w:t>
            </w:r>
            <w:r w:rsidRPr="009F1DE4">
              <w:rPr>
                <w:b/>
                <w:bCs/>
                <w:noProof/>
                <w:webHidden/>
                <w:sz w:val="24"/>
                <w:szCs w:val="24"/>
              </w:rPr>
              <w:tab/>
            </w:r>
            <w:r w:rsidRPr="009F1DE4">
              <w:rPr>
                <w:b/>
                <w:bCs/>
                <w:noProof/>
                <w:webHidden/>
                <w:sz w:val="24"/>
                <w:szCs w:val="24"/>
              </w:rPr>
              <w:fldChar w:fldCharType="begin"/>
            </w:r>
            <w:r w:rsidRPr="009F1DE4">
              <w:rPr>
                <w:b/>
                <w:bCs/>
                <w:noProof/>
                <w:webHidden/>
                <w:sz w:val="24"/>
                <w:szCs w:val="24"/>
              </w:rPr>
              <w:instrText xml:space="preserve"> PAGEREF _Toc182072049 \h </w:instrText>
            </w:r>
            <w:r w:rsidRPr="009F1DE4">
              <w:rPr>
                <w:b/>
                <w:bCs/>
                <w:noProof/>
                <w:webHidden/>
                <w:sz w:val="24"/>
                <w:szCs w:val="24"/>
              </w:rPr>
            </w:r>
            <w:r w:rsidRPr="009F1DE4">
              <w:rPr>
                <w:b/>
                <w:bCs/>
                <w:noProof/>
                <w:webHidden/>
                <w:sz w:val="24"/>
                <w:szCs w:val="24"/>
              </w:rPr>
              <w:fldChar w:fldCharType="separate"/>
            </w:r>
            <w:r w:rsidRPr="009F1DE4">
              <w:rPr>
                <w:b/>
                <w:bCs/>
                <w:noProof/>
                <w:webHidden/>
                <w:sz w:val="24"/>
                <w:szCs w:val="24"/>
              </w:rPr>
              <w:t>3</w:t>
            </w:r>
            <w:r w:rsidRPr="009F1DE4">
              <w:rPr>
                <w:b/>
                <w:bCs/>
                <w:noProof/>
                <w:webHidden/>
                <w:sz w:val="24"/>
                <w:szCs w:val="24"/>
              </w:rPr>
              <w:fldChar w:fldCharType="end"/>
            </w:r>
          </w:hyperlink>
        </w:p>
        <w:p w14:paraId="1B42FE51" w14:textId="7ED65F82" w:rsidR="009F1DE4" w:rsidRPr="009F1DE4" w:rsidRDefault="009F1DE4" w:rsidP="009F1DE4">
          <w:pPr>
            <w:pStyle w:val="TOC1"/>
            <w:tabs>
              <w:tab w:val="right" w:leader="dot" w:pos="9310"/>
            </w:tabs>
            <w:rPr>
              <w:rFonts w:eastAsiaTheme="minorEastAsia"/>
              <w:b/>
              <w:bCs/>
              <w:noProof/>
              <w:kern w:val="2"/>
              <w:sz w:val="24"/>
              <w:szCs w:val="24"/>
              <w14:ligatures w14:val="standardContextual"/>
            </w:rPr>
          </w:pPr>
          <w:hyperlink w:anchor="_Toc182072050" w:history="1">
            <w:r w:rsidRPr="009F1DE4">
              <w:rPr>
                <w:rStyle w:val="Hyperlink"/>
                <w:b/>
                <w:bCs/>
                <w:noProof/>
                <w:sz w:val="24"/>
                <w:szCs w:val="24"/>
              </w:rPr>
              <w:t>DEDICATION</w:t>
            </w:r>
            <w:r w:rsidRPr="009F1DE4">
              <w:rPr>
                <w:b/>
                <w:bCs/>
                <w:noProof/>
                <w:webHidden/>
                <w:sz w:val="24"/>
                <w:szCs w:val="24"/>
              </w:rPr>
              <w:tab/>
            </w:r>
            <w:r w:rsidRPr="009F1DE4">
              <w:rPr>
                <w:b/>
                <w:bCs/>
                <w:noProof/>
                <w:webHidden/>
                <w:sz w:val="24"/>
                <w:szCs w:val="24"/>
              </w:rPr>
              <w:fldChar w:fldCharType="begin"/>
            </w:r>
            <w:r w:rsidRPr="009F1DE4">
              <w:rPr>
                <w:b/>
                <w:bCs/>
                <w:noProof/>
                <w:webHidden/>
                <w:sz w:val="24"/>
                <w:szCs w:val="24"/>
              </w:rPr>
              <w:instrText xml:space="preserve"> PAGEREF _Toc182072050 \h </w:instrText>
            </w:r>
            <w:r w:rsidRPr="009F1DE4">
              <w:rPr>
                <w:b/>
                <w:bCs/>
                <w:noProof/>
                <w:webHidden/>
                <w:sz w:val="24"/>
                <w:szCs w:val="24"/>
              </w:rPr>
            </w:r>
            <w:r w:rsidRPr="009F1DE4">
              <w:rPr>
                <w:b/>
                <w:bCs/>
                <w:noProof/>
                <w:webHidden/>
                <w:sz w:val="24"/>
                <w:szCs w:val="24"/>
              </w:rPr>
              <w:fldChar w:fldCharType="separate"/>
            </w:r>
            <w:r w:rsidRPr="009F1DE4">
              <w:rPr>
                <w:b/>
                <w:bCs/>
                <w:noProof/>
                <w:webHidden/>
                <w:sz w:val="24"/>
                <w:szCs w:val="24"/>
              </w:rPr>
              <w:t>4</w:t>
            </w:r>
            <w:r w:rsidRPr="009F1DE4">
              <w:rPr>
                <w:b/>
                <w:bCs/>
                <w:noProof/>
                <w:webHidden/>
                <w:sz w:val="24"/>
                <w:szCs w:val="24"/>
              </w:rPr>
              <w:fldChar w:fldCharType="end"/>
            </w:r>
          </w:hyperlink>
        </w:p>
        <w:p w14:paraId="74232EA8" w14:textId="21C91049" w:rsidR="009F1DE4" w:rsidRPr="009F1DE4" w:rsidRDefault="009F1DE4" w:rsidP="009F1DE4">
          <w:pPr>
            <w:pStyle w:val="TOC1"/>
            <w:tabs>
              <w:tab w:val="right" w:leader="dot" w:pos="9310"/>
            </w:tabs>
            <w:rPr>
              <w:rFonts w:eastAsiaTheme="minorEastAsia"/>
              <w:b/>
              <w:bCs/>
              <w:noProof/>
              <w:kern w:val="2"/>
              <w:sz w:val="24"/>
              <w:szCs w:val="24"/>
              <w14:ligatures w14:val="standardContextual"/>
            </w:rPr>
          </w:pPr>
          <w:hyperlink w:anchor="_Toc182072051" w:history="1">
            <w:r w:rsidRPr="009F1DE4">
              <w:rPr>
                <w:rStyle w:val="Hyperlink"/>
                <w:b/>
                <w:bCs/>
                <w:noProof/>
                <w:sz w:val="24"/>
                <w:szCs w:val="24"/>
              </w:rPr>
              <w:t>ACKNOWLEDGMENTS</w:t>
            </w:r>
            <w:r w:rsidRPr="009F1DE4">
              <w:rPr>
                <w:b/>
                <w:bCs/>
                <w:noProof/>
                <w:webHidden/>
                <w:sz w:val="24"/>
                <w:szCs w:val="24"/>
              </w:rPr>
              <w:tab/>
            </w:r>
            <w:r w:rsidRPr="009F1DE4">
              <w:rPr>
                <w:b/>
                <w:bCs/>
                <w:noProof/>
                <w:webHidden/>
                <w:sz w:val="24"/>
                <w:szCs w:val="24"/>
              </w:rPr>
              <w:fldChar w:fldCharType="begin"/>
            </w:r>
            <w:r w:rsidRPr="009F1DE4">
              <w:rPr>
                <w:b/>
                <w:bCs/>
                <w:noProof/>
                <w:webHidden/>
                <w:sz w:val="24"/>
                <w:szCs w:val="24"/>
              </w:rPr>
              <w:instrText xml:space="preserve"> PAGEREF _Toc182072051 \h </w:instrText>
            </w:r>
            <w:r w:rsidRPr="009F1DE4">
              <w:rPr>
                <w:b/>
                <w:bCs/>
                <w:noProof/>
                <w:webHidden/>
                <w:sz w:val="24"/>
                <w:szCs w:val="24"/>
              </w:rPr>
            </w:r>
            <w:r w:rsidRPr="009F1DE4">
              <w:rPr>
                <w:b/>
                <w:bCs/>
                <w:noProof/>
                <w:webHidden/>
                <w:sz w:val="24"/>
                <w:szCs w:val="24"/>
              </w:rPr>
              <w:fldChar w:fldCharType="separate"/>
            </w:r>
            <w:r w:rsidRPr="009F1DE4">
              <w:rPr>
                <w:b/>
                <w:bCs/>
                <w:noProof/>
                <w:webHidden/>
                <w:sz w:val="24"/>
                <w:szCs w:val="24"/>
              </w:rPr>
              <w:t>5</w:t>
            </w:r>
            <w:r w:rsidRPr="009F1DE4">
              <w:rPr>
                <w:b/>
                <w:bCs/>
                <w:noProof/>
                <w:webHidden/>
                <w:sz w:val="24"/>
                <w:szCs w:val="24"/>
              </w:rPr>
              <w:fldChar w:fldCharType="end"/>
            </w:r>
          </w:hyperlink>
        </w:p>
        <w:p w14:paraId="04C1DCF2" w14:textId="61B8C224" w:rsidR="009F1DE4" w:rsidRPr="009F1DE4" w:rsidRDefault="009F1DE4" w:rsidP="009F1DE4">
          <w:pPr>
            <w:pStyle w:val="TOC1"/>
            <w:tabs>
              <w:tab w:val="right" w:leader="dot" w:pos="9310"/>
            </w:tabs>
            <w:rPr>
              <w:rFonts w:eastAsiaTheme="minorEastAsia"/>
              <w:b/>
              <w:bCs/>
              <w:noProof/>
              <w:kern w:val="2"/>
              <w:sz w:val="24"/>
              <w:szCs w:val="24"/>
              <w14:ligatures w14:val="standardContextual"/>
            </w:rPr>
          </w:pPr>
          <w:hyperlink w:anchor="_Toc182072052" w:history="1">
            <w:r w:rsidRPr="009F1DE4">
              <w:rPr>
                <w:rStyle w:val="Hyperlink"/>
                <w:b/>
                <w:bCs/>
                <w:noProof/>
                <w:sz w:val="24"/>
                <w:szCs w:val="24"/>
              </w:rPr>
              <w:t>ABSTRACT</w:t>
            </w:r>
            <w:r w:rsidRPr="009F1DE4">
              <w:rPr>
                <w:b/>
                <w:bCs/>
                <w:noProof/>
                <w:webHidden/>
                <w:sz w:val="24"/>
                <w:szCs w:val="24"/>
              </w:rPr>
              <w:tab/>
            </w:r>
            <w:r w:rsidRPr="009F1DE4">
              <w:rPr>
                <w:b/>
                <w:bCs/>
                <w:noProof/>
                <w:webHidden/>
                <w:sz w:val="24"/>
                <w:szCs w:val="24"/>
              </w:rPr>
              <w:fldChar w:fldCharType="begin"/>
            </w:r>
            <w:r w:rsidRPr="009F1DE4">
              <w:rPr>
                <w:b/>
                <w:bCs/>
                <w:noProof/>
                <w:webHidden/>
                <w:sz w:val="24"/>
                <w:szCs w:val="24"/>
              </w:rPr>
              <w:instrText xml:space="preserve"> PAGEREF _Toc182072052 \h </w:instrText>
            </w:r>
            <w:r w:rsidRPr="009F1DE4">
              <w:rPr>
                <w:b/>
                <w:bCs/>
                <w:noProof/>
                <w:webHidden/>
                <w:sz w:val="24"/>
                <w:szCs w:val="24"/>
              </w:rPr>
            </w:r>
            <w:r w:rsidRPr="009F1DE4">
              <w:rPr>
                <w:b/>
                <w:bCs/>
                <w:noProof/>
                <w:webHidden/>
                <w:sz w:val="24"/>
                <w:szCs w:val="24"/>
              </w:rPr>
              <w:fldChar w:fldCharType="separate"/>
            </w:r>
            <w:r w:rsidRPr="009F1DE4">
              <w:rPr>
                <w:b/>
                <w:bCs/>
                <w:noProof/>
                <w:webHidden/>
                <w:sz w:val="24"/>
                <w:szCs w:val="24"/>
              </w:rPr>
              <w:t>6</w:t>
            </w:r>
            <w:r w:rsidRPr="009F1DE4">
              <w:rPr>
                <w:b/>
                <w:bCs/>
                <w:noProof/>
                <w:webHidden/>
                <w:sz w:val="24"/>
                <w:szCs w:val="24"/>
              </w:rPr>
              <w:fldChar w:fldCharType="end"/>
            </w:r>
          </w:hyperlink>
        </w:p>
        <w:p w14:paraId="1C45D169" w14:textId="1C8FF43C" w:rsidR="009F1DE4" w:rsidRPr="009F1DE4" w:rsidRDefault="009F1DE4" w:rsidP="009F1DE4">
          <w:pPr>
            <w:pStyle w:val="TOC1"/>
            <w:tabs>
              <w:tab w:val="right" w:leader="dot" w:pos="9310"/>
            </w:tabs>
            <w:rPr>
              <w:rFonts w:eastAsiaTheme="minorEastAsia"/>
              <w:b/>
              <w:bCs/>
              <w:noProof/>
              <w:kern w:val="2"/>
              <w:sz w:val="24"/>
              <w:szCs w:val="24"/>
              <w14:ligatures w14:val="standardContextual"/>
            </w:rPr>
          </w:pPr>
          <w:hyperlink w:anchor="_Toc182072053" w:history="1">
            <w:r w:rsidRPr="009F1DE4">
              <w:rPr>
                <w:rStyle w:val="Hyperlink"/>
                <w:b/>
                <w:bCs/>
                <w:noProof/>
                <w:sz w:val="24"/>
                <w:szCs w:val="24"/>
              </w:rPr>
              <w:t>LIST</w:t>
            </w:r>
            <w:r w:rsidRPr="009F1DE4">
              <w:rPr>
                <w:rStyle w:val="Hyperlink"/>
                <w:b/>
                <w:bCs/>
                <w:noProof/>
                <w:spacing w:val="-5"/>
                <w:sz w:val="24"/>
                <w:szCs w:val="24"/>
              </w:rPr>
              <w:t xml:space="preserve"> </w:t>
            </w:r>
            <w:r w:rsidRPr="009F1DE4">
              <w:rPr>
                <w:rStyle w:val="Hyperlink"/>
                <w:b/>
                <w:bCs/>
                <w:noProof/>
                <w:sz w:val="24"/>
                <w:szCs w:val="24"/>
              </w:rPr>
              <w:t>OF</w:t>
            </w:r>
            <w:r w:rsidRPr="009F1DE4">
              <w:rPr>
                <w:rStyle w:val="Hyperlink"/>
                <w:b/>
                <w:bCs/>
                <w:noProof/>
                <w:spacing w:val="-9"/>
                <w:sz w:val="24"/>
                <w:szCs w:val="24"/>
              </w:rPr>
              <w:t xml:space="preserve"> </w:t>
            </w:r>
            <w:r w:rsidRPr="009F1DE4">
              <w:rPr>
                <w:rStyle w:val="Hyperlink"/>
                <w:b/>
                <w:bCs/>
                <w:noProof/>
                <w:sz w:val="24"/>
                <w:szCs w:val="24"/>
              </w:rPr>
              <w:t>FIGURES</w:t>
            </w:r>
            <w:r w:rsidRPr="009F1DE4">
              <w:rPr>
                <w:b/>
                <w:bCs/>
                <w:noProof/>
                <w:webHidden/>
                <w:sz w:val="24"/>
                <w:szCs w:val="24"/>
              </w:rPr>
              <w:tab/>
            </w:r>
            <w:r w:rsidRPr="009F1DE4">
              <w:rPr>
                <w:b/>
                <w:bCs/>
                <w:noProof/>
                <w:webHidden/>
                <w:sz w:val="24"/>
                <w:szCs w:val="24"/>
              </w:rPr>
              <w:fldChar w:fldCharType="begin"/>
            </w:r>
            <w:r w:rsidRPr="009F1DE4">
              <w:rPr>
                <w:b/>
                <w:bCs/>
                <w:noProof/>
                <w:webHidden/>
                <w:sz w:val="24"/>
                <w:szCs w:val="24"/>
              </w:rPr>
              <w:instrText xml:space="preserve"> PAGEREF _Toc182072053 \h </w:instrText>
            </w:r>
            <w:r w:rsidRPr="009F1DE4">
              <w:rPr>
                <w:b/>
                <w:bCs/>
                <w:noProof/>
                <w:webHidden/>
                <w:sz w:val="24"/>
                <w:szCs w:val="24"/>
              </w:rPr>
            </w:r>
            <w:r w:rsidRPr="009F1DE4">
              <w:rPr>
                <w:b/>
                <w:bCs/>
                <w:noProof/>
                <w:webHidden/>
                <w:sz w:val="24"/>
                <w:szCs w:val="24"/>
              </w:rPr>
              <w:fldChar w:fldCharType="separate"/>
            </w:r>
            <w:r w:rsidRPr="009F1DE4">
              <w:rPr>
                <w:b/>
                <w:bCs/>
                <w:noProof/>
                <w:webHidden/>
                <w:sz w:val="24"/>
                <w:szCs w:val="24"/>
              </w:rPr>
              <w:t>9</w:t>
            </w:r>
            <w:r w:rsidRPr="009F1DE4">
              <w:rPr>
                <w:b/>
                <w:bCs/>
                <w:noProof/>
                <w:webHidden/>
                <w:sz w:val="24"/>
                <w:szCs w:val="24"/>
              </w:rPr>
              <w:fldChar w:fldCharType="end"/>
            </w:r>
          </w:hyperlink>
        </w:p>
        <w:p w14:paraId="3D7F640A" w14:textId="7407A901" w:rsidR="009F1DE4" w:rsidRPr="009F1DE4" w:rsidRDefault="009F1DE4" w:rsidP="009F1DE4">
          <w:pPr>
            <w:pStyle w:val="TOC1"/>
            <w:tabs>
              <w:tab w:val="right" w:leader="dot" w:pos="9310"/>
            </w:tabs>
            <w:rPr>
              <w:rFonts w:eastAsiaTheme="minorEastAsia"/>
              <w:b/>
              <w:bCs/>
              <w:noProof/>
              <w:kern w:val="2"/>
              <w:sz w:val="24"/>
              <w:szCs w:val="24"/>
              <w14:ligatures w14:val="standardContextual"/>
            </w:rPr>
          </w:pPr>
          <w:hyperlink w:anchor="_Toc182072054" w:history="1">
            <w:r w:rsidRPr="009F1DE4">
              <w:rPr>
                <w:rStyle w:val="Hyperlink"/>
                <w:b/>
                <w:bCs/>
                <w:noProof/>
                <w:spacing w:val="-1"/>
                <w:sz w:val="24"/>
                <w:szCs w:val="24"/>
              </w:rPr>
              <w:t>LIST</w:t>
            </w:r>
            <w:r w:rsidRPr="009F1DE4">
              <w:rPr>
                <w:rStyle w:val="Hyperlink"/>
                <w:b/>
                <w:bCs/>
                <w:noProof/>
                <w:spacing w:val="-5"/>
                <w:sz w:val="24"/>
                <w:szCs w:val="24"/>
              </w:rPr>
              <w:t xml:space="preserve"> </w:t>
            </w:r>
            <w:r w:rsidRPr="009F1DE4">
              <w:rPr>
                <w:rStyle w:val="Hyperlink"/>
                <w:b/>
                <w:bCs/>
                <w:noProof/>
                <w:spacing w:val="-1"/>
                <w:sz w:val="24"/>
                <w:szCs w:val="24"/>
              </w:rPr>
              <w:t>OF</w:t>
            </w:r>
            <w:r w:rsidRPr="009F1DE4">
              <w:rPr>
                <w:rStyle w:val="Hyperlink"/>
                <w:b/>
                <w:bCs/>
                <w:noProof/>
                <w:spacing w:val="-22"/>
                <w:sz w:val="24"/>
                <w:szCs w:val="24"/>
              </w:rPr>
              <w:t xml:space="preserve"> </w:t>
            </w:r>
            <w:r w:rsidRPr="009F1DE4">
              <w:rPr>
                <w:rStyle w:val="Hyperlink"/>
                <w:b/>
                <w:bCs/>
                <w:noProof/>
                <w:spacing w:val="-1"/>
                <w:sz w:val="24"/>
                <w:szCs w:val="24"/>
              </w:rPr>
              <w:t>ABBREVIATIONS</w:t>
            </w:r>
            <w:r w:rsidRPr="009F1DE4">
              <w:rPr>
                <w:rStyle w:val="Hyperlink"/>
                <w:b/>
                <w:bCs/>
                <w:noProof/>
                <w:spacing w:val="-13"/>
                <w:sz w:val="24"/>
                <w:szCs w:val="24"/>
              </w:rPr>
              <w:t xml:space="preserve"> </w:t>
            </w:r>
            <w:r w:rsidRPr="009F1DE4">
              <w:rPr>
                <w:rStyle w:val="Hyperlink"/>
                <w:b/>
                <w:bCs/>
                <w:noProof/>
                <w:spacing w:val="-1"/>
                <w:sz w:val="24"/>
                <w:szCs w:val="24"/>
              </w:rPr>
              <w:t>AND</w:t>
            </w:r>
            <w:r w:rsidRPr="009F1DE4">
              <w:rPr>
                <w:rStyle w:val="Hyperlink"/>
                <w:b/>
                <w:bCs/>
                <w:noProof/>
                <w:spacing w:val="-13"/>
                <w:sz w:val="24"/>
                <w:szCs w:val="24"/>
              </w:rPr>
              <w:t xml:space="preserve"> </w:t>
            </w:r>
            <w:r w:rsidRPr="009F1DE4">
              <w:rPr>
                <w:rStyle w:val="Hyperlink"/>
                <w:b/>
                <w:bCs/>
                <w:noProof/>
                <w:sz w:val="24"/>
                <w:szCs w:val="24"/>
              </w:rPr>
              <w:t>ACRONYMS</w:t>
            </w:r>
            <w:r w:rsidRPr="009F1DE4">
              <w:rPr>
                <w:b/>
                <w:bCs/>
                <w:noProof/>
                <w:webHidden/>
                <w:sz w:val="24"/>
                <w:szCs w:val="24"/>
              </w:rPr>
              <w:tab/>
            </w:r>
            <w:r w:rsidRPr="009F1DE4">
              <w:rPr>
                <w:b/>
                <w:bCs/>
                <w:noProof/>
                <w:webHidden/>
                <w:sz w:val="24"/>
                <w:szCs w:val="24"/>
              </w:rPr>
              <w:fldChar w:fldCharType="begin"/>
            </w:r>
            <w:r w:rsidRPr="009F1DE4">
              <w:rPr>
                <w:b/>
                <w:bCs/>
                <w:noProof/>
                <w:webHidden/>
                <w:sz w:val="24"/>
                <w:szCs w:val="24"/>
              </w:rPr>
              <w:instrText xml:space="preserve"> PAGEREF _Toc182072054 \h </w:instrText>
            </w:r>
            <w:r w:rsidRPr="009F1DE4">
              <w:rPr>
                <w:b/>
                <w:bCs/>
                <w:noProof/>
                <w:webHidden/>
                <w:sz w:val="24"/>
                <w:szCs w:val="24"/>
              </w:rPr>
            </w:r>
            <w:r w:rsidRPr="009F1DE4">
              <w:rPr>
                <w:b/>
                <w:bCs/>
                <w:noProof/>
                <w:webHidden/>
                <w:sz w:val="24"/>
                <w:szCs w:val="24"/>
              </w:rPr>
              <w:fldChar w:fldCharType="separate"/>
            </w:r>
            <w:r w:rsidRPr="009F1DE4">
              <w:rPr>
                <w:b/>
                <w:bCs/>
                <w:noProof/>
                <w:webHidden/>
                <w:sz w:val="24"/>
                <w:szCs w:val="24"/>
              </w:rPr>
              <w:t>10</w:t>
            </w:r>
            <w:r w:rsidRPr="009F1DE4">
              <w:rPr>
                <w:b/>
                <w:bCs/>
                <w:noProof/>
                <w:webHidden/>
                <w:sz w:val="24"/>
                <w:szCs w:val="24"/>
              </w:rPr>
              <w:fldChar w:fldCharType="end"/>
            </w:r>
          </w:hyperlink>
        </w:p>
        <w:p w14:paraId="5B2DA4A1" w14:textId="0C815469" w:rsidR="009F1DE4" w:rsidRPr="009F1DE4" w:rsidRDefault="009F1DE4" w:rsidP="009F1DE4">
          <w:pPr>
            <w:pStyle w:val="TOC1"/>
            <w:tabs>
              <w:tab w:val="right" w:leader="dot" w:pos="9310"/>
            </w:tabs>
            <w:rPr>
              <w:rFonts w:eastAsiaTheme="minorEastAsia"/>
              <w:b/>
              <w:bCs/>
              <w:noProof/>
              <w:kern w:val="2"/>
              <w:sz w:val="24"/>
              <w:szCs w:val="24"/>
              <w14:ligatures w14:val="standardContextual"/>
            </w:rPr>
          </w:pPr>
          <w:hyperlink w:anchor="_Toc182072055" w:history="1">
            <w:r w:rsidRPr="009F1DE4">
              <w:rPr>
                <w:rStyle w:val="Hyperlink"/>
                <w:b/>
                <w:bCs/>
                <w:noProof/>
                <w:spacing w:val="-2"/>
                <w:sz w:val="24"/>
                <w:szCs w:val="24"/>
              </w:rPr>
              <w:t>LIST OF</w:t>
            </w:r>
            <w:r w:rsidRPr="009F1DE4">
              <w:rPr>
                <w:rStyle w:val="Hyperlink"/>
                <w:b/>
                <w:bCs/>
                <w:noProof/>
                <w:spacing w:val="-12"/>
                <w:sz w:val="24"/>
                <w:szCs w:val="24"/>
              </w:rPr>
              <w:t xml:space="preserve"> </w:t>
            </w:r>
            <w:r w:rsidRPr="009F1DE4">
              <w:rPr>
                <w:rStyle w:val="Hyperlink"/>
                <w:b/>
                <w:bCs/>
                <w:noProof/>
                <w:spacing w:val="-2"/>
                <w:sz w:val="24"/>
                <w:szCs w:val="24"/>
              </w:rPr>
              <w:t>TABLES</w:t>
            </w:r>
            <w:r w:rsidRPr="009F1DE4">
              <w:rPr>
                <w:b/>
                <w:bCs/>
                <w:noProof/>
                <w:webHidden/>
                <w:sz w:val="24"/>
                <w:szCs w:val="24"/>
              </w:rPr>
              <w:tab/>
            </w:r>
            <w:r w:rsidRPr="009F1DE4">
              <w:rPr>
                <w:b/>
                <w:bCs/>
                <w:noProof/>
                <w:webHidden/>
                <w:sz w:val="24"/>
                <w:szCs w:val="24"/>
              </w:rPr>
              <w:fldChar w:fldCharType="begin"/>
            </w:r>
            <w:r w:rsidRPr="009F1DE4">
              <w:rPr>
                <w:b/>
                <w:bCs/>
                <w:noProof/>
                <w:webHidden/>
                <w:sz w:val="24"/>
                <w:szCs w:val="24"/>
              </w:rPr>
              <w:instrText xml:space="preserve"> PAGEREF _Toc182072055 \h </w:instrText>
            </w:r>
            <w:r w:rsidRPr="009F1DE4">
              <w:rPr>
                <w:b/>
                <w:bCs/>
                <w:noProof/>
                <w:webHidden/>
                <w:sz w:val="24"/>
                <w:szCs w:val="24"/>
              </w:rPr>
            </w:r>
            <w:r w:rsidRPr="009F1DE4">
              <w:rPr>
                <w:b/>
                <w:bCs/>
                <w:noProof/>
                <w:webHidden/>
                <w:sz w:val="24"/>
                <w:szCs w:val="24"/>
              </w:rPr>
              <w:fldChar w:fldCharType="separate"/>
            </w:r>
            <w:r w:rsidRPr="009F1DE4">
              <w:rPr>
                <w:b/>
                <w:bCs/>
                <w:noProof/>
                <w:webHidden/>
                <w:sz w:val="24"/>
                <w:szCs w:val="24"/>
              </w:rPr>
              <w:t>11</w:t>
            </w:r>
            <w:r w:rsidRPr="009F1DE4">
              <w:rPr>
                <w:b/>
                <w:bCs/>
                <w:noProof/>
                <w:webHidden/>
                <w:sz w:val="24"/>
                <w:szCs w:val="24"/>
              </w:rPr>
              <w:fldChar w:fldCharType="end"/>
            </w:r>
          </w:hyperlink>
        </w:p>
        <w:p w14:paraId="01119BE5" w14:textId="2216B7BE" w:rsidR="009F1DE4" w:rsidRPr="009F1DE4" w:rsidRDefault="009F1DE4" w:rsidP="009F1DE4">
          <w:pPr>
            <w:pStyle w:val="TOC1"/>
            <w:tabs>
              <w:tab w:val="right" w:leader="dot" w:pos="9310"/>
            </w:tabs>
            <w:rPr>
              <w:rFonts w:eastAsiaTheme="minorEastAsia"/>
              <w:b/>
              <w:bCs/>
              <w:noProof/>
              <w:kern w:val="2"/>
              <w:sz w:val="24"/>
              <w:szCs w:val="24"/>
              <w14:ligatures w14:val="standardContextual"/>
            </w:rPr>
          </w:pPr>
          <w:hyperlink w:anchor="_Toc182072056" w:history="1">
            <w:r w:rsidRPr="009F1DE4">
              <w:rPr>
                <w:rStyle w:val="Hyperlink"/>
                <w:b/>
                <w:bCs/>
                <w:noProof/>
                <w:sz w:val="24"/>
                <w:szCs w:val="24"/>
              </w:rPr>
              <w:t>CHAPTER ONE</w:t>
            </w:r>
            <w:r w:rsidRPr="009F1DE4">
              <w:rPr>
                <w:b/>
                <w:bCs/>
                <w:noProof/>
                <w:webHidden/>
                <w:sz w:val="24"/>
                <w:szCs w:val="24"/>
              </w:rPr>
              <w:tab/>
            </w:r>
            <w:r w:rsidRPr="009F1DE4">
              <w:rPr>
                <w:b/>
                <w:bCs/>
                <w:noProof/>
                <w:webHidden/>
                <w:sz w:val="24"/>
                <w:szCs w:val="24"/>
              </w:rPr>
              <w:fldChar w:fldCharType="begin"/>
            </w:r>
            <w:r w:rsidRPr="009F1DE4">
              <w:rPr>
                <w:b/>
                <w:bCs/>
                <w:noProof/>
                <w:webHidden/>
                <w:sz w:val="24"/>
                <w:szCs w:val="24"/>
              </w:rPr>
              <w:instrText xml:space="preserve"> PAGEREF _Toc182072056 \h </w:instrText>
            </w:r>
            <w:r w:rsidRPr="009F1DE4">
              <w:rPr>
                <w:b/>
                <w:bCs/>
                <w:noProof/>
                <w:webHidden/>
                <w:sz w:val="24"/>
                <w:szCs w:val="24"/>
              </w:rPr>
            </w:r>
            <w:r w:rsidRPr="009F1DE4">
              <w:rPr>
                <w:b/>
                <w:bCs/>
                <w:noProof/>
                <w:webHidden/>
                <w:sz w:val="24"/>
                <w:szCs w:val="24"/>
              </w:rPr>
              <w:fldChar w:fldCharType="separate"/>
            </w:r>
            <w:r w:rsidRPr="009F1DE4">
              <w:rPr>
                <w:b/>
                <w:bCs/>
                <w:noProof/>
                <w:webHidden/>
                <w:sz w:val="24"/>
                <w:szCs w:val="24"/>
              </w:rPr>
              <w:t>1</w:t>
            </w:r>
            <w:r w:rsidRPr="009F1DE4">
              <w:rPr>
                <w:b/>
                <w:bCs/>
                <w:noProof/>
                <w:webHidden/>
                <w:sz w:val="24"/>
                <w:szCs w:val="24"/>
              </w:rPr>
              <w:fldChar w:fldCharType="end"/>
            </w:r>
          </w:hyperlink>
        </w:p>
        <w:p w14:paraId="1B9646C8" w14:textId="6AAA837E" w:rsidR="009F1DE4" w:rsidRPr="009F1DE4" w:rsidRDefault="009F1DE4" w:rsidP="009F1DE4">
          <w:pPr>
            <w:pStyle w:val="TOC1"/>
            <w:tabs>
              <w:tab w:val="right" w:leader="dot" w:pos="9310"/>
            </w:tabs>
            <w:rPr>
              <w:rFonts w:eastAsiaTheme="minorEastAsia"/>
              <w:b/>
              <w:bCs/>
              <w:noProof/>
              <w:kern w:val="2"/>
              <w:sz w:val="24"/>
              <w:szCs w:val="24"/>
              <w14:ligatures w14:val="standardContextual"/>
            </w:rPr>
          </w:pPr>
          <w:hyperlink w:anchor="_Toc182072057" w:history="1">
            <w:r w:rsidRPr="009F1DE4">
              <w:rPr>
                <w:rStyle w:val="Hyperlink"/>
                <w:b/>
                <w:bCs/>
                <w:noProof/>
                <w:sz w:val="24"/>
                <w:szCs w:val="24"/>
              </w:rPr>
              <w:t>INTRODUCTION</w:t>
            </w:r>
            <w:r w:rsidRPr="009F1DE4">
              <w:rPr>
                <w:b/>
                <w:bCs/>
                <w:noProof/>
                <w:webHidden/>
                <w:sz w:val="24"/>
                <w:szCs w:val="24"/>
              </w:rPr>
              <w:tab/>
            </w:r>
            <w:r w:rsidRPr="009F1DE4">
              <w:rPr>
                <w:b/>
                <w:bCs/>
                <w:noProof/>
                <w:webHidden/>
                <w:sz w:val="24"/>
                <w:szCs w:val="24"/>
              </w:rPr>
              <w:fldChar w:fldCharType="begin"/>
            </w:r>
            <w:r w:rsidRPr="009F1DE4">
              <w:rPr>
                <w:b/>
                <w:bCs/>
                <w:noProof/>
                <w:webHidden/>
                <w:sz w:val="24"/>
                <w:szCs w:val="24"/>
              </w:rPr>
              <w:instrText xml:space="preserve"> PAGEREF _Toc182072057 \h </w:instrText>
            </w:r>
            <w:r w:rsidRPr="009F1DE4">
              <w:rPr>
                <w:b/>
                <w:bCs/>
                <w:noProof/>
                <w:webHidden/>
                <w:sz w:val="24"/>
                <w:szCs w:val="24"/>
              </w:rPr>
            </w:r>
            <w:r w:rsidRPr="009F1DE4">
              <w:rPr>
                <w:b/>
                <w:bCs/>
                <w:noProof/>
                <w:webHidden/>
                <w:sz w:val="24"/>
                <w:szCs w:val="24"/>
              </w:rPr>
              <w:fldChar w:fldCharType="separate"/>
            </w:r>
            <w:r w:rsidRPr="009F1DE4">
              <w:rPr>
                <w:b/>
                <w:bCs/>
                <w:noProof/>
                <w:webHidden/>
                <w:sz w:val="24"/>
                <w:szCs w:val="24"/>
              </w:rPr>
              <w:t>1</w:t>
            </w:r>
            <w:r w:rsidRPr="009F1DE4">
              <w:rPr>
                <w:b/>
                <w:bCs/>
                <w:noProof/>
                <w:webHidden/>
                <w:sz w:val="24"/>
                <w:szCs w:val="24"/>
              </w:rPr>
              <w:fldChar w:fldCharType="end"/>
            </w:r>
          </w:hyperlink>
        </w:p>
        <w:p w14:paraId="6F262F09" w14:textId="117D65AA"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58" w:history="1">
            <w:r w:rsidRPr="009F1DE4">
              <w:rPr>
                <w:rStyle w:val="Hyperlink"/>
                <w:noProof/>
                <w:sz w:val="24"/>
                <w:szCs w:val="24"/>
              </w:rPr>
              <w:t>1.1.</w:t>
            </w:r>
            <w:r w:rsidRPr="009F1DE4">
              <w:rPr>
                <w:rFonts w:eastAsiaTheme="minorEastAsia"/>
                <w:noProof/>
                <w:kern w:val="2"/>
                <w:sz w:val="24"/>
                <w:szCs w:val="24"/>
                <w14:ligatures w14:val="standardContextual"/>
              </w:rPr>
              <w:tab/>
            </w:r>
            <w:r w:rsidRPr="009F1DE4">
              <w:rPr>
                <w:rStyle w:val="Hyperlink"/>
                <w:noProof/>
                <w:sz w:val="24"/>
                <w:szCs w:val="24"/>
              </w:rPr>
              <w:t>Background</w:t>
            </w:r>
            <w:r w:rsidRPr="009F1DE4">
              <w:rPr>
                <w:rStyle w:val="Hyperlink"/>
                <w:noProof/>
                <w:spacing w:val="-2"/>
                <w:sz w:val="24"/>
                <w:szCs w:val="24"/>
              </w:rPr>
              <w:t xml:space="preserve"> </w:t>
            </w:r>
            <w:r w:rsidRPr="009F1DE4">
              <w:rPr>
                <w:rStyle w:val="Hyperlink"/>
                <w:noProof/>
                <w:sz w:val="24"/>
                <w:szCs w:val="24"/>
              </w:rPr>
              <w:t>of</w:t>
            </w:r>
            <w:r w:rsidRPr="009F1DE4">
              <w:rPr>
                <w:rStyle w:val="Hyperlink"/>
                <w:noProof/>
                <w:spacing w:val="-3"/>
                <w:sz w:val="24"/>
                <w:szCs w:val="24"/>
              </w:rPr>
              <w:t xml:space="preserve"> </w:t>
            </w:r>
            <w:r w:rsidRPr="009F1DE4">
              <w:rPr>
                <w:rStyle w:val="Hyperlink"/>
                <w:noProof/>
                <w:sz w:val="24"/>
                <w:szCs w:val="24"/>
              </w:rPr>
              <w:t>the</w:t>
            </w:r>
            <w:r w:rsidRPr="009F1DE4">
              <w:rPr>
                <w:rStyle w:val="Hyperlink"/>
                <w:noProof/>
                <w:spacing w:val="-2"/>
                <w:sz w:val="24"/>
                <w:szCs w:val="24"/>
              </w:rPr>
              <w:t xml:space="preserve"> </w:t>
            </w:r>
            <w:r w:rsidRPr="009F1DE4">
              <w:rPr>
                <w:rStyle w:val="Hyperlink"/>
                <w:noProof/>
                <w:sz w:val="24"/>
                <w:szCs w:val="24"/>
              </w:rPr>
              <w:t>Study</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_Toc182072058 \h </w:instrText>
            </w:r>
            <w:r w:rsidRPr="009F1DE4">
              <w:rPr>
                <w:noProof/>
                <w:webHidden/>
                <w:sz w:val="24"/>
                <w:szCs w:val="24"/>
              </w:rPr>
            </w:r>
            <w:r w:rsidRPr="009F1DE4">
              <w:rPr>
                <w:noProof/>
                <w:webHidden/>
                <w:sz w:val="24"/>
                <w:szCs w:val="24"/>
              </w:rPr>
              <w:fldChar w:fldCharType="separate"/>
            </w:r>
            <w:r w:rsidRPr="009F1DE4">
              <w:rPr>
                <w:noProof/>
                <w:webHidden/>
                <w:sz w:val="24"/>
                <w:szCs w:val="24"/>
              </w:rPr>
              <w:t>1</w:t>
            </w:r>
            <w:r w:rsidRPr="009F1DE4">
              <w:rPr>
                <w:noProof/>
                <w:webHidden/>
                <w:sz w:val="24"/>
                <w:szCs w:val="24"/>
              </w:rPr>
              <w:fldChar w:fldCharType="end"/>
            </w:r>
          </w:hyperlink>
        </w:p>
        <w:p w14:paraId="26E76372" w14:textId="537D756E"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59" w:history="1">
            <w:r w:rsidRPr="009F1DE4">
              <w:rPr>
                <w:rStyle w:val="Hyperlink"/>
                <w:noProof/>
                <w:sz w:val="24"/>
                <w:szCs w:val="24"/>
              </w:rPr>
              <w:t>1.2.</w:t>
            </w:r>
            <w:r w:rsidRPr="009F1DE4">
              <w:rPr>
                <w:rFonts w:eastAsiaTheme="minorEastAsia"/>
                <w:noProof/>
                <w:kern w:val="2"/>
                <w:sz w:val="24"/>
                <w:szCs w:val="24"/>
                <w14:ligatures w14:val="standardContextual"/>
              </w:rPr>
              <w:tab/>
            </w:r>
            <w:r w:rsidRPr="009F1DE4">
              <w:rPr>
                <w:rStyle w:val="Hyperlink"/>
                <w:noProof/>
                <w:sz w:val="24"/>
                <w:szCs w:val="24"/>
              </w:rPr>
              <w:t>Statement</w:t>
            </w:r>
            <w:r w:rsidRPr="009F1DE4">
              <w:rPr>
                <w:rStyle w:val="Hyperlink"/>
                <w:noProof/>
                <w:spacing w:val="-3"/>
                <w:sz w:val="24"/>
                <w:szCs w:val="24"/>
              </w:rPr>
              <w:t xml:space="preserve"> </w:t>
            </w:r>
            <w:r w:rsidRPr="009F1DE4">
              <w:rPr>
                <w:rStyle w:val="Hyperlink"/>
                <w:noProof/>
                <w:sz w:val="24"/>
                <w:szCs w:val="24"/>
              </w:rPr>
              <w:t>of</w:t>
            </w:r>
            <w:r w:rsidRPr="009F1DE4">
              <w:rPr>
                <w:rStyle w:val="Hyperlink"/>
                <w:noProof/>
                <w:spacing w:val="-3"/>
                <w:sz w:val="24"/>
                <w:szCs w:val="24"/>
              </w:rPr>
              <w:t xml:space="preserve"> </w:t>
            </w:r>
            <w:r w:rsidRPr="009F1DE4">
              <w:rPr>
                <w:rStyle w:val="Hyperlink"/>
                <w:noProof/>
                <w:sz w:val="24"/>
                <w:szCs w:val="24"/>
              </w:rPr>
              <w:t>the</w:t>
            </w:r>
            <w:r w:rsidRPr="009F1DE4">
              <w:rPr>
                <w:rStyle w:val="Hyperlink"/>
                <w:noProof/>
                <w:spacing w:val="-3"/>
                <w:sz w:val="24"/>
                <w:szCs w:val="24"/>
              </w:rPr>
              <w:t xml:space="preserve"> </w:t>
            </w:r>
            <w:r w:rsidRPr="009F1DE4">
              <w:rPr>
                <w:rStyle w:val="Hyperlink"/>
                <w:noProof/>
                <w:sz w:val="24"/>
                <w:szCs w:val="24"/>
              </w:rPr>
              <w:t>Problem</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_Toc182072059 \h </w:instrText>
            </w:r>
            <w:r w:rsidRPr="009F1DE4">
              <w:rPr>
                <w:noProof/>
                <w:webHidden/>
                <w:sz w:val="24"/>
                <w:szCs w:val="24"/>
              </w:rPr>
            </w:r>
            <w:r w:rsidRPr="009F1DE4">
              <w:rPr>
                <w:noProof/>
                <w:webHidden/>
                <w:sz w:val="24"/>
                <w:szCs w:val="24"/>
              </w:rPr>
              <w:fldChar w:fldCharType="separate"/>
            </w:r>
            <w:r w:rsidRPr="009F1DE4">
              <w:rPr>
                <w:noProof/>
                <w:webHidden/>
                <w:sz w:val="24"/>
                <w:szCs w:val="24"/>
              </w:rPr>
              <w:t>4</w:t>
            </w:r>
            <w:r w:rsidRPr="009F1DE4">
              <w:rPr>
                <w:noProof/>
                <w:webHidden/>
                <w:sz w:val="24"/>
                <w:szCs w:val="24"/>
              </w:rPr>
              <w:fldChar w:fldCharType="end"/>
            </w:r>
          </w:hyperlink>
        </w:p>
        <w:p w14:paraId="15DECF54" w14:textId="4AE09D0F"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60" w:history="1">
            <w:r w:rsidRPr="009F1DE4">
              <w:rPr>
                <w:rStyle w:val="Hyperlink"/>
                <w:noProof/>
                <w:sz w:val="24"/>
                <w:szCs w:val="24"/>
              </w:rPr>
              <w:t>1.3.</w:t>
            </w:r>
            <w:r w:rsidRPr="009F1DE4">
              <w:rPr>
                <w:rFonts w:eastAsiaTheme="minorEastAsia"/>
                <w:noProof/>
                <w:kern w:val="2"/>
                <w:sz w:val="24"/>
                <w:szCs w:val="24"/>
                <w14:ligatures w14:val="standardContextual"/>
              </w:rPr>
              <w:tab/>
            </w:r>
            <w:r w:rsidRPr="009F1DE4">
              <w:rPr>
                <w:rStyle w:val="Hyperlink"/>
                <w:noProof/>
                <w:sz w:val="24"/>
                <w:szCs w:val="24"/>
              </w:rPr>
              <w:t>Objectives</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_Toc182072060 \h </w:instrText>
            </w:r>
            <w:r w:rsidRPr="009F1DE4">
              <w:rPr>
                <w:noProof/>
                <w:webHidden/>
                <w:sz w:val="24"/>
                <w:szCs w:val="24"/>
              </w:rPr>
            </w:r>
            <w:r w:rsidRPr="009F1DE4">
              <w:rPr>
                <w:noProof/>
                <w:webHidden/>
                <w:sz w:val="24"/>
                <w:szCs w:val="24"/>
              </w:rPr>
              <w:fldChar w:fldCharType="separate"/>
            </w:r>
            <w:r w:rsidRPr="009F1DE4">
              <w:rPr>
                <w:noProof/>
                <w:webHidden/>
                <w:sz w:val="24"/>
                <w:szCs w:val="24"/>
              </w:rPr>
              <w:t>4</w:t>
            </w:r>
            <w:r w:rsidRPr="009F1DE4">
              <w:rPr>
                <w:noProof/>
                <w:webHidden/>
                <w:sz w:val="24"/>
                <w:szCs w:val="24"/>
              </w:rPr>
              <w:fldChar w:fldCharType="end"/>
            </w:r>
          </w:hyperlink>
        </w:p>
        <w:p w14:paraId="1FC484DC" w14:textId="15A3BF07" w:rsidR="009F1DE4" w:rsidRPr="009F1DE4" w:rsidRDefault="009F1DE4" w:rsidP="009F1DE4">
          <w:pPr>
            <w:pStyle w:val="TOC1"/>
            <w:tabs>
              <w:tab w:val="left" w:pos="1095"/>
              <w:tab w:val="right" w:leader="dot" w:pos="9310"/>
            </w:tabs>
            <w:rPr>
              <w:rFonts w:eastAsiaTheme="minorEastAsia"/>
              <w:noProof/>
              <w:kern w:val="2"/>
              <w:sz w:val="24"/>
              <w:szCs w:val="24"/>
              <w14:ligatures w14:val="standardContextual"/>
            </w:rPr>
          </w:pPr>
          <w:hyperlink w:anchor="_Toc182072061" w:history="1">
            <w:r w:rsidRPr="009F1DE4">
              <w:rPr>
                <w:rStyle w:val="Hyperlink"/>
                <w:noProof/>
                <w:sz w:val="24"/>
                <w:szCs w:val="24"/>
              </w:rPr>
              <w:t>1.3.1.</w:t>
            </w:r>
            <w:r w:rsidRPr="009F1DE4">
              <w:rPr>
                <w:rFonts w:eastAsiaTheme="minorEastAsia"/>
                <w:noProof/>
                <w:kern w:val="2"/>
                <w:sz w:val="24"/>
                <w:szCs w:val="24"/>
                <w14:ligatures w14:val="standardContextual"/>
              </w:rPr>
              <w:tab/>
            </w:r>
            <w:r w:rsidRPr="009F1DE4">
              <w:rPr>
                <w:rStyle w:val="Hyperlink"/>
                <w:noProof/>
                <w:sz w:val="24"/>
                <w:szCs w:val="24"/>
              </w:rPr>
              <w:t>General</w:t>
            </w:r>
            <w:r w:rsidRPr="009F1DE4">
              <w:rPr>
                <w:rStyle w:val="Hyperlink"/>
                <w:noProof/>
                <w:spacing w:val="-7"/>
                <w:sz w:val="24"/>
                <w:szCs w:val="24"/>
              </w:rPr>
              <w:t xml:space="preserve"> </w:t>
            </w:r>
            <w:r w:rsidRPr="009F1DE4">
              <w:rPr>
                <w:rStyle w:val="Hyperlink"/>
                <w:noProof/>
                <w:sz w:val="24"/>
                <w:szCs w:val="24"/>
              </w:rPr>
              <w:t>Objective</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_Toc182072061 \h </w:instrText>
            </w:r>
            <w:r w:rsidRPr="009F1DE4">
              <w:rPr>
                <w:noProof/>
                <w:webHidden/>
                <w:sz w:val="24"/>
                <w:szCs w:val="24"/>
              </w:rPr>
            </w:r>
            <w:r w:rsidRPr="009F1DE4">
              <w:rPr>
                <w:noProof/>
                <w:webHidden/>
                <w:sz w:val="24"/>
                <w:szCs w:val="24"/>
              </w:rPr>
              <w:fldChar w:fldCharType="separate"/>
            </w:r>
            <w:r w:rsidRPr="009F1DE4">
              <w:rPr>
                <w:noProof/>
                <w:webHidden/>
                <w:sz w:val="24"/>
                <w:szCs w:val="24"/>
              </w:rPr>
              <w:t>4</w:t>
            </w:r>
            <w:r w:rsidRPr="009F1DE4">
              <w:rPr>
                <w:noProof/>
                <w:webHidden/>
                <w:sz w:val="24"/>
                <w:szCs w:val="24"/>
              </w:rPr>
              <w:fldChar w:fldCharType="end"/>
            </w:r>
          </w:hyperlink>
        </w:p>
        <w:p w14:paraId="5129C05E" w14:textId="180DD400" w:rsidR="009F1DE4" w:rsidRPr="009F1DE4" w:rsidRDefault="009F1DE4" w:rsidP="009F1DE4">
          <w:pPr>
            <w:pStyle w:val="TOC1"/>
            <w:tabs>
              <w:tab w:val="left" w:pos="1095"/>
              <w:tab w:val="right" w:leader="dot" w:pos="9310"/>
            </w:tabs>
            <w:rPr>
              <w:rFonts w:eastAsiaTheme="minorEastAsia"/>
              <w:noProof/>
              <w:kern w:val="2"/>
              <w:sz w:val="24"/>
              <w:szCs w:val="24"/>
              <w14:ligatures w14:val="standardContextual"/>
            </w:rPr>
          </w:pPr>
          <w:hyperlink w:anchor="_Toc182072062" w:history="1">
            <w:r w:rsidRPr="009F1DE4">
              <w:rPr>
                <w:rStyle w:val="Hyperlink"/>
                <w:noProof/>
                <w:sz w:val="24"/>
                <w:szCs w:val="24"/>
              </w:rPr>
              <w:t>1.3.2.</w:t>
            </w:r>
            <w:r w:rsidRPr="009F1DE4">
              <w:rPr>
                <w:rFonts w:eastAsiaTheme="minorEastAsia"/>
                <w:noProof/>
                <w:kern w:val="2"/>
                <w:sz w:val="24"/>
                <w:szCs w:val="24"/>
                <w14:ligatures w14:val="standardContextual"/>
              </w:rPr>
              <w:tab/>
            </w:r>
            <w:r w:rsidRPr="009F1DE4">
              <w:rPr>
                <w:rStyle w:val="Hyperlink"/>
                <w:noProof/>
                <w:sz w:val="24"/>
                <w:szCs w:val="24"/>
              </w:rPr>
              <w:t>Research</w:t>
            </w:r>
            <w:r w:rsidRPr="009F1DE4">
              <w:rPr>
                <w:rStyle w:val="Hyperlink"/>
                <w:noProof/>
                <w:spacing w:val="-10"/>
                <w:sz w:val="24"/>
                <w:szCs w:val="24"/>
              </w:rPr>
              <w:t xml:space="preserve"> </w:t>
            </w:r>
            <w:r w:rsidRPr="009F1DE4">
              <w:rPr>
                <w:rStyle w:val="Hyperlink"/>
                <w:noProof/>
                <w:sz w:val="24"/>
                <w:szCs w:val="24"/>
              </w:rPr>
              <w:t>Questions</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_Toc182072062 \h </w:instrText>
            </w:r>
            <w:r w:rsidRPr="009F1DE4">
              <w:rPr>
                <w:noProof/>
                <w:webHidden/>
                <w:sz w:val="24"/>
                <w:szCs w:val="24"/>
              </w:rPr>
            </w:r>
            <w:r w:rsidRPr="009F1DE4">
              <w:rPr>
                <w:noProof/>
                <w:webHidden/>
                <w:sz w:val="24"/>
                <w:szCs w:val="24"/>
              </w:rPr>
              <w:fldChar w:fldCharType="separate"/>
            </w:r>
            <w:r w:rsidRPr="009F1DE4">
              <w:rPr>
                <w:noProof/>
                <w:webHidden/>
                <w:sz w:val="24"/>
                <w:szCs w:val="24"/>
              </w:rPr>
              <w:t>5</w:t>
            </w:r>
            <w:r w:rsidRPr="009F1DE4">
              <w:rPr>
                <w:noProof/>
                <w:webHidden/>
                <w:sz w:val="24"/>
                <w:szCs w:val="24"/>
              </w:rPr>
              <w:fldChar w:fldCharType="end"/>
            </w:r>
          </w:hyperlink>
        </w:p>
        <w:p w14:paraId="49C5A4D3" w14:textId="05847492"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63" w:history="1">
            <w:r w:rsidRPr="009F1DE4">
              <w:rPr>
                <w:rStyle w:val="Hyperlink"/>
                <w:noProof/>
                <w:sz w:val="24"/>
                <w:szCs w:val="24"/>
              </w:rPr>
              <w:t>1.4.</w:t>
            </w:r>
            <w:r w:rsidRPr="009F1DE4">
              <w:rPr>
                <w:rFonts w:eastAsiaTheme="minorEastAsia"/>
                <w:noProof/>
                <w:kern w:val="2"/>
                <w:sz w:val="24"/>
                <w:szCs w:val="24"/>
                <w14:ligatures w14:val="standardContextual"/>
              </w:rPr>
              <w:tab/>
            </w:r>
            <w:r w:rsidRPr="009F1DE4">
              <w:rPr>
                <w:rStyle w:val="Hyperlink"/>
                <w:noProof/>
                <w:sz w:val="24"/>
                <w:szCs w:val="24"/>
              </w:rPr>
              <w:t>Justification</w:t>
            </w:r>
            <w:r w:rsidRPr="009F1DE4">
              <w:rPr>
                <w:rStyle w:val="Hyperlink"/>
                <w:noProof/>
                <w:spacing w:val="-2"/>
                <w:sz w:val="24"/>
                <w:szCs w:val="24"/>
              </w:rPr>
              <w:t xml:space="preserve"> </w:t>
            </w:r>
            <w:r w:rsidRPr="009F1DE4">
              <w:rPr>
                <w:rStyle w:val="Hyperlink"/>
                <w:noProof/>
                <w:sz w:val="24"/>
                <w:szCs w:val="24"/>
              </w:rPr>
              <w:t>of</w:t>
            </w:r>
            <w:r w:rsidRPr="009F1DE4">
              <w:rPr>
                <w:rStyle w:val="Hyperlink"/>
                <w:noProof/>
                <w:spacing w:val="-1"/>
                <w:sz w:val="24"/>
                <w:szCs w:val="24"/>
              </w:rPr>
              <w:t xml:space="preserve"> </w:t>
            </w:r>
            <w:r w:rsidRPr="009F1DE4">
              <w:rPr>
                <w:rStyle w:val="Hyperlink"/>
                <w:noProof/>
                <w:sz w:val="24"/>
                <w:szCs w:val="24"/>
              </w:rPr>
              <w:t>the</w:t>
            </w:r>
            <w:r w:rsidRPr="009F1DE4">
              <w:rPr>
                <w:rStyle w:val="Hyperlink"/>
                <w:noProof/>
                <w:spacing w:val="-2"/>
                <w:sz w:val="24"/>
                <w:szCs w:val="24"/>
              </w:rPr>
              <w:t xml:space="preserve"> </w:t>
            </w:r>
            <w:r w:rsidRPr="009F1DE4">
              <w:rPr>
                <w:rStyle w:val="Hyperlink"/>
                <w:noProof/>
                <w:sz w:val="24"/>
                <w:szCs w:val="24"/>
              </w:rPr>
              <w:t>Study</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_Toc182072063 \h </w:instrText>
            </w:r>
            <w:r w:rsidRPr="009F1DE4">
              <w:rPr>
                <w:noProof/>
                <w:webHidden/>
                <w:sz w:val="24"/>
                <w:szCs w:val="24"/>
              </w:rPr>
            </w:r>
            <w:r w:rsidRPr="009F1DE4">
              <w:rPr>
                <w:noProof/>
                <w:webHidden/>
                <w:sz w:val="24"/>
                <w:szCs w:val="24"/>
              </w:rPr>
              <w:fldChar w:fldCharType="separate"/>
            </w:r>
            <w:r w:rsidRPr="009F1DE4">
              <w:rPr>
                <w:noProof/>
                <w:webHidden/>
                <w:sz w:val="24"/>
                <w:szCs w:val="24"/>
              </w:rPr>
              <w:t>5</w:t>
            </w:r>
            <w:r w:rsidRPr="009F1DE4">
              <w:rPr>
                <w:noProof/>
                <w:webHidden/>
                <w:sz w:val="24"/>
                <w:szCs w:val="24"/>
              </w:rPr>
              <w:fldChar w:fldCharType="end"/>
            </w:r>
          </w:hyperlink>
        </w:p>
        <w:p w14:paraId="3E5101DA" w14:textId="34AB4DEB"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64" w:history="1">
            <w:r w:rsidRPr="009F1DE4">
              <w:rPr>
                <w:rStyle w:val="Hyperlink"/>
                <w:noProof/>
                <w:sz w:val="24"/>
                <w:szCs w:val="24"/>
              </w:rPr>
              <w:t>1.5.</w:t>
            </w:r>
            <w:r w:rsidRPr="009F1DE4">
              <w:rPr>
                <w:rFonts w:eastAsiaTheme="minorEastAsia"/>
                <w:noProof/>
                <w:kern w:val="2"/>
                <w:sz w:val="24"/>
                <w:szCs w:val="24"/>
                <w14:ligatures w14:val="standardContextual"/>
              </w:rPr>
              <w:tab/>
            </w:r>
            <w:r w:rsidRPr="009F1DE4">
              <w:rPr>
                <w:rStyle w:val="Hyperlink"/>
                <w:noProof/>
                <w:sz w:val="24"/>
                <w:szCs w:val="24"/>
              </w:rPr>
              <w:t>Scope</w:t>
            </w:r>
            <w:r w:rsidRPr="009F1DE4">
              <w:rPr>
                <w:rStyle w:val="Hyperlink"/>
                <w:noProof/>
                <w:spacing w:val="-2"/>
                <w:sz w:val="24"/>
                <w:szCs w:val="24"/>
              </w:rPr>
              <w:t xml:space="preserve"> </w:t>
            </w:r>
            <w:r w:rsidRPr="009F1DE4">
              <w:rPr>
                <w:rStyle w:val="Hyperlink"/>
                <w:noProof/>
                <w:sz w:val="24"/>
                <w:szCs w:val="24"/>
              </w:rPr>
              <w:t>of the</w:t>
            </w:r>
            <w:r w:rsidRPr="009F1DE4">
              <w:rPr>
                <w:rStyle w:val="Hyperlink"/>
                <w:noProof/>
                <w:spacing w:val="-1"/>
                <w:sz w:val="24"/>
                <w:szCs w:val="24"/>
              </w:rPr>
              <w:t xml:space="preserve"> </w:t>
            </w:r>
            <w:r w:rsidRPr="009F1DE4">
              <w:rPr>
                <w:rStyle w:val="Hyperlink"/>
                <w:noProof/>
                <w:sz w:val="24"/>
                <w:szCs w:val="24"/>
              </w:rPr>
              <w:t>Study</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_Toc182072064 \h </w:instrText>
            </w:r>
            <w:r w:rsidRPr="009F1DE4">
              <w:rPr>
                <w:noProof/>
                <w:webHidden/>
                <w:sz w:val="24"/>
                <w:szCs w:val="24"/>
              </w:rPr>
            </w:r>
            <w:r w:rsidRPr="009F1DE4">
              <w:rPr>
                <w:noProof/>
                <w:webHidden/>
                <w:sz w:val="24"/>
                <w:szCs w:val="24"/>
              </w:rPr>
              <w:fldChar w:fldCharType="separate"/>
            </w:r>
            <w:r w:rsidRPr="009F1DE4">
              <w:rPr>
                <w:noProof/>
                <w:webHidden/>
                <w:sz w:val="24"/>
                <w:szCs w:val="24"/>
              </w:rPr>
              <w:t>6</w:t>
            </w:r>
            <w:r w:rsidRPr="009F1DE4">
              <w:rPr>
                <w:noProof/>
                <w:webHidden/>
                <w:sz w:val="24"/>
                <w:szCs w:val="24"/>
              </w:rPr>
              <w:fldChar w:fldCharType="end"/>
            </w:r>
          </w:hyperlink>
        </w:p>
        <w:p w14:paraId="44C0E1CF" w14:textId="70FD3D40"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65" w:history="1">
            <w:r w:rsidRPr="009F1DE4">
              <w:rPr>
                <w:rStyle w:val="Hyperlink"/>
                <w:noProof/>
                <w:sz w:val="24"/>
                <w:szCs w:val="24"/>
              </w:rPr>
              <w:t>1.6.</w:t>
            </w:r>
            <w:r w:rsidRPr="009F1DE4">
              <w:rPr>
                <w:rFonts w:eastAsiaTheme="minorEastAsia"/>
                <w:noProof/>
                <w:kern w:val="2"/>
                <w:sz w:val="24"/>
                <w:szCs w:val="24"/>
                <w14:ligatures w14:val="standardContextual"/>
              </w:rPr>
              <w:tab/>
            </w:r>
            <w:r w:rsidRPr="009F1DE4">
              <w:rPr>
                <w:rStyle w:val="Hyperlink"/>
                <w:noProof/>
                <w:sz w:val="24"/>
                <w:szCs w:val="24"/>
              </w:rPr>
              <w:t>Limitations</w:t>
            </w:r>
            <w:r w:rsidRPr="009F1DE4">
              <w:rPr>
                <w:rStyle w:val="Hyperlink"/>
                <w:noProof/>
                <w:spacing w:val="-1"/>
                <w:sz w:val="24"/>
                <w:szCs w:val="24"/>
              </w:rPr>
              <w:t xml:space="preserve"> </w:t>
            </w:r>
            <w:r w:rsidRPr="009F1DE4">
              <w:rPr>
                <w:rStyle w:val="Hyperlink"/>
                <w:noProof/>
                <w:sz w:val="24"/>
                <w:szCs w:val="24"/>
              </w:rPr>
              <w:t>of</w:t>
            </w:r>
            <w:r w:rsidRPr="009F1DE4">
              <w:rPr>
                <w:rStyle w:val="Hyperlink"/>
                <w:noProof/>
                <w:spacing w:val="-1"/>
                <w:sz w:val="24"/>
                <w:szCs w:val="24"/>
              </w:rPr>
              <w:t xml:space="preserve"> </w:t>
            </w:r>
            <w:r w:rsidRPr="009F1DE4">
              <w:rPr>
                <w:rStyle w:val="Hyperlink"/>
                <w:noProof/>
                <w:sz w:val="24"/>
                <w:szCs w:val="24"/>
              </w:rPr>
              <w:t>the</w:t>
            </w:r>
            <w:r w:rsidRPr="009F1DE4">
              <w:rPr>
                <w:rStyle w:val="Hyperlink"/>
                <w:noProof/>
                <w:spacing w:val="-2"/>
                <w:sz w:val="24"/>
                <w:szCs w:val="24"/>
              </w:rPr>
              <w:t xml:space="preserve"> </w:t>
            </w:r>
            <w:r w:rsidRPr="009F1DE4">
              <w:rPr>
                <w:rStyle w:val="Hyperlink"/>
                <w:noProof/>
                <w:sz w:val="24"/>
                <w:szCs w:val="24"/>
              </w:rPr>
              <w:t>Study</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_Toc182072065 \h </w:instrText>
            </w:r>
            <w:r w:rsidRPr="009F1DE4">
              <w:rPr>
                <w:noProof/>
                <w:webHidden/>
                <w:sz w:val="24"/>
                <w:szCs w:val="24"/>
              </w:rPr>
            </w:r>
            <w:r w:rsidRPr="009F1DE4">
              <w:rPr>
                <w:noProof/>
                <w:webHidden/>
                <w:sz w:val="24"/>
                <w:szCs w:val="24"/>
              </w:rPr>
              <w:fldChar w:fldCharType="separate"/>
            </w:r>
            <w:r w:rsidRPr="009F1DE4">
              <w:rPr>
                <w:noProof/>
                <w:webHidden/>
                <w:sz w:val="24"/>
                <w:szCs w:val="24"/>
              </w:rPr>
              <w:t>8</w:t>
            </w:r>
            <w:r w:rsidRPr="009F1DE4">
              <w:rPr>
                <w:noProof/>
                <w:webHidden/>
                <w:sz w:val="24"/>
                <w:szCs w:val="24"/>
              </w:rPr>
              <w:fldChar w:fldCharType="end"/>
            </w:r>
          </w:hyperlink>
        </w:p>
        <w:p w14:paraId="36A3A555" w14:textId="6D57DCB2"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66" w:history="1">
            <w:r w:rsidRPr="009F1DE4">
              <w:rPr>
                <w:rStyle w:val="Hyperlink"/>
                <w:noProof/>
                <w:sz w:val="24"/>
                <w:szCs w:val="24"/>
              </w:rPr>
              <w:t>1.7.</w:t>
            </w:r>
            <w:r w:rsidRPr="009F1DE4">
              <w:rPr>
                <w:rFonts w:eastAsiaTheme="minorEastAsia"/>
                <w:noProof/>
                <w:kern w:val="2"/>
                <w:sz w:val="24"/>
                <w:szCs w:val="24"/>
                <w14:ligatures w14:val="standardContextual"/>
              </w:rPr>
              <w:tab/>
            </w:r>
            <w:r w:rsidRPr="009F1DE4">
              <w:rPr>
                <w:rStyle w:val="Hyperlink"/>
                <w:noProof/>
                <w:sz w:val="24"/>
                <w:szCs w:val="24"/>
              </w:rPr>
              <w:t>Operational</w:t>
            </w:r>
            <w:r w:rsidRPr="009F1DE4">
              <w:rPr>
                <w:rStyle w:val="Hyperlink"/>
                <w:noProof/>
                <w:spacing w:val="-12"/>
                <w:sz w:val="24"/>
                <w:szCs w:val="24"/>
              </w:rPr>
              <w:t xml:space="preserve"> </w:t>
            </w:r>
            <w:r w:rsidRPr="009F1DE4">
              <w:rPr>
                <w:rStyle w:val="Hyperlink"/>
                <w:noProof/>
                <w:sz w:val="24"/>
                <w:szCs w:val="24"/>
              </w:rPr>
              <w:t>Definition</w:t>
            </w:r>
            <w:r w:rsidRPr="009F1DE4">
              <w:rPr>
                <w:rStyle w:val="Hyperlink"/>
                <w:noProof/>
                <w:spacing w:val="-11"/>
                <w:sz w:val="24"/>
                <w:szCs w:val="24"/>
              </w:rPr>
              <w:t xml:space="preserve"> </w:t>
            </w:r>
            <w:r w:rsidRPr="009F1DE4">
              <w:rPr>
                <w:rStyle w:val="Hyperlink"/>
                <w:noProof/>
                <w:sz w:val="24"/>
                <w:szCs w:val="24"/>
              </w:rPr>
              <w:t>of</w:t>
            </w:r>
            <w:r w:rsidRPr="009F1DE4">
              <w:rPr>
                <w:rStyle w:val="Hyperlink"/>
                <w:noProof/>
                <w:spacing w:val="-14"/>
                <w:sz w:val="24"/>
                <w:szCs w:val="24"/>
              </w:rPr>
              <w:t xml:space="preserve"> </w:t>
            </w:r>
            <w:r w:rsidRPr="009F1DE4">
              <w:rPr>
                <w:rStyle w:val="Hyperlink"/>
                <w:noProof/>
                <w:sz w:val="24"/>
                <w:szCs w:val="24"/>
              </w:rPr>
              <w:t>Terms</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_Toc182072066 \h </w:instrText>
            </w:r>
            <w:r w:rsidRPr="009F1DE4">
              <w:rPr>
                <w:noProof/>
                <w:webHidden/>
                <w:sz w:val="24"/>
                <w:szCs w:val="24"/>
              </w:rPr>
            </w:r>
            <w:r w:rsidRPr="009F1DE4">
              <w:rPr>
                <w:noProof/>
                <w:webHidden/>
                <w:sz w:val="24"/>
                <w:szCs w:val="24"/>
              </w:rPr>
              <w:fldChar w:fldCharType="separate"/>
            </w:r>
            <w:r w:rsidRPr="009F1DE4">
              <w:rPr>
                <w:noProof/>
                <w:webHidden/>
                <w:sz w:val="24"/>
                <w:szCs w:val="24"/>
              </w:rPr>
              <w:t>8</w:t>
            </w:r>
            <w:r w:rsidRPr="009F1DE4">
              <w:rPr>
                <w:noProof/>
                <w:webHidden/>
                <w:sz w:val="24"/>
                <w:szCs w:val="24"/>
              </w:rPr>
              <w:fldChar w:fldCharType="end"/>
            </w:r>
          </w:hyperlink>
        </w:p>
        <w:p w14:paraId="3F0A6D45" w14:textId="08A0C42B" w:rsidR="009F1DE4" w:rsidRPr="009F1DE4" w:rsidRDefault="009F1DE4" w:rsidP="009F1DE4">
          <w:pPr>
            <w:pStyle w:val="TOC1"/>
            <w:tabs>
              <w:tab w:val="right" w:leader="dot" w:pos="9310"/>
            </w:tabs>
            <w:rPr>
              <w:rFonts w:eastAsiaTheme="minorEastAsia"/>
              <w:b/>
              <w:bCs/>
              <w:noProof/>
              <w:kern w:val="2"/>
              <w:sz w:val="24"/>
              <w:szCs w:val="24"/>
              <w14:ligatures w14:val="standardContextual"/>
            </w:rPr>
          </w:pPr>
          <w:hyperlink w:anchor="_Toc182072067" w:history="1">
            <w:r w:rsidRPr="009F1DE4">
              <w:rPr>
                <w:rStyle w:val="Hyperlink"/>
                <w:b/>
                <w:bCs/>
                <w:noProof/>
                <w:sz w:val="24"/>
                <w:szCs w:val="24"/>
              </w:rPr>
              <w:t>CHAPTER TWO</w:t>
            </w:r>
            <w:r w:rsidRPr="009F1DE4">
              <w:rPr>
                <w:b/>
                <w:bCs/>
                <w:noProof/>
                <w:webHidden/>
                <w:sz w:val="24"/>
                <w:szCs w:val="24"/>
              </w:rPr>
              <w:tab/>
            </w:r>
            <w:r w:rsidRPr="009F1DE4">
              <w:rPr>
                <w:b/>
                <w:bCs/>
                <w:noProof/>
                <w:webHidden/>
                <w:sz w:val="24"/>
                <w:szCs w:val="24"/>
              </w:rPr>
              <w:fldChar w:fldCharType="begin"/>
            </w:r>
            <w:r w:rsidRPr="009F1DE4">
              <w:rPr>
                <w:b/>
                <w:bCs/>
                <w:noProof/>
                <w:webHidden/>
                <w:sz w:val="24"/>
                <w:szCs w:val="24"/>
              </w:rPr>
              <w:instrText xml:space="preserve"> PAGEREF _Toc182072067 \h </w:instrText>
            </w:r>
            <w:r w:rsidRPr="009F1DE4">
              <w:rPr>
                <w:b/>
                <w:bCs/>
                <w:noProof/>
                <w:webHidden/>
                <w:sz w:val="24"/>
                <w:szCs w:val="24"/>
              </w:rPr>
            </w:r>
            <w:r w:rsidRPr="009F1DE4">
              <w:rPr>
                <w:b/>
                <w:bCs/>
                <w:noProof/>
                <w:webHidden/>
                <w:sz w:val="24"/>
                <w:szCs w:val="24"/>
              </w:rPr>
              <w:fldChar w:fldCharType="separate"/>
            </w:r>
            <w:r w:rsidRPr="009F1DE4">
              <w:rPr>
                <w:b/>
                <w:bCs/>
                <w:noProof/>
                <w:webHidden/>
                <w:sz w:val="24"/>
                <w:szCs w:val="24"/>
              </w:rPr>
              <w:t>13</w:t>
            </w:r>
            <w:r w:rsidRPr="009F1DE4">
              <w:rPr>
                <w:b/>
                <w:bCs/>
                <w:noProof/>
                <w:webHidden/>
                <w:sz w:val="24"/>
                <w:szCs w:val="24"/>
              </w:rPr>
              <w:fldChar w:fldCharType="end"/>
            </w:r>
          </w:hyperlink>
        </w:p>
        <w:p w14:paraId="0E0EBD2C" w14:textId="40D2891A" w:rsidR="009F1DE4" w:rsidRPr="009F1DE4" w:rsidRDefault="009F1DE4" w:rsidP="009F1DE4">
          <w:pPr>
            <w:pStyle w:val="TOC1"/>
            <w:tabs>
              <w:tab w:val="right" w:leader="dot" w:pos="9310"/>
            </w:tabs>
            <w:rPr>
              <w:rFonts w:eastAsiaTheme="minorEastAsia"/>
              <w:b/>
              <w:bCs/>
              <w:noProof/>
              <w:kern w:val="2"/>
              <w:sz w:val="24"/>
              <w:szCs w:val="24"/>
              <w14:ligatures w14:val="standardContextual"/>
            </w:rPr>
          </w:pPr>
          <w:hyperlink w:anchor="_Toc182072068" w:history="1">
            <w:r w:rsidRPr="009F1DE4">
              <w:rPr>
                <w:rStyle w:val="Hyperlink"/>
                <w:b/>
                <w:bCs/>
                <w:noProof/>
                <w:spacing w:val="-1"/>
                <w:sz w:val="24"/>
                <w:szCs w:val="24"/>
              </w:rPr>
              <w:t>LITERATURE</w:t>
            </w:r>
            <w:r w:rsidRPr="009F1DE4">
              <w:rPr>
                <w:rStyle w:val="Hyperlink"/>
                <w:b/>
                <w:bCs/>
                <w:noProof/>
                <w:spacing w:val="-14"/>
                <w:sz w:val="24"/>
                <w:szCs w:val="24"/>
              </w:rPr>
              <w:t xml:space="preserve"> </w:t>
            </w:r>
            <w:r w:rsidRPr="009F1DE4">
              <w:rPr>
                <w:rStyle w:val="Hyperlink"/>
                <w:b/>
                <w:bCs/>
                <w:noProof/>
                <w:spacing w:val="-1"/>
                <w:sz w:val="24"/>
                <w:szCs w:val="24"/>
              </w:rPr>
              <w:t>REVIEW</w:t>
            </w:r>
            <w:r w:rsidRPr="009F1DE4">
              <w:rPr>
                <w:b/>
                <w:bCs/>
                <w:noProof/>
                <w:webHidden/>
                <w:sz w:val="24"/>
                <w:szCs w:val="24"/>
              </w:rPr>
              <w:tab/>
            </w:r>
            <w:r w:rsidRPr="009F1DE4">
              <w:rPr>
                <w:b/>
                <w:bCs/>
                <w:noProof/>
                <w:webHidden/>
                <w:sz w:val="24"/>
                <w:szCs w:val="24"/>
              </w:rPr>
              <w:fldChar w:fldCharType="begin"/>
            </w:r>
            <w:r w:rsidRPr="009F1DE4">
              <w:rPr>
                <w:b/>
                <w:bCs/>
                <w:noProof/>
                <w:webHidden/>
                <w:sz w:val="24"/>
                <w:szCs w:val="24"/>
              </w:rPr>
              <w:instrText xml:space="preserve"> PAGEREF _Toc182072068 \h </w:instrText>
            </w:r>
            <w:r w:rsidRPr="009F1DE4">
              <w:rPr>
                <w:b/>
                <w:bCs/>
                <w:noProof/>
                <w:webHidden/>
                <w:sz w:val="24"/>
                <w:szCs w:val="24"/>
              </w:rPr>
            </w:r>
            <w:r w:rsidRPr="009F1DE4">
              <w:rPr>
                <w:b/>
                <w:bCs/>
                <w:noProof/>
                <w:webHidden/>
                <w:sz w:val="24"/>
                <w:szCs w:val="24"/>
              </w:rPr>
              <w:fldChar w:fldCharType="separate"/>
            </w:r>
            <w:r w:rsidRPr="009F1DE4">
              <w:rPr>
                <w:b/>
                <w:bCs/>
                <w:noProof/>
                <w:webHidden/>
                <w:sz w:val="24"/>
                <w:szCs w:val="24"/>
              </w:rPr>
              <w:t>13</w:t>
            </w:r>
            <w:r w:rsidRPr="009F1DE4">
              <w:rPr>
                <w:b/>
                <w:bCs/>
                <w:noProof/>
                <w:webHidden/>
                <w:sz w:val="24"/>
                <w:szCs w:val="24"/>
              </w:rPr>
              <w:fldChar w:fldCharType="end"/>
            </w:r>
          </w:hyperlink>
        </w:p>
        <w:p w14:paraId="667BF0F0" w14:textId="18E5B0FF"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69" w:history="1">
            <w:r w:rsidRPr="009F1DE4">
              <w:rPr>
                <w:rStyle w:val="Hyperlink"/>
                <w:noProof/>
                <w:sz w:val="24"/>
                <w:szCs w:val="24"/>
              </w:rPr>
              <w:t>2.1.</w:t>
            </w:r>
            <w:r w:rsidRPr="009F1DE4">
              <w:rPr>
                <w:rFonts w:eastAsiaTheme="minorEastAsia"/>
                <w:noProof/>
                <w:kern w:val="2"/>
                <w:sz w:val="24"/>
                <w:szCs w:val="24"/>
                <w14:ligatures w14:val="standardContextual"/>
              </w:rPr>
              <w:tab/>
            </w:r>
            <w:r w:rsidRPr="009F1DE4">
              <w:rPr>
                <w:rStyle w:val="Hyperlink"/>
                <w:noProof/>
                <w:sz w:val="24"/>
                <w:szCs w:val="24"/>
              </w:rPr>
              <w:t>Introduction</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_Toc182072069 \h </w:instrText>
            </w:r>
            <w:r w:rsidRPr="009F1DE4">
              <w:rPr>
                <w:noProof/>
                <w:webHidden/>
                <w:sz w:val="24"/>
                <w:szCs w:val="24"/>
              </w:rPr>
            </w:r>
            <w:r w:rsidRPr="009F1DE4">
              <w:rPr>
                <w:noProof/>
                <w:webHidden/>
                <w:sz w:val="24"/>
                <w:szCs w:val="24"/>
              </w:rPr>
              <w:fldChar w:fldCharType="separate"/>
            </w:r>
            <w:r w:rsidRPr="009F1DE4">
              <w:rPr>
                <w:noProof/>
                <w:webHidden/>
                <w:sz w:val="24"/>
                <w:szCs w:val="24"/>
              </w:rPr>
              <w:t>13</w:t>
            </w:r>
            <w:r w:rsidRPr="009F1DE4">
              <w:rPr>
                <w:noProof/>
                <w:webHidden/>
                <w:sz w:val="24"/>
                <w:szCs w:val="24"/>
              </w:rPr>
              <w:fldChar w:fldCharType="end"/>
            </w:r>
          </w:hyperlink>
        </w:p>
        <w:p w14:paraId="3BD70A9E" w14:textId="05D4C490" w:rsidR="009F1DE4" w:rsidRPr="009F1DE4" w:rsidRDefault="009F1DE4" w:rsidP="009F1DE4">
          <w:pPr>
            <w:pStyle w:val="TOC1"/>
            <w:tabs>
              <w:tab w:val="left" w:pos="1095"/>
              <w:tab w:val="right" w:leader="dot" w:pos="9310"/>
            </w:tabs>
            <w:rPr>
              <w:rFonts w:eastAsiaTheme="minorEastAsia"/>
              <w:noProof/>
              <w:kern w:val="2"/>
              <w:sz w:val="24"/>
              <w:szCs w:val="24"/>
              <w14:ligatures w14:val="standardContextual"/>
            </w:rPr>
          </w:pPr>
          <w:hyperlink w:anchor="_Toc182072070" w:history="1">
            <w:r w:rsidRPr="009F1DE4">
              <w:rPr>
                <w:rStyle w:val="Hyperlink"/>
                <w:noProof/>
                <w:sz w:val="24"/>
                <w:szCs w:val="24"/>
              </w:rPr>
              <w:t>2.1.1.</w:t>
            </w:r>
            <w:r w:rsidRPr="009F1DE4">
              <w:rPr>
                <w:rFonts w:eastAsiaTheme="minorEastAsia"/>
                <w:noProof/>
                <w:kern w:val="2"/>
                <w:sz w:val="24"/>
                <w:szCs w:val="24"/>
                <w14:ligatures w14:val="standardContextual"/>
              </w:rPr>
              <w:tab/>
            </w:r>
            <w:r w:rsidRPr="009F1DE4">
              <w:rPr>
                <w:rStyle w:val="Hyperlink"/>
                <w:noProof/>
                <w:sz w:val="24"/>
                <w:szCs w:val="24"/>
              </w:rPr>
              <w:t>Theoretical</w:t>
            </w:r>
            <w:r w:rsidRPr="009F1DE4">
              <w:rPr>
                <w:rStyle w:val="Hyperlink"/>
                <w:noProof/>
                <w:spacing w:val="-13"/>
                <w:sz w:val="24"/>
                <w:szCs w:val="24"/>
              </w:rPr>
              <w:t xml:space="preserve"> </w:t>
            </w:r>
            <w:r w:rsidRPr="009F1DE4">
              <w:rPr>
                <w:rStyle w:val="Hyperlink"/>
                <w:noProof/>
                <w:sz w:val="24"/>
                <w:szCs w:val="24"/>
              </w:rPr>
              <w:t>Framework</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_Toc182072070 \h </w:instrText>
            </w:r>
            <w:r w:rsidRPr="009F1DE4">
              <w:rPr>
                <w:noProof/>
                <w:webHidden/>
                <w:sz w:val="24"/>
                <w:szCs w:val="24"/>
              </w:rPr>
            </w:r>
            <w:r w:rsidRPr="009F1DE4">
              <w:rPr>
                <w:noProof/>
                <w:webHidden/>
                <w:sz w:val="24"/>
                <w:szCs w:val="24"/>
              </w:rPr>
              <w:fldChar w:fldCharType="separate"/>
            </w:r>
            <w:r w:rsidRPr="009F1DE4">
              <w:rPr>
                <w:noProof/>
                <w:webHidden/>
                <w:sz w:val="24"/>
                <w:szCs w:val="24"/>
              </w:rPr>
              <w:t>14</w:t>
            </w:r>
            <w:r w:rsidRPr="009F1DE4">
              <w:rPr>
                <w:noProof/>
                <w:webHidden/>
                <w:sz w:val="24"/>
                <w:szCs w:val="24"/>
              </w:rPr>
              <w:fldChar w:fldCharType="end"/>
            </w:r>
          </w:hyperlink>
        </w:p>
        <w:p w14:paraId="43BF2AA9" w14:textId="788762D7" w:rsidR="009F1DE4" w:rsidRPr="009F1DE4" w:rsidRDefault="009F1DE4" w:rsidP="009F1DE4">
          <w:pPr>
            <w:pStyle w:val="TOC1"/>
            <w:tabs>
              <w:tab w:val="left" w:pos="1095"/>
              <w:tab w:val="right" w:leader="dot" w:pos="9310"/>
            </w:tabs>
            <w:rPr>
              <w:rFonts w:eastAsiaTheme="minorEastAsia"/>
              <w:noProof/>
              <w:kern w:val="2"/>
              <w:sz w:val="24"/>
              <w:szCs w:val="24"/>
              <w14:ligatures w14:val="standardContextual"/>
            </w:rPr>
          </w:pPr>
          <w:hyperlink w:anchor="_Toc182072071" w:history="1">
            <w:r w:rsidRPr="009F1DE4">
              <w:rPr>
                <w:rStyle w:val="Hyperlink"/>
                <w:noProof/>
                <w:sz w:val="24"/>
                <w:szCs w:val="24"/>
              </w:rPr>
              <w:t>2.1.2.</w:t>
            </w:r>
            <w:r w:rsidRPr="009F1DE4">
              <w:rPr>
                <w:rFonts w:eastAsiaTheme="minorEastAsia"/>
                <w:noProof/>
                <w:kern w:val="2"/>
                <w:sz w:val="24"/>
                <w:szCs w:val="24"/>
                <w14:ligatures w14:val="standardContextual"/>
              </w:rPr>
              <w:tab/>
            </w:r>
            <w:r w:rsidRPr="009F1DE4">
              <w:rPr>
                <w:rStyle w:val="Hyperlink"/>
                <w:noProof/>
                <w:spacing w:val="-1"/>
                <w:sz w:val="24"/>
                <w:szCs w:val="24"/>
              </w:rPr>
              <w:t xml:space="preserve">Justification </w:t>
            </w:r>
            <w:r w:rsidRPr="009F1DE4">
              <w:rPr>
                <w:rStyle w:val="Hyperlink"/>
                <w:noProof/>
                <w:sz w:val="24"/>
                <w:szCs w:val="24"/>
              </w:rPr>
              <w:t>for</w:t>
            </w:r>
            <w:r w:rsidRPr="009F1DE4">
              <w:rPr>
                <w:rStyle w:val="Hyperlink"/>
                <w:noProof/>
                <w:spacing w:val="-5"/>
                <w:sz w:val="24"/>
                <w:szCs w:val="24"/>
              </w:rPr>
              <w:t xml:space="preserve"> </w:t>
            </w:r>
            <w:r w:rsidRPr="009F1DE4">
              <w:rPr>
                <w:rStyle w:val="Hyperlink"/>
                <w:noProof/>
                <w:sz w:val="24"/>
                <w:szCs w:val="24"/>
              </w:rPr>
              <w:t>using</w:t>
            </w:r>
            <w:r w:rsidRPr="009F1DE4">
              <w:rPr>
                <w:rStyle w:val="Hyperlink"/>
                <w:noProof/>
                <w:spacing w:val="-1"/>
                <w:sz w:val="24"/>
                <w:szCs w:val="24"/>
              </w:rPr>
              <w:t xml:space="preserve"> </w:t>
            </w:r>
            <w:r w:rsidRPr="009F1DE4">
              <w:rPr>
                <w:rStyle w:val="Hyperlink"/>
                <w:noProof/>
                <w:sz w:val="24"/>
                <w:szCs w:val="24"/>
              </w:rPr>
              <w:t>GAAP</w:t>
            </w:r>
            <w:r w:rsidRPr="009F1DE4">
              <w:rPr>
                <w:rStyle w:val="Hyperlink"/>
                <w:noProof/>
                <w:spacing w:val="-14"/>
                <w:sz w:val="24"/>
                <w:szCs w:val="24"/>
              </w:rPr>
              <w:t xml:space="preserve"> </w:t>
            </w:r>
            <w:r w:rsidRPr="009F1DE4">
              <w:rPr>
                <w:rStyle w:val="Hyperlink"/>
                <w:noProof/>
                <w:sz w:val="24"/>
                <w:szCs w:val="24"/>
              </w:rPr>
              <w:t>theoretical</w:t>
            </w:r>
            <w:r w:rsidRPr="009F1DE4">
              <w:rPr>
                <w:rStyle w:val="Hyperlink"/>
                <w:noProof/>
                <w:spacing w:val="-2"/>
                <w:sz w:val="24"/>
                <w:szCs w:val="24"/>
              </w:rPr>
              <w:t xml:space="preserve"> </w:t>
            </w:r>
            <w:r w:rsidRPr="009F1DE4">
              <w:rPr>
                <w:rStyle w:val="Hyperlink"/>
                <w:noProof/>
                <w:sz w:val="24"/>
                <w:szCs w:val="24"/>
              </w:rPr>
              <w:t>Framework</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_Toc182072071 \h </w:instrText>
            </w:r>
            <w:r w:rsidRPr="009F1DE4">
              <w:rPr>
                <w:noProof/>
                <w:webHidden/>
                <w:sz w:val="24"/>
                <w:szCs w:val="24"/>
              </w:rPr>
            </w:r>
            <w:r w:rsidRPr="009F1DE4">
              <w:rPr>
                <w:noProof/>
                <w:webHidden/>
                <w:sz w:val="24"/>
                <w:szCs w:val="24"/>
              </w:rPr>
              <w:fldChar w:fldCharType="separate"/>
            </w:r>
            <w:r w:rsidRPr="009F1DE4">
              <w:rPr>
                <w:noProof/>
                <w:webHidden/>
                <w:sz w:val="24"/>
                <w:szCs w:val="24"/>
              </w:rPr>
              <w:t>16</w:t>
            </w:r>
            <w:r w:rsidRPr="009F1DE4">
              <w:rPr>
                <w:noProof/>
                <w:webHidden/>
                <w:sz w:val="24"/>
                <w:szCs w:val="24"/>
              </w:rPr>
              <w:fldChar w:fldCharType="end"/>
            </w:r>
          </w:hyperlink>
        </w:p>
        <w:p w14:paraId="17D47861" w14:textId="6E514890"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72" w:history="1">
            <w:r w:rsidRPr="009F1DE4">
              <w:rPr>
                <w:rStyle w:val="Hyperlink"/>
                <w:noProof/>
                <w:sz w:val="24"/>
                <w:szCs w:val="24"/>
              </w:rPr>
              <w:t>2.2.</w:t>
            </w:r>
            <w:r w:rsidRPr="009F1DE4">
              <w:rPr>
                <w:rFonts w:eastAsiaTheme="minorEastAsia"/>
                <w:noProof/>
                <w:kern w:val="2"/>
                <w:sz w:val="24"/>
                <w:szCs w:val="24"/>
                <w14:ligatures w14:val="standardContextual"/>
              </w:rPr>
              <w:tab/>
            </w:r>
            <w:r w:rsidRPr="009F1DE4">
              <w:rPr>
                <w:rStyle w:val="Hyperlink"/>
                <w:noProof/>
                <w:sz w:val="24"/>
                <w:szCs w:val="24"/>
              </w:rPr>
              <w:t>The</w:t>
            </w:r>
            <w:r w:rsidRPr="009F1DE4">
              <w:rPr>
                <w:rStyle w:val="Hyperlink"/>
                <w:noProof/>
                <w:spacing w:val="-14"/>
                <w:sz w:val="24"/>
                <w:szCs w:val="24"/>
              </w:rPr>
              <w:t xml:space="preserve"> </w:t>
            </w:r>
            <w:r w:rsidRPr="009F1DE4">
              <w:rPr>
                <w:rStyle w:val="Hyperlink"/>
                <w:noProof/>
                <w:sz w:val="24"/>
                <w:szCs w:val="24"/>
              </w:rPr>
              <w:t>Value</w:t>
            </w:r>
            <w:r w:rsidRPr="009F1DE4">
              <w:rPr>
                <w:rStyle w:val="Hyperlink"/>
                <w:noProof/>
                <w:spacing w:val="-10"/>
                <w:sz w:val="24"/>
                <w:szCs w:val="24"/>
              </w:rPr>
              <w:t xml:space="preserve"> </w:t>
            </w:r>
            <w:r w:rsidRPr="009F1DE4">
              <w:rPr>
                <w:rStyle w:val="Hyperlink"/>
                <w:noProof/>
                <w:sz w:val="24"/>
                <w:szCs w:val="24"/>
              </w:rPr>
              <w:t>Chain</w:t>
            </w:r>
            <w:r w:rsidRPr="009F1DE4">
              <w:rPr>
                <w:rStyle w:val="Hyperlink"/>
                <w:noProof/>
                <w:spacing w:val="-9"/>
                <w:sz w:val="24"/>
                <w:szCs w:val="24"/>
              </w:rPr>
              <w:t xml:space="preserve"> </w:t>
            </w:r>
            <w:r w:rsidRPr="009F1DE4">
              <w:rPr>
                <w:rStyle w:val="Hyperlink"/>
                <w:noProof/>
                <w:sz w:val="24"/>
                <w:szCs w:val="24"/>
              </w:rPr>
              <w:t>Concept</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_Toc182072072 \h </w:instrText>
            </w:r>
            <w:r w:rsidRPr="009F1DE4">
              <w:rPr>
                <w:noProof/>
                <w:webHidden/>
                <w:sz w:val="24"/>
                <w:szCs w:val="24"/>
              </w:rPr>
            </w:r>
            <w:r w:rsidRPr="009F1DE4">
              <w:rPr>
                <w:noProof/>
                <w:webHidden/>
                <w:sz w:val="24"/>
                <w:szCs w:val="24"/>
              </w:rPr>
              <w:fldChar w:fldCharType="separate"/>
            </w:r>
            <w:r w:rsidRPr="009F1DE4">
              <w:rPr>
                <w:noProof/>
                <w:webHidden/>
                <w:sz w:val="24"/>
                <w:szCs w:val="24"/>
              </w:rPr>
              <w:t>16</w:t>
            </w:r>
            <w:r w:rsidRPr="009F1DE4">
              <w:rPr>
                <w:noProof/>
                <w:webHidden/>
                <w:sz w:val="24"/>
                <w:szCs w:val="24"/>
              </w:rPr>
              <w:fldChar w:fldCharType="end"/>
            </w:r>
          </w:hyperlink>
        </w:p>
        <w:p w14:paraId="4D1AD2B1" w14:textId="4506AAE8"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73" w:history="1">
            <w:r w:rsidRPr="009F1DE4">
              <w:rPr>
                <w:rStyle w:val="Hyperlink"/>
                <w:noProof/>
                <w:sz w:val="24"/>
                <w:szCs w:val="24"/>
              </w:rPr>
              <w:t>2.3.</w:t>
            </w:r>
            <w:r w:rsidRPr="009F1DE4">
              <w:rPr>
                <w:rFonts w:eastAsiaTheme="minorEastAsia"/>
                <w:noProof/>
                <w:kern w:val="2"/>
                <w:sz w:val="24"/>
                <w:szCs w:val="24"/>
                <w14:ligatures w14:val="standardContextual"/>
              </w:rPr>
              <w:tab/>
            </w:r>
            <w:r w:rsidRPr="009F1DE4">
              <w:rPr>
                <w:rStyle w:val="Hyperlink"/>
                <w:noProof/>
                <w:sz w:val="24"/>
                <w:szCs w:val="24"/>
              </w:rPr>
              <w:t>The</w:t>
            </w:r>
            <w:r w:rsidRPr="009F1DE4">
              <w:rPr>
                <w:rStyle w:val="Hyperlink"/>
                <w:noProof/>
                <w:spacing w:val="-3"/>
                <w:sz w:val="24"/>
                <w:szCs w:val="24"/>
              </w:rPr>
              <w:t xml:space="preserve"> </w:t>
            </w:r>
            <w:r w:rsidRPr="009F1DE4">
              <w:rPr>
                <w:rStyle w:val="Hyperlink"/>
                <w:noProof/>
                <w:sz w:val="24"/>
                <w:szCs w:val="24"/>
              </w:rPr>
              <w:t>Dairy</w:t>
            </w:r>
            <w:r w:rsidRPr="009F1DE4">
              <w:rPr>
                <w:rStyle w:val="Hyperlink"/>
                <w:noProof/>
                <w:spacing w:val="-1"/>
                <w:sz w:val="24"/>
                <w:szCs w:val="24"/>
              </w:rPr>
              <w:t xml:space="preserve"> </w:t>
            </w:r>
            <w:r w:rsidRPr="009F1DE4">
              <w:rPr>
                <w:rStyle w:val="Hyperlink"/>
                <w:noProof/>
                <w:sz w:val="24"/>
                <w:szCs w:val="24"/>
              </w:rPr>
              <w:t>Hub</w:t>
            </w:r>
            <w:r w:rsidRPr="009F1DE4">
              <w:rPr>
                <w:rStyle w:val="Hyperlink"/>
                <w:noProof/>
                <w:spacing w:val="-1"/>
                <w:sz w:val="24"/>
                <w:szCs w:val="24"/>
              </w:rPr>
              <w:t xml:space="preserve"> </w:t>
            </w:r>
            <w:r w:rsidRPr="009F1DE4">
              <w:rPr>
                <w:rStyle w:val="Hyperlink"/>
                <w:noProof/>
                <w:sz w:val="24"/>
                <w:szCs w:val="24"/>
              </w:rPr>
              <w:t>Model</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_Toc182072073 \h </w:instrText>
            </w:r>
            <w:r w:rsidRPr="009F1DE4">
              <w:rPr>
                <w:noProof/>
                <w:webHidden/>
                <w:sz w:val="24"/>
                <w:szCs w:val="24"/>
              </w:rPr>
            </w:r>
            <w:r w:rsidRPr="009F1DE4">
              <w:rPr>
                <w:noProof/>
                <w:webHidden/>
                <w:sz w:val="24"/>
                <w:szCs w:val="24"/>
              </w:rPr>
              <w:fldChar w:fldCharType="separate"/>
            </w:r>
            <w:r w:rsidRPr="009F1DE4">
              <w:rPr>
                <w:noProof/>
                <w:webHidden/>
                <w:sz w:val="24"/>
                <w:szCs w:val="24"/>
              </w:rPr>
              <w:t>17</w:t>
            </w:r>
            <w:r w:rsidRPr="009F1DE4">
              <w:rPr>
                <w:noProof/>
                <w:webHidden/>
                <w:sz w:val="24"/>
                <w:szCs w:val="24"/>
              </w:rPr>
              <w:fldChar w:fldCharType="end"/>
            </w:r>
          </w:hyperlink>
        </w:p>
        <w:p w14:paraId="1911A5A6" w14:textId="4153DEE7"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74" w:history="1">
            <w:r w:rsidRPr="009F1DE4">
              <w:rPr>
                <w:rStyle w:val="Hyperlink"/>
                <w:noProof/>
                <w:sz w:val="24"/>
                <w:szCs w:val="24"/>
              </w:rPr>
              <w:t>2.4.</w:t>
            </w:r>
            <w:r w:rsidRPr="009F1DE4">
              <w:rPr>
                <w:rFonts w:eastAsiaTheme="minorEastAsia"/>
                <w:noProof/>
                <w:kern w:val="2"/>
                <w:sz w:val="24"/>
                <w:szCs w:val="24"/>
                <w14:ligatures w14:val="standardContextual"/>
              </w:rPr>
              <w:tab/>
            </w:r>
            <w:r w:rsidRPr="009F1DE4">
              <w:rPr>
                <w:rStyle w:val="Hyperlink"/>
                <w:noProof/>
                <w:sz w:val="24"/>
                <w:szCs w:val="24"/>
              </w:rPr>
              <w:t>Gender</w:t>
            </w:r>
            <w:r w:rsidRPr="009F1DE4">
              <w:rPr>
                <w:rStyle w:val="Hyperlink"/>
                <w:noProof/>
                <w:spacing w:val="-10"/>
                <w:sz w:val="24"/>
                <w:szCs w:val="24"/>
              </w:rPr>
              <w:t xml:space="preserve"> </w:t>
            </w:r>
            <w:r w:rsidRPr="009F1DE4">
              <w:rPr>
                <w:rStyle w:val="Hyperlink"/>
                <w:noProof/>
                <w:sz w:val="24"/>
                <w:szCs w:val="24"/>
              </w:rPr>
              <w:t>Issues</w:t>
            </w:r>
            <w:r w:rsidRPr="009F1DE4">
              <w:rPr>
                <w:rStyle w:val="Hyperlink"/>
                <w:noProof/>
                <w:spacing w:val="-4"/>
                <w:sz w:val="24"/>
                <w:szCs w:val="24"/>
              </w:rPr>
              <w:t xml:space="preserve"> </w:t>
            </w:r>
            <w:r w:rsidRPr="009F1DE4">
              <w:rPr>
                <w:rStyle w:val="Hyperlink"/>
                <w:noProof/>
                <w:sz w:val="24"/>
                <w:szCs w:val="24"/>
              </w:rPr>
              <w:t>and</w:t>
            </w:r>
            <w:r w:rsidRPr="009F1DE4">
              <w:rPr>
                <w:rStyle w:val="Hyperlink"/>
                <w:noProof/>
                <w:spacing w:val="-4"/>
                <w:sz w:val="24"/>
                <w:szCs w:val="24"/>
              </w:rPr>
              <w:t xml:space="preserve"> </w:t>
            </w:r>
            <w:r w:rsidRPr="009F1DE4">
              <w:rPr>
                <w:rStyle w:val="Hyperlink"/>
                <w:noProof/>
                <w:sz w:val="24"/>
                <w:szCs w:val="24"/>
              </w:rPr>
              <w:t>Gender</w:t>
            </w:r>
            <w:r w:rsidRPr="009F1DE4">
              <w:rPr>
                <w:rStyle w:val="Hyperlink"/>
                <w:noProof/>
                <w:spacing w:val="-9"/>
                <w:sz w:val="24"/>
                <w:szCs w:val="24"/>
              </w:rPr>
              <w:t xml:space="preserve"> </w:t>
            </w:r>
            <w:r w:rsidRPr="009F1DE4">
              <w:rPr>
                <w:rStyle w:val="Hyperlink"/>
                <w:noProof/>
                <w:sz w:val="24"/>
                <w:szCs w:val="24"/>
              </w:rPr>
              <w:t>Roles</w:t>
            </w:r>
            <w:r w:rsidRPr="009F1DE4">
              <w:rPr>
                <w:rStyle w:val="Hyperlink"/>
                <w:noProof/>
                <w:spacing w:val="-5"/>
                <w:sz w:val="24"/>
                <w:szCs w:val="24"/>
              </w:rPr>
              <w:t xml:space="preserve"> </w:t>
            </w:r>
            <w:r w:rsidRPr="009F1DE4">
              <w:rPr>
                <w:rStyle w:val="Hyperlink"/>
                <w:noProof/>
                <w:sz w:val="24"/>
                <w:szCs w:val="24"/>
              </w:rPr>
              <w:t>in</w:t>
            </w:r>
            <w:r w:rsidRPr="009F1DE4">
              <w:rPr>
                <w:rStyle w:val="Hyperlink"/>
                <w:noProof/>
                <w:spacing w:val="-4"/>
                <w:sz w:val="24"/>
                <w:szCs w:val="24"/>
              </w:rPr>
              <w:t xml:space="preserve"> </w:t>
            </w:r>
            <w:r w:rsidRPr="009F1DE4">
              <w:rPr>
                <w:rStyle w:val="Hyperlink"/>
                <w:noProof/>
                <w:sz w:val="24"/>
                <w:szCs w:val="24"/>
              </w:rPr>
              <w:t>Dairy</w:t>
            </w:r>
            <w:r w:rsidRPr="009F1DE4">
              <w:rPr>
                <w:rStyle w:val="Hyperlink"/>
                <w:noProof/>
                <w:spacing w:val="-9"/>
                <w:sz w:val="24"/>
                <w:szCs w:val="24"/>
              </w:rPr>
              <w:t xml:space="preserve"> </w:t>
            </w:r>
            <w:r w:rsidRPr="009F1DE4">
              <w:rPr>
                <w:rStyle w:val="Hyperlink"/>
                <w:noProof/>
                <w:sz w:val="24"/>
                <w:szCs w:val="24"/>
              </w:rPr>
              <w:t>Value</w:t>
            </w:r>
            <w:r w:rsidRPr="009F1DE4">
              <w:rPr>
                <w:rStyle w:val="Hyperlink"/>
                <w:noProof/>
                <w:spacing w:val="-5"/>
                <w:sz w:val="24"/>
                <w:szCs w:val="24"/>
              </w:rPr>
              <w:t xml:space="preserve"> </w:t>
            </w:r>
            <w:r w:rsidRPr="009F1DE4">
              <w:rPr>
                <w:rStyle w:val="Hyperlink"/>
                <w:noProof/>
                <w:sz w:val="24"/>
                <w:szCs w:val="24"/>
              </w:rPr>
              <w:t>Chains</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_Toc182072074 \h </w:instrText>
            </w:r>
            <w:r w:rsidRPr="009F1DE4">
              <w:rPr>
                <w:noProof/>
                <w:webHidden/>
                <w:sz w:val="24"/>
                <w:szCs w:val="24"/>
              </w:rPr>
            </w:r>
            <w:r w:rsidRPr="009F1DE4">
              <w:rPr>
                <w:noProof/>
                <w:webHidden/>
                <w:sz w:val="24"/>
                <w:szCs w:val="24"/>
              </w:rPr>
              <w:fldChar w:fldCharType="separate"/>
            </w:r>
            <w:r w:rsidRPr="009F1DE4">
              <w:rPr>
                <w:noProof/>
                <w:webHidden/>
                <w:sz w:val="24"/>
                <w:szCs w:val="24"/>
              </w:rPr>
              <w:t>20</w:t>
            </w:r>
            <w:r w:rsidRPr="009F1DE4">
              <w:rPr>
                <w:noProof/>
                <w:webHidden/>
                <w:sz w:val="24"/>
                <w:szCs w:val="24"/>
              </w:rPr>
              <w:fldChar w:fldCharType="end"/>
            </w:r>
          </w:hyperlink>
        </w:p>
        <w:p w14:paraId="550C8082" w14:textId="38EBA4CC" w:rsidR="009F1DE4" w:rsidRPr="009F1DE4" w:rsidRDefault="009F1DE4" w:rsidP="009F1DE4">
          <w:pPr>
            <w:pStyle w:val="TOC1"/>
            <w:tabs>
              <w:tab w:val="left" w:pos="1095"/>
              <w:tab w:val="right" w:leader="dot" w:pos="9310"/>
            </w:tabs>
            <w:rPr>
              <w:rFonts w:eastAsiaTheme="minorEastAsia"/>
              <w:noProof/>
              <w:kern w:val="2"/>
              <w:sz w:val="24"/>
              <w:szCs w:val="24"/>
              <w14:ligatures w14:val="standardContextual"/>
            </w:rPr>
          </w:pPr>
          <w:hyperlink w:anchor="_Toc182072075" w:history="1">
            <w:r w:rsidRPr="009F1DE4">
              <w:rPr>
                <w:rStyle w:val="Hyperlink"/>
                <w:noProof/>
                <w:sz w:val="24"/>
                <w:szCs w:val="24"/>
              </w:rPr>
              <w:t>2.4.1</w:t>
            </w:r>
            <w:r w:rsidRPr="009F1DE4">
              <w:rPr>
                <w:rFonts w:eastAsiaTheme="minorEastAsia"/>
                <w:noProof/>
                <w:kern w:val="2"/>
                <w:sz w:val="24"/>
                <w:szCs w:val="24"/>
                <w14:ligatures w14:val="standardContextual"/>
              </w:rPr>
              <w:tab/>
            </w:r>
            <w:r w:rsidRPr="009F1DE4">
              <w:rPr>
                <w:rStyle w:val="Hyperlink"/>
                <w:noProof/>
                <w:sz w:val="24"/>
                <w:szCs w:val="24"/>
              </w:rPr>
              <w:t>Gender</w:t>
            </w:r>
            <w:r w:rsidRPr="009F1DE4">
              <w:rPr>
                <w:rStyle w:val="Hyperlink"/>
                <w:noProof/>
                <w:spacing w:val="41"/>
                <w:sz w:val="24"/>
                <w:szCs w:val="24"/>
              </w:rPr>
              <w:t xml:space="preserve"> </w:t>
            </w:r>
            <w:r w:rsidRPr="009F1DE4">
              <w:rPr>
                <w:rStyle w:val="Hyperlink"/>
                <w:noProof/>
                <w:sz w:val="24"/>
                <w:szCs w:val="24"/>
              </w:rPr>
              <w:t>and</w:t>
            </w:r>
            <w:r w:rsidRPr="009F1DE4">
              <w:rPr>
                <w:rStyle w:val="Hyperlink"/>
                <w:noProof/>
                <w:spacing w:val="46"/>
                <w:sz w:val="24"/>
                <w:szCs w:val="24"/>
              </w:rPr>
              <w:t xml:space="preserve"> </w:t>
            </w:r>
            <w:r w:rsidRPr="009F1DE4">
              <w:rPr>
                <w:rStyle w:val="Hyperlink"/>
                <w:noProof/>
                <w:sz w:val="24"/>
                <w:szCs w:val="24"/>
              </w:rPr>
              <w:t>Social</w:t>
            </w:r>
            <w:r w:rsidRPr="009F1DE4">
              <w:rPr>
                <w:rStyle w:val="Hyperlink"/>
                <w:noProof/>
                <w:spacing w:val="45"/>
                <w:sz w:val="24"/>
                <w:szCs w:val="24"/>
              </w:rPr>
              <w:t xml:space="preserve"> </w:t>
            </w:r>
            <w:r w:rsidRPr="009F1DE4">
              <w:rPr>
                <w:rStyle w:val="Hyperlink"/>
                <w:noProof/>
                <w:sz w:val="24"/>
                <w:szCs w:val="24"/>
              </w:rPr>
              <w:t>cultural</w:t>
            </w:r>
            <w:r w:rsidRPr="009F1DE4">
              <w:rPr>
                <w:rStyle w:val="Hyperlink"/>
                <w:noProof/>
                <w:spacing w:val="45"/>
                <w:sz w:val="24"/>
                <w:szCs w:val="24"/>
              </w:rPr>
              <w:t xml:space="preserve"> </w:t>
            </w:r>
            <w:r w:rsidRPr="009F1DE4">
              <w:rPr>
                <w:rStyle w:val="Hyperlink"/>
                <w:noProof/>
                <w:sz w:val="24"/>
                <w:szCs w:val="24"/>
              </w:rPr>
              <w:t>norms</w:t>
            </w:r>
            <w:r w:rsidRPr="009F1DE4">
              <w:rPr>
                <w:rStyle w:val="Hyperlink"/>
                <w:noProof/>
                <w:spacing w:val="46"/>
                <w:sz w:val="24"/>
                <w:szCs w:val="24"/>
              </w:rPr>
              <w:t xml:space="preserve"> </w:t>
            </w:r>
            <w:r w:rsidRPr="009F1DE4">
              <w:rPr>
                <w:rStyle w:val="Hyperlink"/>
                <w:noProof/>
                <w:sz w:val="24"/>
                <w:szCs w:val="24"/>
              </w:rPr>
              <w:t>in</w:t>
            </w:r>
            <w:r w:rsidRPr="009F1DE4">
              <w:rPr>
                <w:rStyle w:val="Hyperlink"/>
                <w:noProof/>
                <w:spacing w:val="45"/>
                <w:sz w:val="24"/>
                <w:szCs w:val="24"/>
              </w:rPr>
              <w:t xml:space="preserve"> </w:t>
            </w:r>
            <w:r w:rsidRPr="009F1DE4">
              <w:rPr>
                <w:rStyle w:val="Hyperlink"/>
                <w:noProof/>
                <w:sz w:val="24"/>
                <w:szCs w:val="24"/>
              </w:rPr>
              <w:t>post-production</w:t>
            </w:r>
            <w:r w:rsidRPr="009F1DE4">
              <w:rPr>
                <w:rStyle w:val="Hyperlink"/>
                <w:noProof/>
                <w:spacing w:val="46"/>
                <w:sz w:val="24"/>
                <w:szCs w:val="24"/>
              </w:rPr>
              <w:t xml:space="preserve"> </w:t>
            </w:r>
            <w:r w:rsidRPr="009F1DE4">
              <w:rPr>
                <w:rStyle w:val="Hyperlink"/>
                <w:noProof/>
                <w:sz w:val="24"/>
                <w:szCs w:val="24"/>
              </w:rPr>
              <w:t>nodes</w:t>
            </w:r>
            <w:r w:rsidRPr="009F1DE4">
              <w:rPr>
                <w:rStyle w:val="Hyperlink"/>
                <w:noProof/>
                <w:spacing w:val="45"/>
                <w:sz w:val="24"/>
                <w:szCs w:val="24"/>
              </w:rPr>
              <w:t xml:space="preserve"> </w:t>
            </w:r>
            <w:r w:rsidRPr="009F1DE4">
              <w:rPr>
                <w:rStyle w:val="Hyperlink"/>
                <w:noProof/>
                <w:sz w:val="24"/>
                <w:szCs w:val="24"/>
              </w:rPr>
              <w:t>of</w:t>
            </w:r>
            <w:r w:rsidRPr="009F1DE4">
              <w:rPr>
                <w:rStyle w:val="Hyperlink"/>
                <w:noProof/>
                <w:spacing w:val="46"/>
                <w:sz w:val="24"/>
                <w:szCs w:val="24"/>
              </w:rPr>
              <w:t xml:space="preserve"> </w:t>
            </w:r>
            <w:r w:rsidRPr="009F1DE4">
              <w:rPr>
                <w:rStyle w:val="Hyperlink"/>
                <w:noProof/>
                <w:sz w:val="24"/>
                <w:szCs w:val="24"/>
              </w:rPr>
              <w:t>the</w:t>
            </w:r>
            <w:r w:rsidRPr="009F1DE4">
              <w:rPr>
                <w:rStyle w:val="Hyperlink"/>
                <w:noProof/>
                <w:spacing w:val="45"/>
                <w:sz w:val="24"/>
                <w:szCs w:val="24"/>
              </w:rPr>
              <w:t xml:space="preserve"> </w:t>
            </w:r>
            <w:r w:rsidRPr="009F1DE4">
              <w:rPr>
                <w:rStyle w:val="Hyperlink"/>
                <w:noProof/>
                <w:sz w:val="24"/>
                <w:szCs w:val="24"/>
              </w:rPr>
              <w:t>dairy</w:t>
            </w:r>
            <w:r w:rsidRPr="009F1DE4">
              <w:rPr>
                <w:rStyle w:val="Hyperlink"/>
                <w:noProof/>
                <w:spacing w:val="46"/>
                <w:sz w:val="24"/>
                <w:szCs w:val="24"/>
              </w:rPr>
              <w:t xml:space="preserve"> </w:t>
            </w:r>
            <w:r w:rsidRPr="009F1DE4">
              <w:rPr>
                <w:rStyle w:val="Hyperlink"/>
                <w:noProof/>
                <w:sz w:val="24"/>
                <w:szCs w:val="24"/>
              </w:rPr>
              <w:t>value</w:t>
            </w:r>
            <w:r w:rsidRPr="009F1DE4">
              <w:rPr>
                <w:rStyle w:val="Hyperlink"/>
                <w:noProof/>
                <w:spacing w:val="-57"/>
                <w:sz w:val="24"/>
                <w:szCs w:val="24"/>
              </w:rPr>
              <w:t xml:space="preserve"> </w:t>
            </w:r>
            <w:r w:rsidRPr="009F1DE4">
              <w:rPr>
                <w:rStyle w:val="Hyperlink"/>
                <w:noProof/>
                <w:sz w:val="24"/>
                <w:szCs w:val="24"/>
              </w:rPr>
              <w:t>chain</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_Toc182072075 \h </w:instrText>
            </w:r>
            <w:r w:rsidRPr="009F1DE4">
              <w:rPr>
                <w:noProof/>
                <w:webHidden/>
                <w:sz w:val="24"/>
                <w:szCs w:val="24"/>
              </w:rPr>
            </w:r>
            <w:r w:rsidRPr="009F1DE4">
              <w:rPr>
                <w:noProof/>
                <w:webHidden/>
                <w:sz w:val="24"/>
                <w:szCs w:val="24"/>
              </w:rPr>
              <w:fldChar w:fldCharType="separate"/>
            </w:r>
            <w:r w:rsidRPr="009F1DE4">
              <w:rPr>
                <w:noProof/>
                <w:webHidden/>
                <w:sz w:val="24"/>
                <w:szCs w:val="24"/>
              </w:rPr>
              <w:t>21</w:t>
            </w:r>
            <w:r w:rsidRPr="009F1DE4">
              <w:rPr>
                <w:noProof/>
                <w:webHidden/>
                <w:sz w:val="24"/>
                <w:szCs w:val="24"/>
              </w:rPr>
              <w:fldChar w:fldCharType="end"/>
            </w:r>
          </w:hyperlink>
        </w:p>
        <w:p w14:paraId="5BAAE5B3" w14:textId="7FDADCF2" w:rsidR="009F1DE4" w:rsidRPr="009F1DE4" w:rsidRDefault="009F1DE4" w:rsidP="009F1DE4">
          <w:pPr>
            <w:pStyle w:val="TOC1"/>
            <w:tabs>
              <w:tab w:val="left" w:pos="1095"/>
              <w:tab w:val="right" w:leader="dot" w:pos="9310"/>
            </w:tabs>
            <w:rPr>
              <w:rFonts w:eastAsiaTheme="minorEastAsia"/>
              <w:noProof/>
              <w:kern w:val="2"/>
              <w:sz w:val="24"/>
              <w:szCs w:val="24"/>
              <w14:ligatures w14:val="standardContextual"/>
            </w:rPr>
          </w:pPr>
          <w:hyperlink w:anchor="_Toc182072076" w:history="1">
            <w:r w:rsidRPr="009F1DE4">
              <w:rPr>
                <w:rStyle w:val="Hyperlink"/>
                <w:noProof/>
                <w:sz w:val="24"/>
                <w:szCs w:val="24"/>
              </w:rPr>
              <w:t>2.4.2</w:t>
            </w:r>
            <w:r w:rsidRPr="009F1DE4">
              <w:rPr>
                <w:rFonts w:eastAsiaTheme="minorEastAsia"/>
                <w:noProof/>
                <w:kern w:val="2"/>
                <w:sz w:val="24"/>
                <w:szCs w:val="24"/>
                <w14:ligatures w14:val="standardContextual"/>
              </w:rPr>
              <w:tab/>
            </w:r>
            <w:r w:rsidRPr="009F1DE4">
              <w:rPr>
                <w:rStyle w:val="Hyperlink"/>
                <w:noProof/>
                <w:sz w:val="24"/>
                <w:szCs w:val="24"/>
              </w:rPr>
              <w:t>Gender</w:t>
            </w:r>
            <w:r w:rsidRPr="009F1DE4">
              <w:rPr>
                <w:rStyle w:val="Hyperlink"/>
                <w:noProof/>
                <w:spacing w:val="2"/>
                <w:sz w:val="24"/>
                <w:szCs w:val="24"/>
              </w:rPr>
              <w:t xml:space="preserve"> </w:t>
            </w:r>
            <w:r w:rsidRPr="009F1DE4">
              <w:rPr>
                <w:rStyle w:val="Hyperlink"/>
                <w:noProof/>
                <w:sz w:val="24"/>
                <w:szCs w:val="24"/>
              </w:rPr>
              <w:t>issues</w:t>
            </w:r>
            <w:r w:rsidRPr="009F1DE4">
              <w:rPr>
                <w:rStyle w:val="Hyperlink"/>
                <w:noProof/>
                <w:spacing w:val="7"/>
                <w:sz w:val="24"/>
                <w:szCs w:val="24"/>
              </w:rPr>
              <w:t xml:space="preserve"> </w:t>
            </w:r>
            <w:r w:rsidRPr="009F1DE4">
              <w:rPr>
                <w:rStyle w:val="Hyperlink"/>
                <w:noProof/>
                <w:sz w:val="24"/>
                <w:szCs w:val="24"/>
              </w:rPr>
              <w:t>in</w:t>
            </w:r>
            <w:r w:rsidRPr="009F1DE4">
              <w:rPr>
                <w:rStyle w:val="Hyperlink"/>
                <w:noProof/>
                <w:spacing w:val="2"/>
                <w:sz w:val="24"/>
                <w:szCs w:val="24"/>
              </w:rPr>
              <w:t xml:space="preserve"> </w:t>
            </w:r>
            <w:r w:rsidRPr="009F1DE4">
              <w:rPr>
                <w:rStyle w:val="Hyperlink"/>
                <w:noProof/>
                <w:sz w:val="24"/>
                <w:szCs w:val="24"/>
              </w:rPr>
              <w:t>Transportation</w:t>
            </w:r>
            <w:r w:rsidRPr="009F1DE4">
              <w:rPr>
                <w:rStyle w:val="Hyperlink"/>
                <w:noProof/>
                <w:spacing w:val="8"/>
                <w:sz w:val="24"/>
                <w:szCs w:val="24"/>
              </w:rPr>
              <w:t xml:space="preserve"> </w:t>
            </w:r>
            <w:r w:rsidRPr="009F1DE4">
              <w:rPr>
                <w:rStyle w:val="Hyperlink"/>
                <w:noProof/>
                <w:sz w:val="24"/>
                <w:szCs w:val="24"/>
              </w:rPr>
              <w:t>and</w:t>
            </w:r>
            <w:r w:rsidRPr="009F1DE4">
              <w:rPr>
                <w:rStyle w:val="Hyperlink"/>
                <w:noProof/>
                <w:spacing w:val="7"/>
                <w:sz w:val="24"/>
                <w:szCs w:val="24"/>
              </w:rPr>
              <w:t xml:space="preserve"> </w:t>
            </w:r>
            <w:r w:rsidRPr="009F1DE4">
              <w:rPr>
                <w:rStyle w:val="Hyperlink"/>
                <w:noProof/>
                <w:sz w:val="24"/>
                <w:szCs w:val="24"/>
              </w:rPr>
              <w:t>marketing</w:t>
            </w:r>
            <w:r w:rsidRPr="009F1DE4">
              <w:rPr>
                <w:rStyle w:val="Hyperlink"/>
                <w:noProof/>
                <w:spacing w:val="6"/>
                <w:sz w:val="24"/>
                <w:szCs w:val="24"/>
              </w:rPr>
              <w:t xml:space="preserve"> </w:t>
            </w:r>
            <w:r w:rsidRPr="009F1DE4">
              <w:rPr>
                <w:rStyle w:val="Hyperlink"/>
                <w:noProof/>
                <w:sz w:val="24"/>
                <w:szCs w:val="24"/>
              </w:rPr>
              <w:t>in</w:t>
            </w:r>
            <w:r w:rsidRPr="009F1DE4">
              <w:rPr>
                <w:rStyle w:val="Hyperlink"/>
                <w:noProof/>
                <w:spacing w:val="7"/>
                <w:sz w:val="24"/>
                <w:szCs w:val="24"/>
              </w:rPr>
              <w:t xml:space="preserve"> </w:t>
            </w:r>
            <w:r w:rsidRPr="009F1DE4">
              <w:rPr>
                <w:rStyle w:val="Hyperlink"/>
                <w:noProof/>
                <w:sz w:val="24"/>
                <w:szCs w:val="24"/>
              </w:rPr>
              <w:t>the</w:t>
            </w:r>
            <w:r w:rsidRPr="009F1DE4">
              <w:rPr>
                <w:rStyle w:val="Hyperlink"/>
                <w:noProof/>
                <w:spacing w:val="7"/>
                <w:sz w:val="24"/>
                <w:szCs w:val="24"/>
              </w:rPr>
              <w:t xml:space="preserve"> </w:t>
            </w:r>
            <w:r w:rsidRPr="009F1DE4">
              <w:rPr>
                <w:rStyle w:val="Hyperlink"/>
                <w:noProof/>
                <w:sz w:val="24"/>
                <w:szCs w:val="24"/>
              </w:rPr>
              <w:t>post</w:t>
            </w:r>
            <w:r w:rsidRPr="009F1DE4">
              <w:rPr>
                <w:rStyle w:val="Hyperlink"/>
                <w:noProof/>
                <w:spacing w:val="6"/>
                <w:sz w:val="24"/>
                <w:szCs w:val="24"/>
              </w:rPr>
              <w:t xml:space="preserve"> </w:t>
            </w:r>
            <w:r w:rsidRPr="009F1DE4">
              <w:rPr>
                <w:rStyle w:val="Hyperlink"/>
                <w:noProof/>
                <w:sz w:val="24"/>
                <w:szCs w:val="24"/>
              </w:rPr>
              <w:t>production</w:t>
            </w:r>
            <w:r w:rsidRPr="009F1DE4">
              <w:rPr>
                <w:rStyle w:val="Hyperlink"/>
                <w:noProof/>
                <w:spacing w:val="7"/>
                <w:sz w:val="24"/>
                <w:szCs w:val="24"/>
              </w:rPr>
              <w:t xml:space="preserve"> </w:t>
            </w:r>
            <w:r w:rsidRPr="009F1DE4">
              <w:rPr>
                <w:rStyle w:val="Hyperlink"/>
                <w:noProof/>
                <w:sz w:val="24"/>
                <w:szCs w:val="24"/>
              </w:rPr>
              <w:t>node</w:t>
            </w:r>
            <w:r w:rsidRPr="009F1DE4">
              <w:rPr>
                <w:rStyle w:val="Hyperlink"/>
                <w:noProof/>
                <w:spacing w:val="6"/>
                <w:sz w:val="24"/>
                <w:szCs w:val="24"/>
              </w:rPr>
              <w:t xml:space="preserve"> </w:t>
            </w:r>
            <w:r w:rsidRPr="009F1DE4">
              <w:rPr>
                <w:rStyle w:val="Hyperlink"/>
                <w:noProof/>
                <w:sz w:val="24"/>
                <w:szCs w:val="24"/>
              </w:rPr>
              <w:t>of</w:t>
            </w:r>
            <w:r w:rsidRPr="009F1DE4">
              <w:rPr>
                <w:rStyle w:val="Hyperlink"/>
                <w:noProof/>
                <w:spacing w:val="6"/>
                <w:sz w:val="24"/>
                <w:szCs w:val="24"/>
              </w:rPr>
              <w:t xml:space="preserve"> </w:t>
            </w:r>
            <w:r w:rsidRPr="009F1DE4">
              <w:rPr>
                <w:rStyle w:val="Hyperlink"/>
                <w:noProof/>
                <w:sz w:val="24"/>
                <w:szCs w:val="24"/>
              </w:rPr>
              <w:t>the</w:t>
            </w:r>
            <w:r w:rsidRPr="009F1DE4">
              <w:rPr>
                <w:rStyle w:val="Hyperlink"/>
                <w:noProof/>
                <w:spacing w:val="-57"/>
                <w:sz w:val="24"/>
                <w:szCs w:val="24"/>
              </w:rPr>
              <w:t xml:space="preserve"> </w:t>
            </w:r>
            <w:r w:rsidRPr="009F1DE4">
              <w:rPr>
                <w:rStyle w:val="Hyperlink"/>
                <w:noProof/>
                <w:sz w:val="24"/>
                <w:szCs w:val="24"/>
              </w:rPr>
              <w:t>dairy</w:t>
            </w:r>
            <w:r w:rsidRPr="009F1DE4">
              <w:rPr>
                <w:rStyle w:val="Hyperlink"/>
                <w:noProof/>
                <w:spacing w:val="-1"/>
                <w:sz w:val="24"/>
                <w:szCs w:val="24"/>
              </w:rPr>
              <w:t xml:space="preserve"> </w:t>
            </w:r>
            <w:r w:rsidRPr="009F1DE4">
              <w:rPr>
                <w:rStyle w:val="Hyperlink"/>
                <w:noProof/>
                <w:sz w:val="24"/>
                <w:szCs w:val="24"/>
              </w:rPr>
              <w:t>value</w:t>
            </w:r>
            <w:r w:rsidRPr="009F1DE4">
              <w:rPr>
                <w:rStyle w:val="Hyperlink"/>
                <w:noProof/>
                <w:spacing w:val="-1"/>
                <w:sz w:val="24"/>
                <w:szCs w:val="24"/>
              </w:rPr>
              <w:t xml:space="preserve"> </w:t>
            </w:r>
            <w:r w:rsidRPr="009F1DE4">
              <w:rPr>
                <w:rStyle w:val="Hyperlink"/>
                <w:noProof/>
                <w:sz w:val="24"/>
                <w:szCs w:val="24"/>
              </w:rPr>
              <w:t>chain.</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_Toc182072076 \h </w:instrText>
            </w:r>
            <w:r w:rsidRPr="009F1DE4">
              <w:rPr>
                <w:noProof/>
                <w:webHidden/>
                <w:sz w:val="24"/>
                <w:szCs w:val="24"/>
              </w:rPr>
            </w:r>
            <w:r w:rsidRPr="009F1DE4">
              <w:rPr>
                <w:noProof/>
                <w:webHidden/>
                <w:sz w:val="24"/>
                <w:szCs w:val="24"/>
              </w:rPr>
              <w:fldChar w:fldCharType="separate"/>
            </w:r>
            <w:r w:rsidRPr="009F1DE4">
              <w:rPr>
                <w:noProof/>
                <w:webHidden/>
                <w:sz w:val="24"/>
                <w:szCs w:val="24"/>
              </w:rPr>
              <w:t>22</w:t>
            </w:r>
            <w:r w:rsidRPr="009F1DE4">
              <w:rPr>
                <w:noProof/>
                <w:webHidden/>
                <w:sz w:val="24"/>
                <w:szCs w:val="24"/>
              </w:rPr>
              <w:fldChar w:fldCharType="end"/>
            </w:r>
          </w:hyperlink>
        </w:p>
        <w:p w14:paraId="463AE223" w14:textId="420E1DBE"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77" w:history="1">
            <w:r w:rsidRPr="009F1DE4">
              <w:rPr>
                <w:rStyle w:val="Hyperlink"/>
                <w:noProof/>
                <w:sz w:val="24"/>
                <w:szCs w:val="24"/>
              </w:rPr>
              <w:t>2.5.</w:t>
            </w:r>
            <w:r w:rsidRPr="009F1DE4">
              <w:rPr>
                <w:rFonts w:eastAsiaTheme="minorEastAsia"/>
                <w:noProof/>
                <w:kern w:val="2"/>
                <w:sz w:val="24"/>
                <w:szCs w:val="24"/>
                <w14:ligatures w14:val="standardContextual"/>
              </w:rPr>
              <w:tab/>
            </w:r>
            <w:r w:rsidRPr="009F1DE4">
              <w:rPr>
                <w:rStyle w:val="Hyperlink"/>
                <w:noProof/>
                <w:sz w:val="24"/>
                <w:szCs w:val="24"/>
              </w:rPr>
              <w:t>The influence of culture on Women’s and Men’s Participation in the Dairy Value</w:t>
            </w:r>
            <w:r w:rsidRPr="009F1DE4">
              <w:rPr>
                <w:rStyle w:val="Hyperlink"/>
                <w:noProof/>
                <w:spacing w:val="1"/>
                <w:sz w:val="24"/>
                <w:szCs w:val="24"/>
              </w:rPr>
              <w:t xml:space="preserve"> </w:t>
            </w:r>
            <w:r w:rsidRPr="009F1DE4">
              <w:rPr>
                <w:rStyle w:val="Hyperlink"/>
                <w:noProof/>
                <w:sz w:val="24"/>
                <w:szCs w:val="24"/>
              </w:rPr>
              <w:t>Chain</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_Toc182072077 \h </w:instrText>
            </w:r>
            <w:r w:rsidRPr="009F1DE4">
              <w:rPr>
                <w:noProof/>
                <w:webHidden/>
                <w:sz w:val="24"/>
                <w:szCs w:val="24"/>
              </w:rPr>
            </w:r>
            <w:r w:rsidRPr="009F1DE4">
              <w:rPr>
                <w:noProof/>
                <w:webHidden/>
                <w:sz w:val="24"/>
                <w:szCs w:val="24"/>
              </w:rPr>
              <w:fldChar w:fldCharType="separate"/>
            </w:r>
            <w:r w:rsidRPr="009F1DE4">
              <w:rPr>
                <w:noProof/>
                <w:webHidden/>
                <w:sz w:val="24"/>
                <w:szCs w:val="24"/>
              </w:rPr>
              <w:t>24</w:t>
            </w:r>
            <w:r w:rsidRPr="009F1DE4">
              <w:rPr>
                <w:noProof/>
                <w:webHidden/>
                <w:sz w:val="24"/>
                <w:szCs w:val="24"/>
              </w:rPr>
              <w:fldChar w:fldCharType="end"/>
            </w:r>
          </w:hyperlink>
        </w:p>
        <w:p w14:paraId="5C0237F3" w14:textId="6F3B828E"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78" w:history="1">
            <w:r w:rsidRPr="009F1DE4">
              <w:rPr>
                <w:rStyle w:val="Hyperlink"/>
                <w:noProof/>
                <w:sz w:val="24"/>
                <w:szCs w:val="24"/>
              </w:rPr>
              <w:t>2.6.</w:t>
            </w:r>
            <w:r w:rsidRPr="009F1DE4">
              <w:rPr>
                <w:rFonts w:eastAsiaTheme="minorEastAsia"/>
                <w:noProof/>
                <w:kern w:val="2"/>
                <w:sz w:val="24"/>
                <w:szCs w:val="24"/>
                <w14:ligatures w14:val="standardContextual"/>
              </w:rPr>
              <w:tab/>
            </w:r>
            <w:r w:rsidRPr="009F1DE4">
              <w:rPr>
                <w:rStyle w:val="Hyperlink"/>
                <w:noProof/>
                <w:spacing w:val="-1"/>
                <w:sz w:val="24"/>
                <w:szCs w:val="24"/>
              </w:rPr>
              <w:t>Gains</w:t>
            </w:r>
            <w:r w:rsidRPr="009F1DE4">
              <w:rPr>
                <w:rStyle w:val="Hyperlink"/>
                <w:noProof/>
                <w:spacing w:val="-14"/>
                <w:sz w:val="24"/>
                <w:szCs w:val="24"/>
              </w:rPr>
              <w:t xml:space="preserve"> </w:t>
            </w:r>
            <w:r w:rsidRPr="009F1DE4">
              <w:rPr>
                <w:rStyle w:val="Hyperlink"/>
                <w:noProof/>
                <w:spacing w:val="-1"/>
                <w:sz w:val="24"/>
                <w:szCs w:val="24"/>
              </w:rPr>
              <w:t>Accruing</w:t>
            </w:r>
            <w:r w:rsidRPr="009F1DE4">
              <w:rPr>
                <w:rStyle w:val="Hyperlink"/>
                <w:noProof/>
                <w:sz w:val="24"/>
                <w:szCs w:val="24"/>
              </w:rPr>
              <w:t xml:space="preserve"> </w:t>
            </w:r>
            <w:r w:rsidRPr="009F1DE4">
              <w:rPr>
                <w:rStyle w:val="Hyperlink"/>
                <w:noProof/>
                <w:spacing w:val="-1"/>
                <w:sz w:val="24"/>
                <w:szCs w:val="24"/>
              </w:rPr>
              <w:t>to</w:t>
            </w:r>
            <w:r w:rsidRPr="009F1DE4">
              <w:rPr>
                <w:rStyle w:val="Hyperlink"/>
                <w:noProof/>
                <w:spacing w:val="-5"/>
                <w:sz w:val="24"/>
                <w:szCs w:val="24"/>
              </w:rPr>
              <w:t xml:space="preserve"> </w:t>
            </w:r>
            <w:r w:rsidRPr="009F1DE4">
              <w:rPr>
                <w:rStyle w:val="Hyperlink"/>
                <w:noProof/>
                <w:spacing w:val="-1"/>
                <w:sz w:val="24"/>
                <w:szCs w:val="24"/>
              </w:rPr>
              <w:t>Women</w:t>
            </w:r>
            <w:r w:rsidRPr="009F1DE4">
              <w:rPr>
                <w:rStyle w:val="Hyperlink"/>
                <w:noProof/>
                <w:sz w:val="24"/>
                <w:szCs w:val="24"/>
              </w:rPr>
              <w:t xml:space="preserve"> </w:t>
            </w:r>
            <w:r w:rsidRPr="009F1DE4">
              <w:rPr>
                <w:rStyle w:val="Hyperlink"/>
                <w:noProof/>
                <w:spacing w:val="-1"/>
                <w:sz w:val="24"/>
                <w:szCs w:val="24"/>
              </w:rPr>
              <w:t>due to</w:t>
            </w:r>
            <w:r w:rsidRPr="009F1DE4">
              <w:rPr>
                <w:rStyle w:val="Hyperlink"/>
                <w:noProof/>
                <w:sz w:val="24"/>
                <w:szCs w:val="24"/>
              </w:rPr>
              <w:t xml:space="preserve"> </w:t>
            </w:r>
            <w:r w:rsidRPr="009F1DE4">
              <w:rPr>
                <w:rStyle w:val="Hyperlink"/>
                <w:noProof/>
                <w:spacing w:val="-1"/>
                <w:sz w:val="24"/>
                <w:szCs w:val="24"/>
              </w:rPr>
              <w:t>Participation</w:t>
            </w:r>
            <w:r w:rsidRPr="009F1DE4">
              <w:rPr>
                <w:rStyle w:val="Hyperlink"/>
                <w:noProof/>
                <w:sz w:val="24"/>
                <w:szCs w:val="24"/>
              </w:rPr>
              <w:t xml:space="preserve"> </w:t>
            </w:r>
            <w:r w:rsidRPr="009F1DE4">
              <w:rPr>
                <w:rStyle w:val="Hyperlink"/>
                <w:noProof/>
                <w:spacing w:val="-1"/>
                <w:sz w:val="24"/>
                <w:szCs w:val="24"/>
              </w:rPr>
              <w:t>in</w:t>
            </w:r>
            <w:r w:rsidRPr="009F1DE4">
              <w:rPr>
                <w:rStyle w:val="Hyperlink"/>
                <w:noProof/>
                <w:sz w:val="24"/>
                <w:szCs w:val="24"/>
              </w:rPr>
              <w:t xml:space="preserve"> </w:t>
            </w:r>
            <w:r w:rsidRPr="009F1DE4">
              <w:rPr>
                <w:rStyle w:val="Hyperlink"/>
                <w:noProof/>
                <w:spacing w:val="-1"/>
                <w:sz w:val="24"/>
                <w:szCs w:val="24"/>
              </w:rPr>
              <w:t>Kenya’s</w:t>
            </w:r>
            <w:r w:rsidRPr="009F1DE4">
              <w:rPr>
                <w:rStyle w:val="Hyperlink"/>
                <w:noProof/>
                <w:sz w:val="24"/>
                <w:szCs w:val="24"/>
              </w:rPr>
              <w:t xml:space="preserve"> </w:t>
            </w:r>
            <w:r w:rsidRPr="009F1DE4">
              <w:rPr>
                <w:rStyle w:val="Hyperlink"/>
                <w:noProof/>
                <w:spacing w:val="-1"/>
                <w:sz w:val="24"/>
                <w:szCs w:val="24"/>
              </w:rPr>
              <w:t>Dairy</w:t>
            </w:r>
            <w:r w:rsidRPr="009F1DE4">
              <w:rPr>
                <w:rStyle w:val="Hyperlink"/>
                <w:noProof/>
                <w:spacing w:val="-5"/>
                <w:sz w:val="24"/>
                <w:szCs w:val="24"/>
              </w:rPr>
              <w:t xml:space="preserve"> </w:t>
            </w:r>
            <w:r w:rsidRPr="009F1DE4">
              <w:rPr>
                <w:rStyle w:val="Hyperlink"/>
                <w:noProof/>
                <w:sz w:val="24"/>
                <w:szCs w:val="24"/>
              </w:rPr>
              <w:t>Value Chain</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_Toc182072078 \h </w:instrText>
            </w:r>
            <w:r w:rsidRPr="009F1DE4">
              <w:rPr>
                <w:noProof/>
                <w:webHidden/>
                <w:sz w:val="24"/>
                <w:szCs w:val="24"/>
              </w:rPr>
            </w:r>
            <w:r w:rsidRPr="009F1DE4">
              <w:rPr>
                <w:noProof/>
                <w:webHidden/>
                <w:sz w:val="24"/>
                <w:szCs w:val="24"/>
              </w:rPr>
              <w:fldChar w:fldCharType="separate"/>
            </w:r>
            <w:r w:rsidRPr="009F1DE4">
              <w:rPr>
                <w:noProof/>
                <w:webHidden/>
                <w:sz w:val="24"/>
                <w:szCs w:val="24"/>
              </w:rPr>
              <w:t>26</w:t>
            </w:r>
            <w:r w:rsidRPr="009F1DE4">
              <w:rPr>
                <w:noProof/>
                <w:webHidden/>
                <w:sz w:val="24"/>
                <w:szCs w:val="24"/>
              </w:rPr>
              <w:fldChar w:fldCharType="end"/>
            </w:r>
          </w:hyperlink>
        </w:p>
        <w:p w14:paraId="5C2939F2" w14:textId="6DB985F2"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79" w:history="1">
            <w:r w:rsidRPr="009F1DE4">
              <w:rPr>
                <w:rStyle w:val="Hyperlink"/>
                <w:noProof/>
                <w:sz w:val="24"/>
                <w:szCs w:val="24"/>
              </w:rPr>
              <w:t>2.7.</w:t>
            </w:r>
            <w:r w:rsidRPr="009F1DE4">
              <w:rPr>
                <w:rFonts w:eastAsiaTheme="minorEastAsia"/>
                <w:noProof/>
                <w:kern w:val="2"/>
                <w:sz w:val="24"/>
                <w:szCs w:val="24"/>
                <w14:ligatures w14:val="standardContextual"/>
              </w:rPr>
              <w:tab/>
            </w:r>
            <w:r w:rsidRPr="009F1DE4">
              <w:rPr>
                <w:rStyle w:val="Hyperlink"/>
                <w:noProof/>
                <w:sz w:val="24"/>
                <w:szCs w:val="24"/>
              </w:rPr>
              <w:t>Obstacles</w:t>
            </w:r>
            <w:r w:rsidRPr="009F1DE4">
              <w:rPr>
                <w:rStyle w:val="Hyperlink"/>
                <w:noProof/>
                <w:spacing w:val="-7"/>
                <w:sz w:val="24"/>
                <w:szCs w:val="24"/>
              </w:rPr>
              <w:t xml:space="preserve"> </w:t>
            </w:r>
            <w:r w:rsidRPr="009F1DE4">
              <w:rPr>
                <w:rStyle w:val="Hyperlink"/>
                <w:noProof/>
                <w:sz w:val="24"/>
                <w:szCs w:val="24"/>
              </w:rPr>
              <w:t>to</w:t>
            </w:r>
            <w:r w:rsidRPr="009F1DE4">
              <w:rPr>
                <w:rStyle w:val="Hyperlink"/>
                <w:noProof/>
                <w:spacing w:val="-7"/>
                <w:sz w:val="24"/>
                <w:szCs w:val="24"/>
              </w:rPr>
              <w:t xml:space="preserve"> </w:t>
            </w:r>
            <w:r w:rsidRPr="009F1DE4">
              <w:rPr>
                <w:rStyle w:val="Hyperlink"/>
                <w:noProof/>
                <w:sz w:val="24"/>
                <w:szCs w:val="24"/>
              </w:rPr>
              <w:t>Men’s</w:t>
            </w:r>
            <w:r w:rsidRPr="009F1DE4">
              <w:rPr>
                <w:rStyle w:val="Hyperlink"/>
                <w:noProof/>
                <w:spacing w:val="-7"/>
                <w:sz w:val="24"/>
                <w:szCs w:val="24"/>
              </w:rPr>
              <w:t xml:space="preserve"> </w:t>
            </w:r>
            <w:r w:rsidRPr="009F1DE4">
              <w:rPr>
                <w:rStyle w:val="Hyperlink"/>
                <w:noProof/>
                <w:sz w:val="24"/>
                <w:szCs w:val="24"/>
              </w:rPr>
              <w:t>and</w:t>
            </w:r>
            <w:r w:rsidRPr="009F1DE4">
              <w:rPr>
                <w:rStyle w:val="Hyperlink"/>
                <w:noProof/>
                <w:spacing w:val="-11"/>
                <w:sz w:val="24"/>
                <w:szCs w:val="24"/>
              </w:rPr>
              <w:t xml:space="preserve"> </w:t>
            </w:r>
            <w:r w:rsidRPr="009F1DE4">
              <w:rPr>
                <w:rStyle w:val="Hyperlink"/>
                <w:noProof/>
                <w:sz w:val="24"/>
                <w:szCs w:val="24"/>
              </w:rPr>
              <w:t>Women’s</w:t>
            </w:r>
            <w:r w:rsidRPr="009F1DE4">
              <w:rPr>
                <w:rStyle w:val="Hyperlink"/>
                <w:noProof/>
                <w:spacing w:val="-6"/>
                <w:sz w:val="24"/>
                <w:szCs w:val="24"/>
              </w:rPr>
              <w:t xml:space="preserve"> </w:t>
            </w:r>
            <w:r w:rsidRPr="009F1DE4">
              <w:rPr>
                <w:rStyle w:val="Hyperlink"/>
                <w:noProof/>
                <w:sz w:val="24"/>
                <w:szCs w:val="24"/>
              </w:rPr>
              <w:t>Participation</w:t>
            </w:r>
            <w:r w:rsidRPr="009F1DE4">
              <w:rPr>
                <w:rStyle w:val="Hyperlink"/>
                <w:noProof/>
                <w:spacing w:val="-7"/>
                <w:sz w:val="24"/>
                <w:szCs w:val="24"/>
              </w:rPr>
              <w:t xml:space="preserve"> </w:t>
            </w:r>
            <w:r w:rsidRPr="009F1DE4">
              <w:rPr>
                <w:rStyle w:val="Hyperlink"/>
                <w:noProof/>
                <w:sz w:val="24"/>
                <w:szCs w:val="24"/>
              </w:rPr>
              <w:t>in</w:t>
            </w:r>
            <w:r w:rsidRPr="009F1DE4">
              <w:rPr>
                <w:rStyle w:val="Hyperlink"/>
                <w:noProof/>
                <w:spacing w:val="-7"/>
                <w:sz w:val="24"/>
                <w:szCs w:val="24"/>
              </w:rPr>
              <w:t xml:space="preserve"> </w:t>
            </w:r>
            <w:r w:rsidRPr="009F1DE4">
              <w:rPr>
                <w:rStyle w:val="Hyperlink"/>
                <w:noProof/>
                <w:sz w:val="24"/>
                <w:szCs w:val="24"/>
              </w:rPr>
              <w:t>Dairy</w:t>
            </w:r>
            <w:r w:rsidRPr="009F1DE4">
              <w:rPr>
                <w:rStyle w:val="Hyperlink"/>
                <w:noProof/>
                <w:spacing w:val="-11"/>
                <w:sz w:val="24"/>
                <w:szCs w:val="24"/>
              </w:rPr>
              <w:t xml:space="preserve"> </w:t>
            </w:r>
            <w:r w:rsidRPr="009F1DE4">
              <w:rPr>
                <w:rStyle w:val="Hyperlink"/>
                <w:noProof/>
                <w:sz w:val="24"/>
                <w:szCs w:val="24"/>
              </w:rPr>
              <w:t>Value</w:t>
            </w:r>
            <w:r w:rsidRPr="009F1DE4">
              <w:rPr>
                <w:rStyle w:val="Hyperlink"/>
                <w:noProof/>
                <w:spacing w:val="-7"/>
                <w:sz w:val="24"/>
                <w:szCs w:val="24"/>
              </w:rPr>
              <w:t xml:space="preserve"> </w:t>
            </w:r>
            <w:r w:rsidRPr="009F1DE4">
              <w:rPr>
                <w:rStyle w:val="Hyperlink"/>
                <w:noProof/>
                <w:sz w:val="24"/>
                <w:szCs w:val="24"/>
              </w:rPr>
              <w:t>Chains</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_Toc182072079 \h </w:instrText>
            </w:r>
            <w:r w:rsidRPr="009F1DE4">
              <w:rPr>
                <w:noProof/>
                <w:webHidden/>
                <w:sz w:val="24"/>
                <w:szCs w:val="24"/>
              </w:rPr>
            </w:r>
            <w:r w:rsidRPr="009F1DE4">
              <w:rPr>
                <w:noProof/>
                <w:webHidden/>
                <w:sz w:val="24"/>
                <w:szCs w:val="24"/>
              </w:rPr>
              <w:fldChar w:fldCharType="separate"/>
            </w:r>
            <w:r w:rsidRPr="009F1DE4">
              <w:rPr>
                <w:noProof/>
                <w:webHidden/>
                <w:sz w:val="24"/>
                <w:szCs w:val="24"/>
              </w:rPr>
              <w:t>27</w:t>
            </w:r>
            <w:r w:rsidRPr="009F1DE4">
              <w:rPr>
                <w:noProof/>
                <w:webHidden/>
                <w:sz w:val="24"/>
                <w:szCs w:val="24"/>
              </w:rPr>
              <w:fldChar w:fldCharType="end"/>
            </w:r>
          </w:hyperlink>
        </w:p>
        <w:p w14:paraId="34A0DC7F" w14:textId="6043C0F3"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80" w:history="1">
            <w:r w:rsidRPr="009F1DE4">
              <w:rPr>
                <w:rStyle w:val="Hyperlink"/>
                <w:noProof/>
                <w:sz w:val="24"/>
                <w:szCs w:val="24"/>
              </w:rPr>
              <w:t>2.8.</w:t>
            </w:r>
            <w:r w:rsidRPr="009F1DE4">
              <w:rPr>
                <w:rFonts w:eastAsiaTheme="minorEastAsia"/>
                <w:noProof/>
                <w:kern w:val="2"/>
                <w:sz w:val="24"/>
                <w:szCs w:val="24"/>
                <w14:ligatures w14:val="standardContextual"/>
              </w:rPr>
              <w:tab/>
            </w:r>
            <w:r w:rsidRPr="009F1DE4">
              <w:rPr>
                <w:rStyle w:val="Hyperlink"/>
                <w:noProof/>
                <w:sz w:val="24"/>
                <w:szCs w:val="24"/>
              </w:rPr>
              <w:t>Conceptual</w:t>
            </w:r>
            <w:r w:rsidRPr="009F1DE4">
              <w:rPr>
                <w:rStyle w:val="Hyperlink"/>
                <w:noProof/>
                <w:spacing w:val="-4"/>
                <w:sz w:val="24"/>
                <w:szCs w:val="24"/>
              </w:rPr>
              <w:t xml:space="preserve"> </w:t>
            </w:r>
            <w:r w:rsidRPr="009F1DE4">
              <w:rPr>
                <w:rStyle w:val="Hyperlink"/>
                <w:noProof/>
                <w:sz w:val="24"/>
                <w:szCs w:val="24"/>
              </w:rPr>
              <w:t>Framework</w:t>
            </w:r>
            <w:r w:rsidRPr="009F1DE4">
              <w:rPr>
                <w:rStyle w:val="Hyperlink"/>
                <w:noProof/>
                <w:spacing w:val="-2"/>
                <w:sz w:val="24"/>
                <w:szCs w:val="24"/>
              </w:rPr>
              <w:t xml:space="preserve"> </w:t>
            </w:r>
            <w:r w:rsidRPr="009F1DE4">
              <w:rPr>
                <w:rStyle w:val="Hyperlink"/>
                <w:noProof/>
                <w:sz w:val="24"/>
                <w:szCs w:val="24"/>
              </w:rPr>
              <w:t>and</w:t>
            </w:r>
            <w:r w:rsidRPr="009F1DE4">
              <w:rPr>
                <w:rStyle w:val="Hyperlink"/>
                <w:noProof/>
                <w:spacing w:val="-2"/>
                <w:sz w:val="24"/>
                <w:szCs w:val="24"/>
              </w:rPr>
              <w:t xml:space="preserve"> </w:t>
            </w:r>
            <w:r w:rsidRPr="009F1DE4">
              <w:rPr>
                <w:rStyle w:val="Hyperlink"/>
                <w:noProof/>
                <w:sz w:val="24"/>
                <w:szCs w:val="24"/>
              </w:rPr>
              <w:t>its</w:t>
            </w:r>
            <w:r w:rsidRPr="009F1DE4">
              <w:rPr>
                <w:rStyle w:val="Hyperlink"/>
                <w:noProof/>
                <w:spacing w:val="-2"/>
                <w:sz w:val="24"/>
                <w:szCs w:val="24"/>
              </w:rPr>
              <w:t xml:space="preserve"> </w:t>
            </w:r>
            <w:r w:rsidRPr="009F1DE4">
              <w:rPr>
                <w:rStyle w:val="Hyperlink"/>
                <w:noProof/>
                <w:sz w:val="24"/>
                <w:szCs w:val="24"/>
              </w:rPr>
              <w:t>Justification</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_Toc182072080 \h </w:instrText>
            </w:r>
            <w:r w:rsidRPr="009F1DE4">
              <w:rPr>
                <w:noProof/>
                <w:webHidden/>
                <w:sz w:val="24"/>
                <w:szCs w:val="24"/>
              </w:rPr>
            </w:r>
            <w:r w:rsidRPr="009F1DE4">
              <w:rPr>
                <w:noProof/>
                <w:webHidden/>
                <w:sz w:val="24"/>
                <w:szCs w:val="24"/>
              </w:rPr>
              <w:fldChar w:fldCharType="separate"/>
            </w:r>
            <w:r w:rsidRPr="009F1DE4">
              <w:rPr>
                <w:noProof/>
                <w:webHidden/>
                <w:sz w:val="24"/>
                <w:szCs w:val="24"/>
              </w:rPr>
              <w:t>29</w:t>
            </w:r>
            <w:r w:rsidRPr="009F1DE4">
              <w:rPr>
                <w:noProof/>
                <w:webHidden/>
                <w:sz w:val="24"/>
                <w:szCs w:val="24"/>
              </w:rPr>
              <w:fldChar w:fldCharType="end"/>
            </w:r>
          </w:hyperlink>
        </w:p>
        <w:p w14:paraId="1A37B6FA" w14:textId="55530FD3" w:rsidR="009F1DE4" w:rsidRPr="009F1DE4" w:rsidRDefault="009F1DE4" w:rsidP="009F1DE4">
          <w:pPr>
            <w:pStyle w:val="TOC1"/>
            <w:tabs>
              <w:tab w:val="right" w:leader="dot" w:pos="9310"/>
            </w:tabs>
            <w:rPr>
              <w:rFonts w:eastAsiaTheme="minorEastAsia"/>
              <w:b/>
              <w:bCs/>
              <w:noProof/>
              <w:kern w:val="2"/>
              <w:sz w:val="24"/>
              <w:szCs w:val="24"/>
              <w14:ligatures w14:val="standardContextual"/>
            </w:rPr>
          </w:pPr>
          <w:hyperlink w:anchor="_Toc182072081" w:history="1">
            <w:r w:rsidRPr="009F1DE4">
              <w:rPr>
                <w:rStyle w:val="Hyperlink"/>
                <w:b/>
                <w:bCs/>
                <w:noProof/>
                <w:sz w:val="24"/>
                <w:szCs w:val="24"/>
              </w:rPr>
              <w:t>CHAPTER</w:t>
            </w:r>
            <w:r w:rsidRPr="009F1DE4">
              <w:rPr>
                <w:rStyle w:val="Hyperlink"/>
                <w:b/>
                <w:bCs/>
                <w:noProof/>
                <w:spacing w:val="-6"/>
                <w:sz w:val="24"/>
                <w:szCs w:val="24"/>
              </w:rPr>
              <w:t xml:space="preserve"> </w:t>
            </w:r>
            <w:r w:rsidRPr="009F1DE4">
              <w:rPr>
                <w:rStyle w:val="Hyperlink"/>
                <w:b/>
                <w:bCs/>
                <w:noProof/>
                <w:sz w:val="24"/>
                <w:szCs w:val="24"/>
              </w:rPr>
              <w:t>THREE</w:t>
            </w:r>
            <w:r w:rsidRPr="009F1DE4">
              <w:rPr>
                <w:b/>
                <w:bCs/>
                <w:noProof/>
                <w:webHidden/>
                <w:sz w:val="24"/>
                <w:szCs w:val="24"/>
              </w:rPr>
              <w:tab/>
            </w:r>
            <w:r w:rsidRPr="009F1DE4">
              <w:rPr>
                <w:b/>
                <w:bCs/>
                <w:noProof/>
                <w:webHidden/>
                <w:sz w:val="24"/>
                <w:szCs w:val="24"/>
              </w:rPr>
              <w:fldChar w:fldCharType="begin"/>
            </w:r>
            <w:r w:rsidRPr="009F1DE4">
              <w:rPr>
                <w:b/>
                <w:bCs/>
                <w:noProof/>
                <w:webHidden/>
                <w:sz w:val="24"/>
                <w:szCs w:val="24"/>
              </w:rPr>
              <w:instrText xml:space="preserve"> PAGEREF _Toc182072081 \h </w:instrText>
            </w:r>
            <w:r w:rsidRPr="009F1DE4">
              <w:rPr>
                <w:b/>
                <w:bCs/>
                <w:noProof/>
                <w:webHidden/>
                <w:sz w:val="24"/>
                <w:szCs w:val="24"/>
              </w:rPr>
            </w:r>
            <w:r w:rsidRPr="009F1DE4">
              <w:rPr>
                <w:b/>
                <w:bCs/>
                <w:noProof/>
                <w:webHidden/>
                <w:sz w:val="24"/>
                <w:szCs w:val="24"/>
              </w:rPr>
              <w:fldChar w:fldCharType="separate"/>
            </w:r>
            <w:r w:rsidRPr="009F1DE4">
              <w:rPr>
                <w:b/>
                <w:bCs/>
                <w:noProof/>
                <w:webHidden/>
                <w:sz w:val="24"/>
                <w:szCs w:val="24"/>
              </w:rPr>
              <w:t>30</w:t>
            </w:r>
            <w:r w:rsidRPr="009F1DE4">
              <w:rPr>
                <w:b/>
                <w:bCs/>
                <w:noProof/>
                <w:webHidden/>
                <w:sz w:val="24"/>
                <w:szCs w:val="24"/>
              </w:rPr>
              <w:fldChar w:fldCharType="end"/>
            </w:r>
          </w:hyperlink>
        </w:p>
        <w:p w14:paraId="66734931" w14:textId="7B535724" w:rsidR="009F1DE4" w:rsidRPr="009F1DE4" w:rsidRDefault="009F1DE4" w:rsidP="009F1DE4">
          <w:pPr>
            <w:pStyle w:val="TOC1"/>
            <w:tabs>
              <w:tab w:val="right" w:leader="dot" w:pos="9310"/>
            </w:tabs>
            <w:rPr>
              <w:rFonts w:eastAsiaTheme="minorEastAsia"/>
              <w:b/>
              <w:bCs/>
              <w:noProof/>
              <w:kern w:val="2"/>
              <w:sz w:val="24"/>
              <w:szCs w:val="24"/>
              <w14:ligatures w14:val="standardContextual"/>
            </w:rPr>
          </w:pPr>
          <w:hyperlink w:anchor="_Toc182072082" w:history="1">
            <w:r w:rsidRPr="009F1DE4">
              <w:rPr>
                <w:rStyle w:val="Hyperlink"/>
                <w:b/>
                <w:bCs/>
                <w:noProof/>
                <w:sz w:val="24"/>
                <w:szCs w:val="24"/>
              </w:rPr>
              <w:t>METHODOLOGY</w:t>
            </w:r>
            <w:r w:rsidRPr="009F1DE4">
              <w:rPr>
                <w:b/>
                <w:bCs/>
                <w:noProof/>
                <w:webHidden/>
                <w:sz w:val="24"/>
                <w:szCs w:val="24"/>
              </w:rPr>
              <w:tab/>
            </w:r>
            <w:r w:rsidRPr="009F1DE4">
              <w:rPr>
                <w:b/>
                <w:bCs/>
                <w:noProof/>
                <w:webHidden/>
                <w:sz w:val="24"/>
                <w:szCs w:val="24"/>
              </w:rPr>
              <w:fldChar w:fldCharType="begin"/>
            </w:r>
            <w:r w:rsidRPr="009F1DE4">
              <w:rPr>
                <w:b/>
                <w:bCs/>
                <w:noProof/>
                <w:webHidden/>
                <w:sz w:val="24"/>
                <w:szCs w:val="24"/>
              </w:rPr>
              <w:instrText xml:space="preserve"> PAGEREF _Toc182072082 \h </w:instrText>
            </w:r>
            <w:r w:rsidRPr="009F1DE4">
              <w:rPr>
                <w:b/>
                <w:bCs/>
                <w:noProof/>
                <w:webHidden/>
                <w:sz w:val="24"/>
                <w:szCs w:val="24"/>
              </w:rPr>
            </w:r>
            <w:r w:rsidRPr="009F1DE4">
              <w:rPr>
                <w:b/>
                <w:bCs/>
                <w:noProof/>
                <w:webHidden/>
                <w:sz w:val="24"/>
                <w:szCs w:val="24"/>
              </w:rPr>
              <w:fldChar w:fldCharType="separate"/>
            </w:r>
            <w:r w:rsidRPr="009F1DE4">
              <w:rPr>
                <w:b/>
                <w:bCs/>
                <w:noProof/>
                <w:webHidden/>
                <w:sz w:val="24"/>
                <w:szCs w:val="24"/>
              </w:rPr>
              <w:t>30</w:t>
            </w:r>
            <w:r w:rsidRPr="009F1DE4">
              <w:rPr>
                <w:b/>
                <w:bCs/>
                <w:noProof/>
                <w:webHidden/>
                <w:sz w:val="24"/>
                <w:szCs w:val="24"/>
              </w:rPr>
              <w:fldChar w:fldCharType="end"/>
            </w:r>
          </w:hyperlink>
        </w:p>
        <w:p w14:paraId="6FCBDBBA" w14:textId="29B25F3F"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83" w:history="1">
            <w:r w:rsidRPr="009F1DE4">
              <w:rPr>
                <w:rStyle w:val="Hyperlink"/>
                <w:noProof/>
                <w:sz w:val="24"/>
                <w:szCs w:val="24"/>
              </w:rPr>
              <w:t>3.1.</w:t>
            </w:r>
            <w:r w:rsidRPr="009F1DE4">
              <w:rPr>
                <w:rFonts w:eastAsiaTheme="minorEastAsia"/>
                <w:noProof/>
                <w:kern w:val="2"/>
                <w:sz w:val="24"/>
                <w:szCs w:val="24"/>
                <w14:ligatures w14:val="standardContextual"/>
              </w:rPr>
              <w:tab/>
            </w:r>
            <w:r w:rsidRPr="009F1DE4">
              <w:rPr>
                <w:rStyle w:val="Hyperlink"/>
                <w:noProof/>
                <w:sz w:val="24"/>
                <w:szCs w:val="24"/>
              </w:rPr>
              <w:t>Introduction</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_Toc182072083 \h </w:instrText>
            </w:r>
            <w:r w:rsidRPr="009F1DE4">
              <w:rPr>
                <w:noProof/>
                <w:webHidden/>
                <w:sz w:val="24"/>
                <w:szCs w:val="24"/>
              </w:rPr>
            </w:r>
            <w:r w:rsidRPr="009F1DE4">
              <w:rPr>
                <w:noProof/>
                <w:webHidden/>
                <w:sz w:val="24"/>
                <w:szCs w:val="24"/>
              </w:rPr>
              <w:fldChar w:fldCharType="separate"/>
            </w:r>
            <w:r w:rsidRPr="009F1DE4">
              <w:rPr>
                <w:noProof/>
                <w:webHidden/>
                <w:sz w:val="24"/>
                <w:szCs w:val="24"/>
              </w:rPr>
              <w:t>30</w:t>
            </w:r>
            <w:r w:rsidRPr="009F1DE4">
              <w:rPr>
                <w:noProof/>
                <w:webHidden/>
                <w:sz w:val="24"/>
                <w:szCs w:val="24"/>
              </w:rPr>
              <w:fldChar w:fldCharType="end"/>
            </w:r>
          </w:hyperlink>
        </w:p>
        <w:p w14:paraId="7AB9633B" w14:textId="3EAD6F3A"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84" w:history="1">
            <w:r w:rsidRPr="009F1DE4">
              <w:rPr>
                <w:rStyle w:val="Hyperlink"/>
                <w:noProof/>
                <w:sz w:val="24"/>
                <w:szCs w:val="24"/>
              </w:rPr>
              <w:t>3.2.</w:t>
            </w:r>
            <w:r w:rsidRPr="009F1DE4">
              <w:rPr>
                <w:rFonts w:eastAsiaTheme="minorEastAsia"/>
                <w:noProof/>
                <w:kern w:val="2"/>
                <w:sz w:val="24"/>
                <w:szCs w:val="24"/>
                <w14:ligatures w14:val="standardContextual"/>
              </w:rPr>
              <w:tab/>
            </w:r>
            <w:r w:rsidRPr="009F1DE4">
              <w:rPr>
                <w:rStyle w:val="Hyperlink"/>
                <w:noProof/>
                <w:spacing w:val="-1"/>
                <w:sz w:val="24"/>
                <w:szCs w:val="24"/>
              </w:rPr>
              <w:t>Study</w:t>
            </w:r>
            <w:r w:rsidRPr="009F1DE4">
              <w:rPr>
                <w:rStyle w:val="Hyperlink"/>
                <w:noProof/>
                <w:spacing w:val="-12"/>
                <w:sz w:val="24"/>
                <w:szCs w:val="24"/>
              </w:rPr>
              <w:t xml:space="preserve"> </w:t>
            </w:r>
            <w:r w:rsidRPr="009F1DE4">
              <w:rPr>
                <w:rStyle w:val="Hyperlink"/>
                <w:noProof/>
                <w:spacing w:val="-1"/>
                <w:sz w:val="24"/>
                <w:szCs w:val="24"/>
              </w:rPr>
              <w:t>Area</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_Toc182072084 \h </w:instrText>
            </w:r>
            <w:r w:rsidRPr="009F1DE4">
              <w:rPr>
                <w:noProof/>
                <w:webHidden/>
                <w:sz w:val="24"/>
                <w:szCs w:val="24"/>
              </w:rPr>
            </w:r>
            <w:r w:rsidRPr="009F1DE4">
              <w:rPr>
                <w:noProof/>
                <w:webHidden/>
                <w:sz w:val="24"/>
                <w:szCs w:val="24"/>
              </w:rPr>
              <w:fldChar w:fldCharType="separate"/>
            </w:r>
            <w:r w:rsidRPr="009F1DE4">
              <w:rPr>
                <w:noProof/>
                <w:webHidden/>
                <w:sz w:val="24"/>
                <w:szCs w:val="24"/>
              </w:rPr>
              <w:t>30</w:t>
            </w:r>
            <w:r w:rsidRPr="009F1DE4">
              <w:rPr>
                <w:noProof/>
                <w:webHidden/>
                <w:sz w:val="24"/>
                <w:szCs w:val="24"/>
              </w:rPr>
              <w:fldChar w:fldCharType="end"/>
            </w:r>
          </w:hyperlink>
        </w:p>
        <w:p w14:paraId="3520C798" w14:textId="4A1BDF53"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85" w:history="1">
            <w:r w:rsidRPr="009F1DE4">
              <w:rPr>
                <w:rStyle w:val="Hyperlink"/>
                <w:noProof/>
                <w:sz w:val="24"/>
                <w:szCs w:val="24"/>
              </w:rPr>
              <w:t>3.3.</w:t>
            </w:r>
            <w:r w:rsidRPr="009F1DE4">
              <w:rPr>
                <w:rFonts w:eastAsiaTheme="minorEastAsia"/>
                <w:noProof/>
                <w:kern w:val="2"/>
                <w:sz w:val="24"/>
                <w:szCs w:val="24"/>
                <w14:ligatures w14:val="standardContextual"/>
              </w:rPr>
              <w:tab/>
            </w:r>
            <w:r w:rsidRPr="009F1DE4">
              <w:rPr>
                <w:rStyle w:val="Hyperlink"/>
                <w:noProof/>
                <w:sz w:val="24"/>
                <w:szCs w:val="24"/>
              </w:rPr>
              <w:t>Sampling</w:t>
            </w:r>
            <w:r w:rsidRPr="009F1DE4">
              <w:rPr>
                <w:rStyle w:val="Hyperlink"/>
                <w:noProof/>
                <w:spacing w:val="-5"/>
                <w:sz w:val="24"/>
                <w:szCs w:val="24"/>
              </w:rPr>
              <w:t xml:space="preserve"> </w:t>
            </w:r>
            <w:r w:rsidRPr="009F1DE4">
              <w:rPr>
                <w:rStyle w:val="Hyperlink"/>
                <w:noProof/>
                <w:sz w:val="24"/>
                <w:szCs w:val="24"/>
              </w:rPr>
              <w:t>Design</w:t>
            </w:r>
            <w:r w:rsidRPr="009F1DE4">
              <w:rPr>
                <w:rStyle w:val="Hyperlink"/>
                <w:noProof/>
                <w:spacing w:val="-4"/>
                <w:sz w:val="24"/>
                <w:szCs w:val="24"/>
              </w:rPr>
              <w:t xml:space="preserve"> </w:t>
            </w:r>
            <w:r w:rsidRPr="009F1DE4">
              <w:rPr>
                <w:rStyle w:val="Hyperlink"/>
                <w:noProof/>
                <w:sz w:val="24"/>
                <w:szCs w:val="24"/>
              </w:rPr>
              <w:t>and</w:t>
            </w:r>
            <w:r w:rsidRPr="009F1DE4">
              <w:rPr>
                <w:rStyle w:val="Hyperlink"/>
                <w:noProof/>
                <w:spacing w:val="-4"/>
                <w:sz w:val="24"/>
                <w:szCs w:val="24"/>
              </w:rPr>
              <w:t xml:space="preserve"> </w:t>
            </w:r>
            <w:r w:rsidRPr="009F1DE4">
              <w:rPr>
                <w:rStyle w:val="Hyperlink"/>
                <w:noProof/>
                <w:sz w:val="24"/>
                <w:szCs w:val="24"/>
              </w:rPr>
              <w:t>Procedure</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_Toc182072085 \h </w:instrText>
            </w:r>
            <w:r w:rsidRPr="009F1DE4">
              <w:rPr>
                <w:noProof/>
                <w:webHidden/>
                <w:sz w:val="24"/>
                <w:szCs w:val="24"/>
              </w:rPr>
            </w:r>
            <w:r w:rsidRPr="009F1DE4">
              <w:rPr>
                <w:noProof/>
                <w:webHidden/>
                <w:sz w:val="24"/>
                <w:szCs w:val="24"/>
              </w:rPr>
              <w:fldChar w:fldCharType="separate"/>
            </w:r>
            <w:r w:rsidRPr="009F1DE4">
              <w:rPr>
                <w:noProof/>
                <w:webHidden/>
                <w:sz w:val="24"/>
                <w:szCs w:val="24"/>
              </w:rPr>
              <w:t>32</w:t>
            </w:r>
            <w:r w:rsidRPr="009F1DE4">
              <w:rPr>
                <w:noProof/>
                <w:webHidden/>
                <w:sz w:val="24"/>
                <w:szCs w:val="24"/>
              </w:rPr>
              <w:fldChar w:fldCharType="end"/>
            </w:r>
          </w:hyperlink>
        </w:p>
        <w:p w14:paraId="4595E11E" w14:textId="3BEC50D4"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86" w:history="1">
            <w:r w:rsidRPr="009F1DE4">
              <w:rPr>
                <w:rStyle w:val="Hyperlink"/>
                <w:noProof/>
                <w:sz w:val="24"/>
                <w:szCs w:val="24"/>
              </w:rPr>
              <w:t>3.4.</w:t>
            </w:r>
            <w:r w:rsidRPr="009F1DE4">
              <w:rPr>
                <w:rFonts w:eastAsiaTheme="minorEastAsia"/>
                <w:noProof/>
                <w:kern w:val="2"/>
                <w:sz w:val="24"/>
                <w:szCs w:val="24"/>
                <w14:ligatures w14:val="standardContextual"/>
              </w:rPr>
              <w:tab/>
            </w:r>
            <w:r w:rsidRPr="009F1DE4">
              <w:rPr>
                <w:rStyle w:val="Hyperlink"/>
                <w:noProof/>
                <w:sz w:val="24"/>
                <w:szCs w:val="24"/>
              </w:rPr>
              <w:t>Research</w:t>
            </w:r>
            <w:r w:rsidRPr="009F1DE4">
              <w:rPr>
                <w:rStyle w:val="Hyperlink"/>
                <w:noProof/>
                <w:spacing w:val="-9"/>
                <w:sz w:val="24"/>
                <w:szCs w:val="24"/>
              </w:rPr>
              <w:t xml:space="preserve"> </w:t>
            </w:r>
            <w:r w:rsidRPr="009F1DE4">
              <w:rPr>
                <w:rStyle w:val="Hyperlink"/>
                <w:noProof/>
                <w:sz w:val="24"/>
                <w:szCs w:val="24"/>
              </w:rPr>
              <w:t>Design</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_Toc182072086 \h </w:instrText>
            </w:r>
            <w:r w:rsidRPr="009F1DE4">
              <w:rPr>
                <w:noProof/>
                <w:webHidden/>
                <w:sz w:val="24"/>
                <w:szCs w:val="24"/>
              </w:rPr>
            </w:r>
            <w:r w:rsidRPr="009F1DE4">
              <w:rPr>
                <w:noProof/>
                <w:webHidden/>
                <w:sz w:val="24"/>
                <w:szCs w:val="24"/>
              </w:rPr>
              <w:fldChar w:fldCharType="separate"/>
            </w:r>
            <w:r w:rsidRPr="009F1DE4">
              <w:rPr>
                <w:noProof/>
                <w:webHidden/>
                <w:sz w:val="24"/>
                <w:szCs w:val="24"/>
              </w:rPr>
              <w:t>33</w:t>
            </w:r>
            <w:r w:rsidRPr="009F1DE4">
              <w:rPr>
                <w:noProof/>
                <w:webHidden/>
                <w:sz w:val="24"/>
                <w:szCs w:val="24"/>
              </w:rPr>
              <w:fldChar w:fldCharType="end"/>
            </w:r>
          </w:hyperlink>
        </w:p>
        <w:p w14:paraId="21EA2001" w14:textId="495EED80"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87" w:history="1">
            <w:r w:rsidRPr="009F1DE4">
              <w:rPr>
                <w:rStyle w:val="Hyperlink"/>
                <w:noProof/>
                <w:sz w:val="24"/>
                <w:szCs w:val="24"/>
              </w:rPr>
              <w:t>3.5.</w:t>
            </w:r>
            <w:r w:rsidRPr="009F1DE4">
              <w:rPr>
                <w:rFonts w:eastAsiaTheme="minorEastAsia"/>
                <w:noProof/>
                <w:kern w:val="2"/>
                <w:sz w:val="24"/>
                <w:szCs w:val="24"/>
                <w14:ligatures w14:val="standardContextual"/>
              </w:rPr>
              <w:tab/>
            </w:r>
            <w:r w:rsidRPr="009F1DE4">
              <w:rPr>
                <w:rStyle w:val="Hyperlink"/>
                <w:noProof/>
                <w:sz w:val="24"/>
                <w:szCs w:val="24"/>
              </w:rPr>
              <w:t>Primary</w:t>
            </w:r>
            <w:r w:rsidRPr="009F1DE4">
              <w:rPr>
                <w:rStyle w:val="Hyperlink"/>
                <w:noProof/>
                <w:spacing w:val="-3"/>
                <w:sz w:val="24"/>
                <w:szCs w:val="24"/>
              </w:rPr>
              <w:t xml:space="preserve"> </w:t>
            </w:r>
            <w:r w:rsidRPr="009F1DE4">
              <w:rPr>
                <w:rStyle w:val="Hyperlink"/>
                <w:noProof/>
                <w:sz w:val="24"/>
                <w:szCs w:val="24"/>
              </w:rPr>
              <w:t>Data</w:t>
            </w:r>
            <w:r w:rsidRPr="009F1DE4">
              <w:rPr>
                <w:rStyle w:val="Hyperlink"/>
                <w:noProof/>
                <w:spacing w:val="-3"/>
                <w:sz w:val="24"/>
                <w:szCs w:val="24"/>
              </w:rPr>
              <w:t xml:space="preserve"> </w:t>
            </w:r>
            <w:r w:rsidRPr="009F1DE4">
              <w:rPr>
                <w:rStyle w:val="Hyperlink"/>
                <w:noProof/>
                <w:sz w:val="24"/>
                <w:szCs w:val="24"/>
              </w:rPr>
              <w:t>Collection</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_Toc182072087 \h </w:instrText>
            </w:r>
            <w:r w:rsidRPr="009F1DE4">
              <w:rPr>
                <w:noProof/>
                <w:webHidden/>
                <w:sz w:val="24"/>
                <w:szCs w:val="24"/>
              </w:rPr>
            </w:r>
            <w:r w:rsidRPr="009F1DE4">
              <w:rPr>
                <w:noProof/>
                <w:webHidden/>
                <w:sz w:val="24"/>
                <w:szCs w:val="24"/>
              </w:rPr>
              <w:fldChar w:fldCharType="separate"/>
            </w:r>
            <w:r w:rsidRPr="009F1DE4">
              <w:rPr>
                <w:noProof/>
                <w:webHidden/>
                <w:sz w:val="24"/>
                <w:szCs w:val="24"/>
              </w:rPr>
              <w:t>33</w:t>
            </w:r>
            <w:r w:rsidRPr="009F1DE4">
              <w:rPr>
                <w:noProof/>
                <w:webHidden/>
                <w:sz w:val="24"/>
                <w:szCs w:val="24"/>
              </w:rPr>
              <w:fldChar w:fldCharType="end"/>
            </w:r>
          </w:hyperlink>
        </w:p>
        <w:p w14:paraId="2DDA939E" w14:textId="443DE604"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88" w:history="1">
            <w:r w:rsidRPr="009F1DE4">
              <w:rPr>
                <w:rStyle w:val="Hyperlink"/>
                <w:noProof/>
                <w:sz w:val="24"/>
                <w:szCs w:val="24"/>
              </w:rPr>
              <w:t>3.6.</w:t>
            </w:r>
            <w:r w:rsidRPr="009F1DE4">
              <w:rPr>
                <w:rFonts w:eastAsiaTheme="minorEastAsia"/>
                <w:noProof/>
                <w:kern w:val="2"/>
                <w:sz w:val="24"/>
                <w:szCs w:val="24"/>
                <w14:ligatures w14:val="standardContextual"/>
              </w:rPr>
              <w:tab/>
            </w:r>
            <w:r w:rsidRPr="009F1DE4">
              <w:rPr>
                <w:rStyle w:val="Hyperlink"/>
                <w:noProof/>
                <w:sz w:val="24"/>
                <w:szCs w:val="24"/>
              </w:rPr>
              <w:t>Secondary</w:t>
            </w:r>
            <w:r w:rsidRPr="009F1DE4">
              <w:rPr>
                <w:rStyle w:val="Hyperlink"/>
                <w:noProof/>
                <w:spacing w:val="-3"/>
                <w:sz w:val="24"/>
                <w:szCs w:val="24"/>
              </w:rPr>
              <w:t xml:space="preserve"> </w:t>
            </w:r>
            <w:r w:rsidRPr="009F1DE4">
              <w:rPr>
                <w:rStyle w:val="Hyperlink"/>
                <w:noProof/>
                <w:sz w:val="24"/>
                <w:szCs w:val="24"/>
              </w:rPr>
              <w:t>Data</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_Toc182072088 \h </w:instrText>
            </w:r>
            <w:r w:rsidRPr="009F1DE4">
              <w:rPr>
                <w:noProof/>
                <w:webHidden/>
                <w:sz w:val="24"/>
                <w:szCs w:val="24"/>
              </w:rPr>
            </w:r>
            <w:r w:rsidRPr="009F1DE4">
              <w:rPr>
                <w:noProof/>
                <w:webHidden/>
                <w:sz w:val="24"/>
                <w:szCs w:val="24"/>
              </w:rPr>
              <w:fldChar w:fldCharType="separate"/>
            </w:r>
            <w:r w:rsidRPr="009F1DE4">
              <w:rPr>
                <w:noProof/>
                <w:webHidden/>
                <w:sz w:val="24"/>
                <w:szCs w:val="24"/>
              </w:rPr>
              <w:t>34</w:t>
            </w:r>
            <w:r w:rsidRPr="009F1DE4">
              <w:rPr>
                <w:noProof/>
                <w:webHidden/>
                <w:sz w:val="24"/>
                <w:szCs w:val="24"/>
              </w:rPr>
              <w:fldChar w:fldCharType="end"/>
            </w:r>
          </w:hyperlink>
        </w:p>
        <w:p w14:paraId="355DD24A" w14:textId="14D1BEDD"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89" w:history="1">
            <w:r w:rsidRPr="009F1DE4">
              <w:rPr>
                <w:rStyle w:val="Hyperlink"/>
                <w:noProof/>
                <w:sz w:val="24"/>
                <w:szCs w:val="24"/>
              </w:rPr>
              <w:t>3.7.</w:t>
            </w:r>
            <w:r w:rsidRPr="009F1DE4">
              <w:rPr>
                <w:rFonts w:eastAsiaTheme="minorEastAsia"/>
                <w:noProof/>
                <w:kern w:val="2"/>
                <w:sz w:val="24"/>
                <w:szCs w:val="24"/>
                <w14:ligatures w14:val="standardContextual"/>
              </w:rPr>
              <w:tab/>
            </w:r>
            <w:r w:rsidRPr="009F1DE4">
              <w:rPr>
                <w:rStyle w:val="Hyperlink"/>
                <w:noProof/>
                <w:spacing w:val="-1"/>
                <w:sz w:val="24"/>
                <w:szCs w:val="24"/>
              </w:rPr>
              <w:t>Data</w:t>
            </w:r>
            <w:r w:rsidRPr="009F1DE4">
              <w:rPr>
                <w:rStyle w:val="Hyperlink"/>
                <w:noProof/>
                <w:spacing w:val="1"/>
                <w:sz w:val="24"/>
                <w:szCs w:val="24"/>
              </w:rPr>
              <w:t xml:space="preserve"> </w:t>
            </w:r>
            <w:r w:rsidRPr="009F1DE4">
              <w:rPr>
                <w:rStyle w:val="Hyperlink"/>
                <w:noProof/>
                <w:spacing w:val="-1"/>
                <w:sz w:val="24"/>
                <w:szCs w:val="24"/>
              </w:rPr>
              <w:t>Processing,</w:t>
            </w:r>
            <w:r w:rsidRPr="009F1DE4">
              <w:rPr>
                <w:rStyle w:val="Hyperlink"/>
                <w:noProof/>
                <w:spacing w:val="-12"/>
                <w:sz w:val="24"/>
                <w:szCs w:val="24"/>
              </w:rPr>
              <w:t xml:space="preserve"> </w:t>
            </w:r>
            <w:r w:rsidRPr="009F1DE4">
              <w:rPr>
                <w:rStyle w:val="Hyperlink"/>
                <w:noProof/>
                <w:spacing w:val="-1"/>
                <w:sz w:val="24"/>
                <w:szCs w:val="24"/>
              </w:rPr>
              <w:t>Analysis</w:t>
            </w:r>
            <w:r w:rsidRPr="009F1DE4">
              <w:rPr>
                <w:rStyle w:val="Hyperlink"/>
                <w:noProof/>
                <w:spacing w:val="2"/>
                <w:sz w:val="24"/>
                <w:szCs w:val="24"/>
              </w:rPr>
              <w:t xml:space="preserve"> </w:t>
            </w:r>
            <w:r w:rsidRPr="009F1DE4">
              <w:rPr>
                <w:rStyle w:val="Hyperlink"/>
                <w:noProof/>
                <w:sz w:val="24"/>
                <w:szCs w:val="24"/>
              </w:rPr>
              <w:t>and</w:t>
            </w:r>
            <w:r w:rsidRPr="009F1DE4">
              <w:rPr>
                <w:rStyle w:val="Hyperlink"/>
                <w:noProof/>
                <w:spacing w:val="2"/>
                <w:sz w:val="24"/>
                <w:szCs w:val="24"/>
              </w:rPr>
              <w:t xml:space="preserve"> </w:t>
            </w:r>
            <w:r w:rsidRPr="009F1DE4">
              <w:rPr>
                <w:rStyle w:val="Hyperlink"/>
                <w:noProof/>
                <w:sz w:val="24"/>
                <w:szCs w:val="24"/>
              </w:rPr>
              <w:t>Presentation</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_Toc182072089 \h </w:instrText>
            </w:r>
            <w:r w:rsidRPr="009F1DE4">
              <w:rPr>
                <w:noProof/>
                <w:webHidden/>
                <w:sz w:val="24"/>
                <w:szCs w:val="24"/>
              </w:rPr>
            </w:r>
            <w:r w:rsidRPr="009F1DE4">
              <w:rPr>
                <w:noProof/>
                <w:webHidden/>
                <w:sz w:val="24"/>
                <w:szCs w:val="24"/>
              </w:rPr>
              <w:fldChar w:fldCharType="separate"/>
            </w:r>
            <w:r w:rsidRPr="009F1DE4">
              <w:rPr>
                <w:noProof/>
                <w:webHidden/>
                <w:sz w:val="24"/>
                <w:szCs w:val="24"/>
              </w:rPr>
              <w:t>35</w:t>
            </w:r>
            <w:r w:rsidRPr="009F1DE4">
              <w:rPr>
                <w:noProof/>
                <w:webHidden/>
                <w:sz w:val="24"/>
                <w:szCs w:val="24"/>
              </w:rPr>
              <w:fldChar w:fldCharType="end"/>
            </w:r>
          </w:hyperlink>
        </w:p>
        <w:p w14:paraId="6B593C11" w14:textId="03831267"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90" w:history="1">
            <w:r w:rsidRPr="009F1DE4">
              <w:rPr>
                <w:rStyle w:val="Hyperlink"/>
                <w:noProof/>
                <w:sz w:val="24"/>
                <w:szCs w:val="24"/>
              </w:rPr>
              <w:t>3.8.</w:t>
            </w:r>
            <w:r w:rsidRPr="009F1DE4">
              <w:rPr>
                <w:rFonts w:eastAsiaTheme="minorEastAsia"/>
                <w:noProof/>
                <w:kern w:val="2"/>
                <w:sz w:val="24"/>
                <w:szCs w:val="24"/>
                <w14:ligatures w14:val="standardContextual"/>
              </w:rPr>
              <w:tab/>
            </w:r>
            <w:r w:rsidRPr="009F1DE4">
              <w:rPr>
                <w:rStyle w:val="Hyperlink"/>
                <w:noProof/>
                <w:sz w:val="24"/>
                <w:szCs w:val="24"/>
              </w:rPr>
              <w:t>Analysis</w:t>
            </w:r>
            <w:r w:rsidRPr="009F1DE4">
              <w:rPr>
                <w:rStyle w:val="Hyperlink"/>
                <w:noProof/>
                <w:spacing w:val="-1"/>
                <w:sz w:val="24"/>
                <w:szCs w:val="24"/>
              </w:rPr>
              <w:t xml:space="preserve"> </w:t>
            </w:r>
            <w:r w:rsidRPr="009F1DE4">
              <w:rPr>
                <w:rStyle w:val="Hyperlink"/>
                <w:noProof/>
                <w:sz w:val="24"/>
                <w:szCs w:val="24"/>
              </w:rPr>
              <w:t>of Data</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_Toc182072090 \h </w:instrText>
            </w:r>
            <w:r w:rsidRPr="009F1DE4">
              <w:rPr>
                <w:noProof/>
                <w:webHidden/>
                <w:sz w:val="24"/>
                <w:szCs w:val="24"/>
              </w:rPr>
            </w:r>
            <w:r w:rsidRPr="009F1DE4">
              <w:rPr>
                <w:noProof/>
                <w:webHidden/>
                <w:sz w:val="24"/>
                <w:szCs w:val="24"/>
              </w:rPr>
              <w:fldChar w:fldCharType="separate"/>
            </w:r>
            <w:r w:rsidRPr="009F1DE4">
              <w:rPr>
                <w:noProof/>
                <w:webHidden/>
                <w:sz w:val="24"/>
                <w:szCs w:val="24"/>
              </w:rPr>
              <w:t>35</w:t>
            </w:r>
            <w:r w:rsidRPr="009F1DE4">
              <w:rPr>
                <w:noProof/>
                <w:webHidden/>
                <w:sz w:val="24"/>
                <w:szCs w:val="24"/>
              </w:rPr>
              <w:fldChar w:fldCharType="end"/>
            </w:r>
          </w:hyperlink>
        </w:p>
        <w:p w14:paraId="59625A8D" w14:textId="2475C8BD"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91" w:history="1">
            <w:r w:rsidRPr="009F1DE4">
              <w:rPr>
                <w:rStyle w:val="Hyperlink"/>
                <w:noProof/>
                <w:sz w:val="24"/>
                <w:szCs w:val="24"/>
              </w:rPr>
              <w:t>3.9.</w:t>
            </w:r>
            <w:r w:rsidRPr="009F1DE4">
              <w:rPr>
                <w:rFonts w:eastAsiaTheme="minorEastAsia"/>
                <w:noProof/>
                <w:kern w:val="2"/>
                <w:sz w:val="24"/>
                <w:szCs w:val="24"/>
                <w14:ligatures w14:val="standardContextual"/>
              </w:rPr>
              <w:tab/>
            </w:r>
            <w:r w:rsidRPr="009F1DE4">
              <w:rPr>
                <w:rStyle w:val="Hyperlink"/>
                <w:noProof/>
                <w:sz w:val="24"/>
                <w:szCs w:val="24"/>
              </w:rPr>
              <w:t>Ethical</w:t>
            </w:r>
            <w:r w:rsidRPr="009F1DE4">
              <w:rPr>
                <w:rStyle w:val="Hyperlink"/>
                <w:noProof/>
                <w:spacing w:val="-5"/>
                <w:sz w:val="24"/>
                <w:szCs w:val="24"/>
              </w:rPr>
              <w:t xml:space="preserve"> </w:t>
            </w:r>
            <w:r w:rsidRPr="009F1DE4">
              <w:rPr>
                <w:rStyle w:val="Hyperlink"/>
                <w:noProof/>
                <w:sz w:val="24"/>
                <w:szCs w:val="24"/>
              </w:rPr>
              <w:t>Considerations</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_Toc182072091 \h </w:instrText>
            </w:r>
            <w:r w:rsidRPr="009F1DE4">
              <w:rPr>
                <w:noProof/>
                <w:webHidden/>
                <w:sz w:val="24"/>
                <w:szCs w:val="24"/>
              </w:rPr>
            </w:r>
            <w:r w:rsidRPr="009F1DE4">
              <w:rPr>
                <w:noProof/>
                <w:webHidden/>
                <w:sz w:val="24"/>
                <w:szCs w:val="24"/>
              </w:rPr>
              <w:fldChar w:fldCharType="separate"/>
            </w:r>
            <w:r w:rsidRPr="009F1DE4">
              <w:rPr>
                <w:noProof/>
                <w:webHidden/>
                <w:sz w:val="24"/>
                <w:szCs w:val="24"/>
              </w:rPr>
              <w:t>36</w:t>
            </w:r>
            <w:r w:rsidRPr="009F1DE4">
              <w:rPr>
                <w:noProof/>
                <w:webHidden/>
                <w:sz w:val="24"/>
                <w:szCs w:val="24"/>
              </w:rPr>
              <w:fldChar w:fldCharType="end"/>
            </w:r>
          </w:hyperlink>
        </w:p>
        <w:p w14:paraId="2D38AF29" w14:textId="41EBDFA1" w:rsidR="009F1DE4" w:rsidRPr="009F1DE4" w:rsidRDefault="009F1DE4" w:rsidP="009F1DE4">
          <w:pPr>
            <w:pStyle w:val="TOC1"/>
            <w:tabs>
              <w:tab w:val="right" w:leader="dot" w:pos="9310"/>
            </w:tabs>
            <w:rPr>
              <w:rFonts w:eastAsiaTheme="minorEastAsia"/>
              <w:b/>
              <w:bCs/>
              <w:noProof/>
              <w:kern w:val="2"/>
              <w:sz w:val="24"/>
              <w:szCs w:val="24"/>
              <w14:ligatures w14:val="standardContextual"/>
            </w:rPr>
          </w:pPr>
          <w:hyperlink w:anchor="_Toc182072092" w:history="1">
            <w:r w:rsidRPr="009F1DE4">
              <w:rPr>
                <w:rStyle w:val="Hyperlink"/>
                <w:b/>
                <w:bCs/>
                <w:noProof/>
                <w:sz w:val="24"/>
                <w:szCs w:val="24"/>
              </w:rPr>
              <w:t>CHAPTER FOUR</w:t>
            </w:r>
            <w:r w:rsidRPr="009F1DE4">
              <w:rPr>
                <w:b/>
                <w:bCs/>
                <w:noProof/>
                <w:webHidden/>
                <w:sz w:val="24"/>
                <w:szCs w:val="24"/>
              </w:rPr>
              <w:tab/>
            </w:r>
            <w:r w:rsidRPr="009F1DE4">
              <w:rPr>
                <w:b/>
                <w:bCs/>
                <w:noProof/>
                <w:webHidden/>
                <w:sz w:val="24"/>
                <w:szCs w:val="24"/>
              </w:rPr>
              <w:fldChar w:fldCharType="begin"/>
            </w:r>
            <w:r w:rsidRPr="009F1DE4">
              <w:rPr>
                <w:b/>
                <w:bCs/>
                <w:noProof/>
                <w:webHidden/>
                <w:sz w:val="24"/>
                <w:szCs w:val="24"/>
              </w:rPr>
              <w:instrText xml:space="preserve"> PAGEREF _Toc182072092 \h </w:instrText>
            </w:r>
            <w:r w:rsidRPr="009F1DE4">
              <w:rPr>
                <w:b/>
                <w:bCs/>
                <w:noProof/>
                <w:webHidden/>
                <w:sz w:val="24"/>
                <w:szCs w:val="24"/>
              </w:rPr>
            </w:r>
            <w:r w:rsidRPr="009F1DE4">
              <w:rPr>
                <w:b/>
                <w:bCs/>
                <w:noProof/>
                <w:webHidden/>
                <w:sz w:val="24"/>
                <w:szCs w:val="24"/>
              </w:rPr>
              <w:fldChar w:fldCharType="separate"/>
            </w:r>
            <w:r w:rsidRPr="009F1DE4">
              <w:rPr>
                <w:b/>
                <w:bCs/>
                <w:noProof/>
                <w:webHidden/>
                <w:sz w:val="24"/>
                <w:szCs w:val="24"/>
              </w:rPr>
              <w:t>37</w:t>
            </w:r>
            <w:r w:rsidRPr="009F1DE4">
              <w:rPr>
                <w:b/>
                <w:bCs/>
                <w:noProof/>
                <w:webHidden/>
                <w:sz w:val="24"/>
                <w:szCs w:val="24"/>
              </w:rPr>
              <w:fldChar w:fldCharType="end"/>
            </w:r>
          </w:hyperlink>
        </w:p>
        <w:p w14:paraId="72A48CDC" w14:textId="3A51961B" w:rsidR="009F1DE4" w:rsidRPr="009F1DE4" w:rsidRDefault="009F1DE4" w:rsidP="009F1DE4">
          <w:pPr>
            <w:pStyle w:val="TOC1"/>
            <w:tabs>
              <w:tab w:val="right" w:leader="dot" w:pos="9310"/>
            </w:tabs>
            <w:rPr>
              <w:rFonts w:eastAsiaTheme="minorEastAsia"/>
              <w:b/>
              <w:bCs/>
              <w:noProof/>
              <w:kern w:val="2"/>
              <w:sz w:val="24"/>
              <w:szCs w:val="24"/>
              <w14:ligatures w14:val="standardContextual"/>
            </w:rPr>
          </w:pPr>
          <w:hyperlink w:anchor="_Toc182072093" w:history="1">
            <w:r w:rsidRPr="009F1DE4">
              <w:rPr>
                <w:rStyle w:val="Hyperlink"/>
                <w:b/>
                <w:bCs/>
                <w:noProof/>
                <w:spacing w:val="-2"/>
                <w:sz w:val="24"/>
                <w:szCs w:val="24"/>
              </w:rPr>
              <w:t>RESULTS</w:t>
            </w:r>
            <w:r w:rsidRPr="009F1DE4">
              <w:rPr>
                <w:rStyle w:val="Hyperlink"/>
                <w:b/>
                <w:bCs/>
                <w:noProof/>
                <w:spacing w:val="-14"/>
                <w:sz w:val="24"/>
                <w:szCs w:val="24"/>
              </w:rPr>
              <w:t xml:space="preserve"> </w:t>
            </w:r>
            <w:r w:rsidRPr="009F1DE4">
              <w:rPr>
                <w:rStyle w:val="Hyperlink"/>
                <w:b/>
                <w:bCs/>
                <w:noProof/>
                <w:spacing w:val="-2"/>
                <w:sz w:val="24"/>
                <w:szCs w:val="24"/>
              </w:rPr>
              <w:t>AND</w:t>
            </w:r>
            <w:r w:rsidRPr="009F1DE4">
              <w:rPr>
                <w:rStyle w:val="Hyperlink"/>
                <w:b/>
                <w:bCs/>
                <w:noProof/>
                <w:spacing w:val="1"/>
                <w:sz w:val="24"/>
                <w:szCs w:val="24"/>
              </w:rPr>
              <w:t xml:space="preserve"> </w:t>
            </w:r>
            <w:r w:rsidRPr="009F1DE4">
              <w:rPr>
                <w:rStyle w:val="Hyperlink"/>
                <w:b/>
                <w:bCs/>
                <w:noProof/>
                <w:spacing w:val="-2"/>
                <w:sz w:val="24"/>
                <w:szCs w:val="24"/>
              </w:rPr>
              <w:t>DISCUSSION</w:t>
            </w:r>
            <w:r w:rsidRPr="009F1DE4">
              <w:rPr>
                <w:b/>
                <w:bCs/>
                <w:noProof/>
                <w:webHidden/>
                <w:sz w:val="24"/>
                <w:szCs w:val="24"/>
              </w:rPr>
              <w:tab/>
            </w:r>
            <w:r w:rsidRPr="009F1DE4">
              <w:rPr>
                <w:b/>
                <w:bCs/>
                <w:noProof/>
                <w:webHidden/>
                <w:sz w:val="24"/>
                <w:szCs w:val="24"/>
              </w:rPr>
              <w:fldChar w:fldCharType="begin"/>
            </w:r>
            <w:r w:rsidRPr="009F1DE4">
              <w:rPr>
                <w:b/>
                <w:bCs/>
                <w:noProof/>
                <w:webHidden/>
                <w:sz w:val="24"/>
                <w:szCs w:val="24"/>
              </w:rPr>
              <w:instrText xml:space="preserve"> PAGEREF _Toc182072093 \h </w:instrText>
            </w:r>
            <w:r w:rsidRPr="009F1DE4">
              <w:rPr>
                <w:b/>
                <w:bCs/>
                <w:noProof/>
                <w:webHidden/>
                <w:sz w:val="24"/>
                <w:szCs w:val="24"/>
              </w:rPr>
            </w:r>
            <w:r w:rsidRPr="009F1DE4">
              <w:rPr>
                <w:b/>
                <w:bCs/>
                <w:noProof/>
                <w:webHidden/>
                <w:sz w:val="24"/>
                <w:szCs w:val="24"/>
              </w:rPr>
              <w:fldChar w:fldCharType="separate"/>
            </w:r>
            <w:r w:rsidRPr="009F1DE4">
              <w:rPr>
                <w:b/>
                <w:bCs/>
                <w:noProof/>
                <w:webHidden/>
                <w:sz w:val="24"/>
                <w:szCs w:val="24"/>
              </w:rPr>
              <w:t>37</w:t>
            </w:r>
            <w:r w:rsidRPr="009F1DE4">
              <w:rPr>
                <w:b/>
                <w:bCs/>
                <w:noProof/>
                <w:webHidden/>
                <w:sz w:val="24"/>
                <w:szCs w:val="24"/>
              </w:rPr>
              <w:fldChar w:fldCharType="end"/>
            </w:r>
          </w:hyperlink>
        </w:p>
        <w:p w14:paraId="2DBCD360" w14:textId="7A319A90" w:rsidR="009F1DE4" w:rsidRPr="009F1DE4" w:rsidRDefault="009F1DE4" w:rsidP="009F1DE4">
          <w:pPr>
            <w:pStyle w:val="TOC1"/>
            <w:tabs>
              <w:tab w:val="right" w:leader="dot" w:pos="9310"/>
            </w:tabs>
            <w:rPr>
              <w:rFonts w:eastAsiaTheme="minorEastAsia"/>
              <w:noProof/>
              <w:kern w:val="2"/>
              <w:sz w:val="24"/>
              <w:szCs w:val="24"/>
              <w14:ligatures w14:val="standardContextual"/>
            </w:rPr>
          </w:pPr>
          <w:hyperlink w:anchor="_Toc182072094" w:history="1">
            <w:r w:rsidRPr="009F1DE4">
              <w:rPr>
                <w:rStyle w:val="Hyperlink"/>
                <w:noProof/>
                <w:sz w:val="24"/>
                <w:szCs w:val="24"/>
              </w:rPr>
              <w:t>4.1.</w:t>
            </w:r>
            <w:r w:rsidRPr="009F1DE4">
              <w:rPr>
                <w:rStyle w:val="Hyperlink"/>
                <w:noProof/>
                <w:spacing w:val="-7"/>
                <w:sz w:val="24"/>
                <w:szCs w:val="24"/>
              </w:rPr>
              <w:t xml:space="preserve"> </w:t>
            </w:r>
            <w:r w:rsidRPr="009F1DE4">
              <w:rPr>
                <w:rStyle w:val="Hyperlink"/>
                <w:noProof/>
                <w:sz w:val="24"/>
                <w:szCs w:val="24"/>
              </w:rPr>
              <w:t>Introduction</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_Toc182072094 \h </w:instrText>
            </w:r>
            <w:r w:rsidRPr="009F1DE4">
              <w:rPr>
                <w:noProof/>
                <w:webHidden/>
                <w:sz w:val="24"/>
                <w:szCs w:val="24"/>
              </w:rPr>
            </w:r>
            <w:r w:rsidRPr="009F1DE4">
              <w:rPr>
                <w:noProof/>
                <w:webHidden/>
                <w:sz w:val="24"/>
                <w:szCs w:val="24"/>
              </w:rPr>
              <w:fldChar w:fldCharType="separate"/>
            </w:r>
            <w:r w:rsidRPr="009F1DE4">
              <w:rPr>
                <w:noProof/>
                <w:webHidden/>
                <w:sz w:val="24"/>
                <w:szCs w:val="24"/>
              </w:rPr>
              <w:t>37</w:t>
            </w:r>
            <w:r w:rsidRPr="009F1DE4">
              <w:rPr>
                <w:noProof/>
                <w:webHidden/>
                <w:sz w:val="24"/>
                <w:szCs w:val="24"/>
              </w:rPr>
              <w:fldChar w:fldCharType="end"/>
            </w:r>
          </w:hyperlink>
        </w:p>
        <w:p w14:paraId="4005E2AA" w14:textId="06317522"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95" w:history="1">
            <w:r w:rsidRPr="009F1DE4">
              <w:rPr>
                <w:rStyle w:val="Hyperlink"/>
                <w:noProof/>
                <w:sz w:val="24"/>
                <w:szCs w:val="24"/>
              </w:rPr>
              <w:t>4.2</w:t>
            </w:r>
            <w:r w:rsidRPr="009F1DE4">
              <w:rPr>
                <w:rFonts w:eastAsiaTheme="minorEastAsia"/>
                <w:noProof/>
                <w:kern w:val="2"/>
                <w:sz w:val="24"/>
                <w:szCs w:val="24"/>
                <w14:ligatures w14:val="standardContextual"/>
              </w:rPr>
              <w:tab/>
            </w:r>
            <w:r w:rsidRPr="009F1DE4">
              <w:rPr>
                <w:rStyle w:val="Hyperlink"/>
                <w:noProof/>
                <w:sz w:val="24"/>
                <w:szCs w:val="24"/>
              </w:rPr>
              <w:t>Respondents</w:t>
            </w:r>
            <w:r w:rsidRPr="009F1DE4">
              <w:rPr>
                <w:rStyle w:val="Hyperlink"/>
                <w:noProof/>
                <w:spacing w:val="-7"/>
                <w:sz w:val="24"/>
                <w:szCs w:val="24"/>
              </w:rPr>
              <w:t xml:space="preserve"> </w:t>
            </w:r>
            <w:r w:rsidRPr="009F1DE4">
              <w:rPr>
                <w:rStyle w:val="Hyperlink"/>
                <w:noProof/>
                <w:sz w:val="24"/>
                <w:szCs w:val="24"/>
              </w:rPr>
              <w:t>Socioeconomic</w:t>
            </w:r>
            <w:r w:rsidRPr="009F1DE4">
              <w:rPr>
                <w:rStyle w:val="Hyperlink"/>
                <w:noProof/>
                <w:spacing w:val="-6"/>
                <w:sz w:val="24"/>
                <w:szCs w:val="24"/>
              </w:rPr>
              <w:t xml:space="preserve"> </w:t>
            </w:r>
            <w:r w:rsidRPr="009F1DE4">
              <w:rPr>
                <w:rStyle w:val="Hyperlink"/>
                <w:noProof/>
                <w:sz w:val="24"/>
                <w:szCs w:val="24"/>
              </w:rPr>
              <w:t>Characteristics</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_Toc182072095 \h </w:instrText>
            </w:r>
            <w:r w:rsidRPr="009F1DE4">
              <w:rPr>
                <w:noProof/>
                <w:webHidden/>
                <w:sz w:val="24"/>
                <w:szCs w:val="24"/>
              </w:rPr>
            </w:r>
            <w:r w:rsidRPr="009F1DE4">
              <w:rPr>
                <w:noProof/>
                <w:webHidden/>
                <w:sz w:val="24"/>
                <w:szCs w:val="24"/>
              </w:rPr>
              <w:fldChar w:fldCharType="separate"/>
            </w:r>
            <w:r w:rsidRPr="009F1DE4">
              <w:rPr>
                <w:noProof/>
                <w:webHidden/>
                <w:sz w:val="24"/>
                <w:szCs w:val="24"/>
              </w:rPr>
              <w:t>37</w:t>
            </w:r>
            <w:r w:rsidRPr="009F1DE4">
              <w:rPr>
                <w:noProof/>
                <w:webHidden/>
                <w:sz w:val="24"/>
                <w:szCs w:val="24"/>
              </w:rPr>
              <w:fldChar w:fldCharType="end"/>
            </w:r>
          </w:hyperlink>
        </w:p>
        <w:p w14:paraId="3CD576F7" w14:textId="48AAE809" w:rsidR="009F1DE4" w:rsidRPr="009F1DE4" w:rsidRDefault="009F1DE4" w:rsidP="009F1DE4">
          <w:pPr>
            <w:pStyle w:val="TOC1"/>
            <w:tabs>
              <w:tab w:val="left" w:pos="1095"/>
              <w:tab w:val="right" w:leader="dot" w:pos="9310"/>
            </w:tabs>
            <w:rPr>
              <w:rFonts w:eastAsiaTheme="minorEastAsia"/>
              <w:noProof/>
              <w:kern w:val="2"/>
              <w:sz w:val="24"/>
              <w:szCs w:val="24"/>
              <w14:ligatures w14:val="standardContextual"/>
            </w:rPr>
          </w:pPr>
          <w:hyperlink w:anchor="_Toc182072096" w:history="1">
            <w:r w:rsidRPr="009F1DE4">
              <w:rPr>
                <w:rStyle w:val="Hyperlink"/>
                <w:noProof/>
                <w:sz w:val="24"/>
                <w:szCs w:val="24"/>
              </w:rPr>
              <w:t>4.2.1</w:t>
            </w:r>
            <w:r w:rsidRPr="009F1DE4">
              <w:rPr>
                <w:rFonts w:eastAsiaTheme="minorEastAsia"/>
                <w:noProof/>
                <w:kern w:val="2"/>
                <w:sz w:val="24"/>
                <w:szCs w:val="24"/>
                <w14:ligatures w14:val="standardContextual"/>
              </w:rPr>
              <w:tab/>
            </w:r>
            <w:r w:rsidRPr="009F1DE4">
              <w:rPr>
                <w:rStyle w:val="Hyperlink"/>
                <w:noProof/>
                <w:sz w:val="24"/>
                <w:szCs w:val="24"/>
              </w:rPr>
              <w:t>Age</w:t>
            </w:r>
            <w:r w:rsidRPr="009F1DE4">
              <w:rPr>
                <w:rStyle w:val="Hyperlink"/>
                <w:noProof/>
                <w:spacing w:val="-4"/>
                <w:sz w:val="24"/>
                <w:szCs w:val="24"/>
              </w:rPr>
              <w:t xml:space="preserve"> </w:t>
            </w:r>
            <w:r w:rsidRPr="009F1DE4">
              <w:rPr>
                <w:rStyle w:val="Hyperlink"/>
                <w:noProof/>
                <w:sz w:val="24"/>
                <w:szCs w:val="24"/>
              </w:rPr>
              <w:t>and</w:t>
            </w:r>
            <w:r w:rsidRPr="009F1DE4">
              <w:rPr>
                <w:rStyle w:val="Hyperlink"/>
                <w:noProof/>
                <w:spacing w:val="-2"/>
                <w:sz w:val="24"/>
                <w:szCs w:val="24"/>
              </w:rPr>
              <w:t xml:space="preserve"> </w:t>
            </w:r>
            <w:r w:rsidRPr="009F1DE4">
              <w:rPr>
                <w:rStyle w:val="Hyperlink"/>
                <w:noProof/>
                <w:sz w:val="24"/>
                <w:szCs w:val="24"/>
              </w:rPr>
              <w:t>Sex</w:t>
            </w:r>
            <w:r w:rsidRPr="009F1DE4">
              <w:rPr>
                <w:rStyle w:val="Hyperlink"/>
                <w:noProof/>
                <w:spacing w:val="-2"/>
                <w:sz w:val="24"/>
                <w:szCs w:val="24"/>
              </w:rPr>
              <w:t xml:space="preserve"> </w:t>
            </w:r>
            <w:r w:rsidRPr="009F1DE4">
              <w:rPr>
                <w:rStyle w:val="Hyperlink"/>
                <w:noProof/>
                <w:sz w:val="24"/>
                <w:szCs w:val="24"/>
              </w:rPr>
              <w:t>Profile</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_Toc182072096 \h </w:instrText>
            </w:r>
            <w:r w:rsidRPr="009F1DE4">
              <w:rPr>
                <w:noProof/>
                <w:webHidden/>
                <w:sz w:val="24"/>
                <w:szCs w:val="24"/>
              </w:rPr>
            </w:r>
            <w:r w:rsidRPr="009F1DE4">
              <w:rPr>
                <w:noProof/>
                <w:webHidden/>
                <w:sz w:val="24"/>
                <w:szCs w:val="24"/>
              </w:rPr>
              <w:fldChar w:fldCharType="separate"/>
            </w:r>
            <w:r w:rsidRPr="009F1DE4">
              <w:rPr>
                <w:noProof/>
                <w:webHidden/>
                <w:sz w:val="24"/>
                <w:szCs w:val="24"/>
              </w:rPr>
              <w:t>37</w:t>
            </w:r>
            <w:r w:rsidRPr="009F1DE4">
              <w:rPr>
                <w:noProof/>
                <w:webHidden/>
                <w:sz w:val="24"/>
                <w:szCs w:val="24"/>
              </w:rPr>
              <w:fldChar w:fldCharType="end"/>
            </w:r>
          </w:hyperlink>
        </w:p>
        <w:p w14:paraId="6441A816" w14:textId="053AB46B" w:rsidR="009F1DE4" w:rsidRPr="009F1DE4" w:rsidRDefault="009F1DE4" w:rsidP="009F1DE4">
          <w:pPr>
            <w:pStyle w:val="TOC1"/>
            <w:tabs>
              <w:tab w:val="left" w:pos="1095"/>
              <w:tab w:val="right" w:leader="dot" w:pos="9310"/>
            </w:tabs>
            <w:rPr>
              <w:rFonts w:eastAsiaTheme="minorEastAsia"/>
              <w:noProof/>
              <w:kern w:val="2"/>
              <w:sz w:val="24"/>
              <w:szCs w:val="24"/>
              <w14:ligatures w14:val="standardContextual"/>
            </w:rPr>
          </w:pPr>
          <w:hyperlink w:anchor="_Toc182072097" w:history="1">
            <w:r w:rsidRPr="009F1DE4">
              <w:rPr>
                <w:rStyle w:val="Hyperlink"/>
                <w:noProof/>
                <w:sz w:val="24"/>
                <w:szCs w:val="24"/>
              </w:rPr>
              <w:t>4.2.2</w:t>
            </w:r>
            <w:r w:rsidRPr="009F1DE4">
              <w:rPr>
                <w:rFonts w:eastAsiaTheme="minorEastAsia"/>
                <w:noProof/>
                <w:kern w:val="2"/>
                <w:sz w:val="24"/>
                <w:szCs w:val="24"/>
                <w14:ligatures w14:val="standardContextual"/>
              </w:rPr>
              <w:tab/>
            </w:r>
            <w:r w:rsidRPr="009F1DE4">
              <w:rPr>
                <w:rStyle w:val="Hyperlink"/>
                <w:noProof/>
                <w:sz w:val="24"/>
                <w:szCs w:val="24"/>
              </w:rPr>
              <w:t>Marital</w:t>
            </w:r>
            <w:r w:rsidRPr="009F1DE4">
              <w:rPr>
                <w:rStyle w:val="Hyperlink"/>
                <w:noProof/>
                <w:spacing w:val="-3"/>
                <w:sz w:val="24"/>
                <w:szCs w:val="24"/>
              </w:rPr>
              <w:t xml:space="preserve"> </w:t>
            </w:r>
            <w:r w:rsidRPr="009F1DE4">
              <w:rPr>
                <w:rStyle w:val="Hyperlink"/>
                <w:noProof/>
                <w:sz w:val="24"/>
                <w:szCs w:val="24"/>
              </w:rPr>
              <w:t>Status</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_Toc182072097 \h </w:instrText>
            </w:r>
            <w:r w:rsidRPr="009F1DE4">
              <w:rPr>
                <w:noProof/>
                <w:webHidden/>
                <w:sz w:val="24"/>
                <w:szCs w:val="24"/>
              </w:rPr>
            </w:r>
            <w:r w:rsidRPr="009F1DE4">
              <w:rPr>
                <w:noProof/>
                <w:webHidden/>
                <w:sz w:val="24"/>
                <w:szCs w:val="24"/>
              </w:rPr>
              <w:fldChar w:fldCharType="separate"/>
            </w:r>
            <w:r w:rsidRPr="009F1DE4">
              <w:rPr>
                <w:noProof/>
                <w:webHidden/>
                <w:sz w:val="24"/>
                <w:szCs w:val="24"/>
              </w:rPr>
              <w:t>40</w:t>
            </w:r>
            <w:r w:rsidRPr="009F1DE4">
              <w:rPr>
                <w:noProof/>
                <w:webHidden/>
                <w:sz w:val="24"/>
                <w:szCs w:val="24"/>
              </w:rPr>
              <w:fldChar w:fldCharType="end"/>
            </w:r>
          </w:hyperlink>
        </w:p>
        <w:p w14:paraId="45DA4356" w14:textId="29861772" w:rsidR="009F1DE4" w:rsidRPr="009F1DE4" w:rsidRDefault="009F1DE4" w:rsidP="009F1DE4">
          <w:pPr>
            <w:pStyle w:val="TOC1"/>
            <w:tabs>
              <w:tab w:val="left" w:pos="1095"/>
              <w:tab w:val="right" w:leader="dot" w:pos="9310"/>
            </w:tabs>
            <w:rPr>
              <w:rFonts w:eastAsiaTheme="minorEastAsia"/>
              <w:noProof/>
              <w:kern w:val="2"/>
              <w:sz w:val="24"/>
              <w:szCs w:val="24"/>
              <w14:ligatures w14:val="standardContextual"/>
            </w:rPr>
          </w:pPr>
          <w:hyperlink w:anchor="_Toc182072098" w:history="1">
            <w:r w:rsidRPr="009F1DE4">
              <w:rPr>
                <w:rStyle w:val="Hyperlink"/>
                <w:noProof/>
                <w:sz w:val="24"/>
                <w:szCs w:val="24"/>
              </w:rPr>
              <w:t>4.2.3</w:t>
            </w:r>
            <w:r w:rsidRPr="009F1DE4">
              <w:rPr>
                <w:rFonts w:eastAsiaTheme="minorEastAsia"/>
                <w:noProof/>
                <w:kern w:val="2"/>
                <w:sz w:val="24"/>
                <w:szCs w:val="24"/>
                <w14:ligatures w14:val="standardContextual"/>
              </w:rPr>
              <w:tab/>
            </w:r>
            <w:r w:rsidRPr="009F1DE4">
              <w:rPr>
                <w:rStyle w:val="Hyperlink"/>
                <w:noProof/>
                <w:sz w:val="24"/>
                <w:szCs w:val="24"/>
              </w:rPr>
              <w:t>Level</w:t>
            </w:r>
            <w:r w:rsidRPr="009F1DE4">
              <w:rPr>
                <w:rStyle w:val="Hyperlink"/>
                <w:noProof/>
                <w:spacing w:val="-2"/>
                <w:sz w:val="24"/>
                <w:szCs w:val="24"/>
              </w:rPr>
              <w:t xml:space="preserve"> </w:t>
            </w:r>
            <w:r w:rsidRPr="009F1DE4">
              <w:rPr>
                <w:rStyle w:val="Hyperlink"/>
                <w:noProof/>
                <w:sz w:val="24"/>
                <w:szCs w:val="24"/>
              </w:rPr>
              <w:t>of</w:t>
            </w:r>
            <w:r w:rsidRPr="009F1DE4">
              <w:rPr>
                <w:rStyle w:val="Hyperlink"/>
                <w:noProof/>
                <w:spacing w:val="-2"/>
                <w:sz w:val="24"/>
                <w:szCs w:val="24"/>
              </w:rPr>
              <w:t xml:space="preserve"> </w:t>
            </w:r>
            <w:r w:rsidRPr="009F1DE4">
              <w:rPr>
                <w:rStyle w:val="Hyperlink"/>
                <w:noProof/>
                <w:sz w:val="24"/>
                <w:szCs w:val="24"/>
              </w:rPr>
              <w:t>Education</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_Toc182072098 \h </w:instrText>
            </w:r>
            <w:r w:rsidRPr="009F1DE4">
              <w:rPr>
                <w:noProof/>
                <w:webHidden/>
                <w:sz w:val="24"/>
                <w:szCs w:val="24"/>
              </w:rPr>
            </w:r>
            <w:r w:rsidRPr="009F1DE4">
              <w:rPr>
                <w:noProof/>
                <w:webHidden/>
                <w:sz w:val="24"/>
                <w:szCs w:val="24"/>
              </w:rPr>
              <w:fldChar w:fldCharType="separate"/>
            </w:r>
            <w:r w:rsidRPr="009F1DE4">
              <w:rPr>
                <w:noProof/>
                <w:webHidden/>
                <w:sz w:val="24"/>
                <w:szCs w:val="24"/>
              </w:rPr>
              <w:t>42</w:t>
            </w:r>
            <w:r w:rsidRPr="009F1DE4">
              <w:rPr>
                <w:noProof/>
                <w:webHidden/>
                <w:sz w:val="24"/>
                <w:szCs w:val="24"/>
              </w:rPr>
              <w:fldChar w:fldCharType="end"/>
            </w:r>
          </w:hyperlink>
        </w:p>
        <w:p w14:paraId="615610EF" w14:textId="54638A2E"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099" w:history="1">
            <w:r w:rsidRPr="009F1DE4">
              <w:rPr>
                <w:rStyle w:val="Hyperlink"/>
                <w:noProof/>
                <w:sz w:val="24"/>
                <w:szCs w:val="24"/>
              </w:rPr>
              <w:t>4.3</w:t>
            </w:r>
            <w:r w:rsidRPr="009F1DE4">
              <w:rPr>
                <w:rFonts w:eastAsiaTheme="minorEastAsia"/>
                <w:noProof/>
                <w:kern w:val="2"/>
                <w:sz w:val="24"/>
                <w:szCs w:val="24"/>
                <w14:ligatures w14:val="standardContextual"/>
              </w:rPr>
              <w:tab/>
            </w:r>
            <w:r w:rsidRPr="009F1DE4">
              <w:rPr>
                <w:rStyle w:val="Hyperlink"/>
                <w:noProof/>
                <w:sz w:val="24"/>
                <w:szCs w:val="24"/>
              </w:rPr>
              <w:t>Sociocultural</w:t>
            </w:r>
            <w:r w:rsidRPr="009F1DE4">
              <w:rPr>
                <w:rStyle w:val="Hyperlink"/>
                <w:noProof/>
                <w:spacing w:val="-6"/>
                <w:sz w:val="24"/>
                <w:szCs w:val="24"/>
              </w:rPr>
              <w:t xml:space="preserve"> </w:t>
            </w:r>
            <w:r w:rsidRPr="009F1DE4">
              <w:rPr>
                <w:rStyle w:val="Hyperlink"/>
                <w:noProof/>
                <w:sz w:val="24"/>
                <w:szCs w:val="24"/>
              </w:rPr>
              <w:t>Factors</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_Toc182072099 \h </w:instrText>
            </w:r>
            <w:r w:rsidRPr="009F1DE4">
              <w:rPr>
                <w:noProof/>
                <w:webHidden/>
                <w:sz w:val="24"/>
                <w:szCs w:val="24"/>
              </w:rPr>
            </w:r>
            <w:r w:rsidRPr="009F1DE4">
              <w:rPr>
                <w:noProof/>
                <w:webHidden/>
                <w:sz w:val="24"/>
                <w:szCs w:val="24"/>
              </w:rPr>
              <w:fldChar w:fldCharType="separate"/>
            </w:r>
            <w:r w:rsidRPr="009F1DE4">
              <w:rPr>
                <w:noProof/>
                <w:webHidden/>
                <w:sz w:val="24"/>
                <w:szCs w:val="24"/>
              </w:rPr>
              <w:t>45</w:t>
            </w:r>
            <w:r w:rsidRPr="009F1DE4">
              <w:rPr>
                <w:noProof/>
                <w:webHidden/>
                <w:sz w:val="24"/>
                <w:szCs w:val="24"/>
              </w:rPr>
              <w:fldChar w:fldCharType="end"/>
            </w:r>
          </w:hyperlink>
        </w:p>
        <w:p w14:paraId="3DD480BC" w14:textId="247DAFF1" w:rsidR="009F1DE4" w:rsidRPr="009F1DE4" w:rsidRDefault="009F1DE4" w:rsidP="009F1DE4">
          <w:pPr>
            <w:pStyle w:val="TOC1"/>
            <w:tabs>
              <w:tab w:val="left" w:pos="1095"/>
              <w:tab w:val="right" w:leader="dot" w:pos="9310"/>
            </w:tabs>
            <w:rPr>
              <w:rFonts w:eastAsiaTheme="minorEastAsia"/>
              <w:noProof/>
              <w:kern w:val="2"/>
              <w:sz w:val="24"/>
              <w:szCs w:val="24"/>
              <w14:ligatures w14:val="standardContextual"/>
            </w:rPr>
          </w:pPr>
          <w:hyperlink w:anchor="_Toc182072100" w:history="1">
            <w:r w:rsidRPr="009F1DE4">
              <w:rPr>
                <w:rStyle w:val="Hyperlink"/>
                <w:noProof/>
                <w:sz w:val="24"/>
                <w:szCs w:val="24"/>
              </w:rPr>
              <w:t>4.3.1</w:t>
            </w:r>
            <w:r w:rsidRPr="009F1DE4">
              <w:rPr>
                <w:rFonts w:eastAsiaTheme="minorEastAsia"/>
                <w:noProof/>
                <w:kern w:val="2"/>
                <w:sz w:val="24"/>
                <w:szCs w:val="24"/>
                <w14:ligatures w14:val="standardContextual"/>
              </w:rPr>
              <w:tab/>
            </w:r>
            <w:r w:rsidRPr="009F1DE4">
              <w:rPr>
                <w:rStyle w:val="Hyperlink"/>
                <w:noProof/>
                <w:sz w:val="24"/>
                <w:szCs w:val="24"/>
              </w:rPr>
              <w:t>Gendered</w:t>
            </w:r>
            <w:r w:rsidRPr="009F1DE4">
              <w:rPr>
                <w:rStyle w:val="Hyperlink"/>
                <w:noProof/>
                <w:spacing w:val="-5"/>
                <w:sz w:val="24"/>
                <w:szCs w:val="24"/>
              </w:rPr>
              <w:t xml:space="preserve"> </w:t>
            </w:r>
            <w:r w:rsidRPr="009F1DE4">
              <w:rPr>
                <w:rStyle w:val="Hyperlink"/>
                <w:noProof/>
                <w:sz w:val="24"/>
                <w:szCs w:val="24"/>
              </w:rPr>
              <w:t>Perceptions</w:t>
            </w:r>
            <w:r w:rsidRPr="009F1DE4">
              <w:rPr>
                <w:rStyle w:val="Hyperlink"/>
                <w:noProof/>
                <w:spacing w:val="-5"/>
                <w:sz w:val="24"/>
                <w:szCs w:val="24"/>
              </w:rPr>
              <w:t xml:space="preserve"> </w:t>
            </w:r>
            <w:r w:rsidRPr="009F1DE4">
              <w:rPr>
                <w:rStyle w:val="Hyperlink"/>
                <w:noProof/>
                <w:sz w:val="24"/>
                <w:szCs w:val="24"/>
              </w:rPr>
              <w:t>on</w:t>
            </w:r>
            <w:r w:rsidRPr="009F1DE4">
              <w:rPr>
                <w:rStyle w:val="Hyperlink"/>
                <w:noProof/>
                <w:spacing w:val="-5"/>
                <w:sz w:val="24"/>
                <w:szCs w:val="24"/>
              </w:rPr>
              <w:t xml:space="preserve"> </w:t>
            </w:r>
            <w:r w:rsidRPr="009F1DE4">
              <w:rPr>
                <w:rStyle w:val="Hyperlink"/>
                <w:noProof/>
                <w:sz w:val="24"/>
                <w:szCs w:val="24"/>
              </w:rPr>
              <w:t>Income</w:t>
            </w:r>
            <w:r w:rsidRPr="009F1DE4">
              <w:rPr>
                <w:rStyle w:val="Hyperlink"/>
                <w:noProof/>
                <w:spacing w:val="-5"/>
                <w:sz w:val="24"/>
                <w:szCs w:val="24"/>
              </w:rPr>
              <w:t xml:space="preserve"> </w:t>
            </w:r>
            <w:r w:rsidRPr="009F1DE4">
              <w:rPr>
                <w:rStyle w:val="Hyperlink"/>
                <w:noProof/>
                <w:sz w:val="24"/>
                <w:szCs w:val="24"/>
              </w:rPr>
              <w:t>Responsibility</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_Toc182072100 \h </w:instrText>
            </w:r>
            <w:r w:rsidRPr="009F1DE4">
              <w:rPr>
                <w:noProof/>
                <w:webHidden/>
                <w:sz w:val="24"/>
                <w:szCs w:val="24"/>
              </w:rPr>
            </w:r>
            <w:r w:rsidRPr="009F1DE4">
              <w:rPr>
                <w:noProof/>
                <w:webHidden/>
                <w:sz w:val="24"/>
                <w:szCs w:val="24"/>
              </w:rPr>
              <w:fldChar w:fldCharType="separate"/>
            </w:r>
            <w:r w:rsidRPr="009F1DE4">
              <w:rPr>
                <w:noProof/>
                <w:webHidden/>
                <w:sz w:val="24"/>
                <w:szCs w:val="24"/>
              </w:rPr>
              <w:t>46</w:t>
            </w:r>
            <w:r w:rsidRPr="009F1DE4">
              <w:rPr>
                <w:noProof/>
                <w:webHidden/>
                <w:sz w:val="24"/>
                <w:szCs w:val="24"/>
              </w:rPr>
              <w:fldChar w:fldCharType="end"/>
            </w:r>
          </w:hyperlink>
        </w:p>
        <w:p w14:paraId="1C5B72F5" w14:textId="33AE9520" w:rsidR="009F1DE4" w:rsidRPr="009F1DE4" w:rsidRDefault="009F1DE4" w:rsidP="009F1DE4">
          <w:pPr>
            <w:pStyle w:val="TOC1"/>
            <w:tabs>
              <w:tab w:val="left" w:pos="1095"/>
              <w:tab w:val="right" w:leader="dot" w:pos="9310"/>
            </w:tabs>
            <w:rPr>
              <w:rFonts w:eastAsiaTheme="minorEastAsia"/>
              <w:noProof/>
              <w:kern w:val="2"/>
              <w:sz w:val="24"/>
              <w:szCs w:val="24"/>
              <w14:ligatures w14:val="standardContextual"/>
            </w:rPr>
          </w:pPr>
          <w:hyperlink w:anchor="_Toc182072101" w:history="1">
            <w:r w:rsidRPr="009F1DE4">
              <w:rPr>
                <w:rStyle w:val="Hyperlink"/>
                <w:noProof/>
                <w:sz w:val="24"/>
                <w:szCs w:val="24"/>
              </w:rPr>
              <w:t>4.3.2</w:t>
            </w:r>
            <w:r w:rsidRPr="009F1DE4">
              <w:rPr>
                <w:rFonts w:eastAsiaTheme="minorEastAsia"/>
                <w:noProof/>
                <w:kern w:val="2"/>
                <w:sz w:val="24"/>
                <w:szCs w:val="24"/>
                <w14:ligatures w14:val="standardContextual"/>
              </w:rPr>
              <w:tab/>
            </w:r>
            <w:r w:rsidRPr="009F1DE4">
              <w:rPr>
                <w:rStyle w:val="Hyperlink"/>
                <w:noProof/>
                <w:sz w:val="24"/>
                <w:szCs w:val="24"/>
              </w:rPr>
              <w:t>Gendered</w:t>
            </w:r>
            <w:r w:rsidRPr="009F1DE4">
              <w:rPr>
                <w:rStyle w:val="Hyperlink"/>
                <w:noProof/>
                <w:spacing w:val="13"/>
                <w:sz w:val="24"/>
                <w:szCs w:val="24"/>
              </w:rPr>
              <w:t xml:space="preserve"> </w:t>
            </w:r>
            <w:r w:rsidRPr="009F1DE4">
              <w:rPr>
                <w:rStyle w:val="Hyperlink"/>
                <w:noProof/>
                <w:sz w:val="24"/>
                <w:szCs w:val="24"/>
              </w:rPr>
              <w:t>Perceptions</w:t>
            </w:r>
            <w:r w:rsidRPr="009F1DE4">
              <w:rPr>
                <w:rStyle w:val="Hyperlink"/>
                <w:noProof/>
                <w:spacing w:val="14"/>
                <w:sz w:val="24"/>
                <w:szCs w:val="24"/>
              </w:rPr>
              <w:t xml:space="preserve"> </w:t>
            </w:r>
            <w:r w:rsidRPr="009F1DE4">
              <w:rPr>
                <w:rStyle w:val="Hyperlink"/>
                <w:noProof/>
                <w:sz w:val="24"/>
                <w:szCs w:val="24"/>
              </w:rPr>
              <w:t>on</w:t>
            </w:r>
            <w:r w:rsidRPr="009F1DE4">
              <w:rPr>
                <w:rStyle w:val="Hyperlink"/>
                <w:noProof/>
                <w:spacing w:val="10"/>
                <w:sz w:val="24"/>
                <w:szCs w:val="24"/>
              </w:rPr>
              <w:t xml:space="preserve"> </w:t>
            </w:r>
            <w:r w:rsidRPr="009F1DE4">
              <w:rPr>
                <w:rStyle w:val="Hyperlink"/>
                <w:noProof/>
                <w:sz w:val="24"/>
                <w:szCs w:val="24"/>
              </w:rPr>
              <w:t>Women’s</w:t>
            </w:r>
            <w:r w:rsidRPr="009F1DE4">
              <w:rPr>
                <w:rStyle w:val="Hyperlink"/>
                <w:noProof/>
                <w:spacing w:val="2"/>
                <w:sz w:val="24"/>
                <w:szCs w:val="24"/>
              </w:rPr>
              <w:t xml:space="preserve"> </w:t>
            </w:r>
            <w:r w:rsidRPr="009F1DE4">
              <w:rPr>
                <w:rStyle w:val="Hyperlink"/>
                <w:noProof/>
                <w:sz w:val="24"/>
                <w:szCs w:val="24"/>
              </w:rPr>
              <w:t>Agency</w:t>
            </w:r>
            <w:r w:rsidRPr="009F1DE4">
              <w:rPr>
                <w:rStyle w:val="Hyperlink"/>
                <w:noProof/>
                <w:spacing w:val="14"/>
                <w:sz w:val="24"/>
                <w:szCs w:val="24"/>
              </w:rPr>
              <w:t xml:space="preserve"> </w:t>
            </w:r>
            <w:r w:rsidRPr="009F1DE4">
              <w:rPr>
                <w:rStyle w:val="Hyperlink"/>
                <w:noProof/>
                <w:sz w:val="24"/>
                <w:szCs w:val="24"/>
              </w:rPr>
              <w:t>and</w:t>
            </w:r>
            <w:r w:rsidRPr="009F1DE4">
              <w:rPr>
                <w:rStyle w:val="Hyperlink"/>
                <w:noProof/>
                <w:spacing w:val="14"/>
                <w:sz w:val="24"/>
                <w:szCs w:val="24"/>
              </w:rPr>
              <w:t xml:space="preserve"> </w:t>
            </w:r>
            <w:r w:rsidRPr="009F1DE4">
              <w:rPr>
                <w:rStyle w:val="Hyperlink"/>
                <w:noProof/>
                <w:sz w:val="24"/>
                <w:szCs w:val="24"/>
              </w:rPr>
              <w:t>Capability</w:t>
            </w:r>
            <w:r w:rsidRPr="009F1DE4">
              <w:rPr>
                <w:rStyle w:val="Hyperlink"/>
                <w:noProof/>
                <w:spacing w:val="14"/>
                <w:sz w:val="24"/>
                <w:szCs w:val="24"/>
              </w:rPr>
              <w:t xml:space="preserve"> </w:t>
            </w:r>
            <w:r w:rsidRPr="009F1DE4">
              <w:rPr>
                <w:rStyle w:val="Hyperlink"/>
                <w:noProof/>
                <w:sz w:val="24"/>
                <w:szCs w:val="24"/>
              </w:rPr>
              <w:t>in</w:t>
            </w:r>
            <w:r w:rsidRPr="009F1DE4">
              <w:rPr>
                <w:rStyle w:val="Hyperlink"/>
                <w:noProof/>
                <w:spacing w:val="14"/>
                <w:sz w:val="24"/>
                <w:szCs w:val="24"/>
              </w:rPr>
              <w:t xml:space="preserve"> </w:t>
            </w:r>
            <w:r w:rsidRPr="009F1DE4">
              <w:rPr>
                <w:rStyle w:val="Hyperlink"/>
                <w:noProof/>
                <w:sz w:val="24"/>
                <w:szCs w:val="24"/>
              </w:rPr>
              <w:t>Making</w:t>
            </w:r>
            <w:r w:rsidRPr="009F1DE4">
              <w:rPr>
                <w:rStyle w:val="Hyperlink"/>
                <w:noProof/>
                <w:spacing w:val="14"/>
                <w:sz w:val="24"/>
                <w:szCs w:val="24"/>
              </w:rPr>
              <w:t xml:space="preserve"> </w:t>
            </w:r>
            <w:r w:rsidRPr="009F1DE4">
              <w:rPr>
                <w:rStyle w:val="Hyperlink"/>
                <w:noProof/>
                <w:sz w:val="24"/>
                <w:szCs w:val="24"/>
              </w:rPr>
              <w:t>Investment</w:t>
            </w:r>
            <w:r w:rsidRPr="009F1DE4">
              <w:rPr>
                <w:rStyle w:val="Hyperlink"/>
                <w:noProof/>
                <w:spacing w:val="-57"/>
                <w:sz w:val="24"/>
                <w:szCs w:val="24"/>
              </w:rPr>
              <w:t xml:space="preserve"> </w:t>
            </w:r>
            <w:r w:rsidRPr="009F1DE4">
              <w:rPr>
                <w:rStyle w:val="Hyperlink"/>
                <w:noProof/>
                <w:sz w:val="24"/>
                <w:szCs w:val="24"/>
              </w:rPr>
              <w:t>Decisions</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_Toc182072101 \h </w:instrText>
            </w:r>
            <w:r w:rsidRPr="009F1DE4">
              <w:rPr>
                <w:noProof/>
                <w:webHidden/>
                <w:sz w:val="24"/>
                <w:szCs w:val="24"/>
              </w:rPr>
            </w:r>
            <w:r w:rsidRPr="009F1DE4">
              <w:rPr>
                <w:noProof/>
                <w:webHidden/>
                <w:sz w:val="24"/>
                <w:szCs w:val="24"/>
              </w:rPr>
              <w:fldChar w:fldCharType="separate"/>
            </w:r>
            <w:r w:rsidRPr="009F1DE4">
              <w:rPr>
                <w:noProof/>
                <w:webHidden/>
                <w:sz w:val="24"/>
                <w:szCs w:val="24"/>
              </w:rPr>
              <w:t>48</w:t>
            </w:r>
            <w:r w:rsidRPr="009F1DE4">
              <w:rPr>
                <w:noProof/>
                <w:webHidden/>
                <w:sz w:val="24"/>
                <w:szCs w:val="24"/>
              </w:rPr>
              <w:fldChar w:fldCharType="end"/>
            </w:r>
          </w:hyperlink>
        </w:p>
        <w:p w14:paraId="7B55DF7E" w14:textId="0303F903" w:rsidR="009F1DE4" w:rsidRPr="009F1DE4" w:rsidRDefault="009F1DE4" w:rsidP="009F1DE4">
          <w:pPr>
            <w:pStyle w:val="TOC1"/>
            <w:tabs>
              <w:tab w:val="left" w:pos="1095"/>
              <w:tab w:val="right" w:leader="dot" w:pos="9310"/>
            </w:tabs>
            <w:rPr>
              <w:rFonts w:eastAsiaTheme="minorEastAsia"/>
              <w:noProof/>
              <w:kern w:val="2"/>
              <w:sz w:val="24"/>
              <w:szCs w:val="24"/>
              <w14:ligatures w14:val="standardContextual"/>
            </w:rPr>
          </w:pPr>
          <w:hyperlink w:anchor="_Toc182072102" w:history="1">
            <w:r w:rsidRPr="009F1DE4">
              <w:rPr>
                <w:rStyle w:val="Hyperlink"/>
                <w:noProof/>
                <w:sz w:val="24"/>
                <w:szCs w:val="24"/>
              </w:rPr>
              <w:t>4.3.3</w:t>
            </w:r>
            <w:r w:rsidRPr="009F1DE4">
              <w:rPr>
                <w:rFonts w:eastAsiaTheme="minorEastAsia"/>
                <w:noProof/>
                <w:kern w:val="2"/>
                <w:sz w:val="24"/>
                <w:szCs w:val="24"/>
                <w14:ligatures w14:val="standardContextual"/>
              </w:rPr>
              <w:tab/>
            </w:r>
            <w:r w:rsidRPr="009F1DE4">
              <w:rPr>
                <w:rStyle w:val="Hyperlink"/>
                <w:noProof/>
                <w:sz w:val="24"/>
                <w:szCs w:val="24"/>
              </w:rPr>
              <w:t>Gendered</w:t>
            </w:r>
            <w:r w:rsidRPr="009F1DE4">
              <w:rPr>
                <w:rStyle w:val="Hyperlink"/>
                <w:noProof/>
                <w:spacing w:val="15"/>
                <w:sz w:val="24"/>
                <w:szCs w:val="24"/>
              </w:rPr>
              <w:t xml:space="preserve"> </w:t>
            </w:r>
            <w:r w:rsidRPr="009F1DE4">
              <w:rPr>
                <w:rStyle w:val="Hyperlink"/>
                <w:noProof/>
                <w:sz w:val="24"/>
                <w:szCs w:val="24"/>
              </w:rPr>
              <w:t>Perceptions</w:t>
            </w:r>
            <w:r w:rsidRPr="009F1DE4">
              <w:rPr>
                <w:rStyle w:val="Hyperlink"/>
                <w:noProof/>
                <w:spacing w:val="16"/>
                <w:sz w:val="24"/>
                <w:szCs w:val="24"/>
              </w:rPr>
              <w:t xml:space="preserve"> </w:t>
            </w:r>
            <w:r w:rsidRPr="009F1DE4">
              <w:rPr>
                <w:rStyle w:val="Hyperlink"/>
                <w:noProof/>
                <w:sz w:val="24"/>
                <w:szCs w:val="24"/>
              </w:rPr>
              <w:t>on</w:t>
            </w:r>
            <w:r w:rsidRPr="009F1DE4">
              <w:rPr>
                <w:rStyle w:val="Hyperlink"/>
                <w:noProof/>
                <w:spacing w:val="16"/>
                <w:sz w:val="24"/>
                <w:szCs w:val="24"/>
              </w:rPr>
              <w:t xml:space="preserve"> </w:t>
            </w:r>
            <w:r w:rsidRPr="009F1DE4">
              <w:rPr>
                <w:rStyle w:val="Hyperlink"/>
                <w:noProof/>
                <w:sz w:val="24"/>
                <w:szCs w:val="24"/>
              </w:rPr>
              <w:t>Men’s</w:t>
            </w:r>
            <w:r w:rsidRPr="009F1DE4">
              <w:rPr>
                <w:rStyle w:val="Hyperlink"/>
                <w:noProof/>
                <w:spacing w:val="3"/>
                <w:sz w:val="24"/>
                <w:szCs w:val="24"/>
              </w:rPr>
              <w:t xml:space="preserve"> </w:t>
            </w:r>
            <w:r w:rsidRPr="009F1DE4">
              <w:rPr>
                <w:rStyle w:val="Hyperlink"/>
                <w:noProof/>
                <w:sz w:val="24"/>
                <w:szCs w:val="24"/>
              </w:rPr>
              <w:t>Ability</w:t>
            </w:r>
            <w:r w:rsidRPr="009F1DE4">
              <w:rPr>
                <w:rStyle w:val="Hyperlink"/>
                <w:noProof/>
                <w:spacing w:val="16"/>
                <w:sz w:val="24"/>
                <w:szCs w:val="24"/>
              </w:rPr>
              <w:t xml:space="preserve"> </w:t>
            </w:r>
            <w:r w:rsidRPr="009F1DE4">
              <w:rPr>
                <w:rStyle w:val="Hyperlink"/>
                <w:noProof/>
                <w:sz w:val="24"/>
                <w:szCs w:val="24"/>
              </w:rPr>
              <w:t>to</w:t>
            </w:r>
            <w:r w:rsidRPr="009F1DE4">
              <w:rPr>
                <w:rStyle w:val="Hyperlink"/>
                <w:noProof/>
                <w:spacing w:val="12"/>
                <w:sz w:val="24"/>
                <w:szCs w:val="24"/>
              </w:rPr>
              <w:t xml:space="preserve"> </w:t>
            </w:r>
            <w:r w:rsidRPr="009F1DE4">
              <w:rPr>
                <w:rStyle w:val="Hyperlink"/>
                <w:noProof/>
                <w:sz w:val="24"/>
                <w:szCs w:val="24"/>
              </w:rPr>
              <w:t>Take</w:t>
            </w:r>
            <w:r w:rsidRPr="009F1DE4">
              <w:rPr>
                <w:rStyle w:val="Hyperlink"/>
                <w:noProof/>
                <w:spacing w:val="16"/>
                <w:sz w:val="24"/>
                <w:szCs w:val="24"/>
              </w:rPr>
              <w:t xml:space="preserve"> </w:t>
            </w:r>
            <w:r w:rsidRPr="009F1DE4">
              <w:rPr>
                <w:rStyle w:val="Hyperlink"/>
                <w:noProof/>
                <w:sz w:val="24"/>
                <w:szCs w:val="24"/>
              </w:rPr>
              <w:t>Care</w:t>
            </w:r>
            <w:r w:rsidRPr="009F1DE4">
              <w:rPr>
                <w:rStyle w:val="Hyperlink"/>
                <w:noProof/>
                <w:spacing w:val="15"/>
                <w:sz w:val="24"/>
                <w:szCs w:val="24"/>
              </w:rPr>
              <w:t xml:space="preserve"> </w:t>
            </w:r>
            <w:r w:rsidRPr="009F1DE4">
              <w:rPr>
                <w:rStyle w:val="Hyperlink"/>
                <w:noProof/>
                <w:sz w:val="24"/>
                <w:szCs w:val="24"/>
              </w:rPr>
              <w:t>of</w:t>
            </w:r>
            <w:r w:rsidRPr="009F1DE4">
              <w:rPr>
                <w:rStyle w:val="Hyperlink"/>
                <w:noProof/>
                <w:spacing w:val="16"/>
                <w:sz w:val="24"/>
                <w:szCs w:val="24"/>
              </w:rPr>
              <w:t xml:space="preserve"> </w:t>
            </w:r>
            <w:r w:rsidRPr="009F1DE4">
              <w:rPr>
                <w:rStyle w:val="Hyperlink"/>
                <w:noProof/>
                <w:sz w:val="24"/>
                <w:szCs w:val="24"/>
              </w:rPr>
              <w:t>Children</w:t>
            </w:r>
            <w:r w:rsidRPr="009F1DE4">
              <w:rPr>
                <w:rStyle w:val="Hyperlink"/>
                <w:noProof/>
                <w:spacing w:val="16"/>
                <w:sz w:val="24"/>
                <w:szCs w:val="24"/>
              </w:rPr>
              <w:t xml:space="preserve"> </w:t>
            </w:r>
            <w:r w:rsidRPr="009F1DE4">
              <w:rPr>
                <w:rStyle w:val="Hyperlink"/>
                <w:noProof/>
                <w:sz w:val="24"/>
                <w:szCs w:val="24"/>
              </w:rPr>
              <w:t>Just</w:t>
            </w:r>
            <w:r w:rsidRPr="009F1DE4">
              <w:rPr>
                <w:rStyle w:val="Hyperlink"/>
                <w:noProof/>
                <w:spacing w:val="16"/>
                <w:sz w:val="24"/>
                <w:szCs w:val="24"/>
              </w:rPr>
              <w:t xml:space="preserve"> </w:t>
            </w:r>
            <w:r w:rsidRPr="009F1DE4">
              <w:rPr>
                <w:rStyle w:val="Hyperlink"/>
                <w:noProof/>
                <w:sz w:val="24"/>
                <w:szCs w:val="24"/>
              </w:rPr>
              <w:t>as</w:t>
            </w:r>
            <w:r w:rsidRPr="009F1DE4">
              <w:rPr>
                <w:rStyle w:val="Hyperlink"/>
                <w:noProof/>
                <w:spacing w:val="11"/>
                <w:sz w:val="24"/>
                <w:szCs w:val="24"/>
              </w:rPr>
              <w:t xml:space="preserve"> </w:t>
            </w:r>
            <w:r w:rsidRPr="009F1DE4">
              <w:rPr>
                <w:rStyle w:val="Hyperlink"/>
                <w:noProof/>
                <w:sz w:val="24"/>
                <w:szCs w:val="24"/>
              </w:rPr>
              <w:t>Well</w:t>
            </w:r>
            <w:r w:rsidRPr="009F1DE4">
              <w:rPr>
                <w:rStyle w:val="Hyperlink"/>
                <w:noProof/>
                <w:spacing w:val="16"/>
                <w:sz w:val="24"/>
                <w:szCs w:val="24"/>
              </w:rPr>
              <w:t xml:space="preserve"> </w:t>
            </w:r>
            <w:r w:rsidRPr="009F1DE4">
              <w:rPr>
                <w:rStyle w:val="Hyperlink"/>
                <w:noProof/>
                <w:sz w:val="24"/>
                <w:szCs w:val="24"/>
              </w:rPr>
              <w:t>as</w:t>
            </w:r>
            <w:r w:rsidRPr="009F1DE4">
              <w:rPr>
                <w:rStyle w:val="Hyperlink"/>
                <w:noProof/>
                <w:spacing w:val="-57"/>
                <w:sz w:val="24"/>
                <w:szCs w:val="24"/>
              </w:rPr>
              <w:t xml:space="preserve"> </w:t>
            </w:r>
            <w:r w:rsidRPr="009F1DE4">
              <w:rPr>
                <w:rStyle w:val="Hyperlink"/>
                <w:noProof/>
                <w:sz w:val="24"/>
                <w:szCs w:val="24"/>
              </w:rPr>
              <w:t>Women</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_Toc182072102 \h </w:instrText>
            </w:r>
            <w:r w:rsidRPr="009F1DE4">
              <w:rPr>
                <w:noProof/>
                <w:webHidden/>
                <w:sz w:val="24"/>
                <w:szCs w:val="24"/>
              </w:rPr>
            </w:r>
            <w:r w:rsidRPr="009F1DE4">
              <w:rPr>
                <w:noProof/>
                <w:webHidden/>
                <w:sz w:val="24"/>
                <w:szCs w:val="24"/>
              </w:rPr>
              <w:fldChar w:fldCharType="separate"/>
            </w:r>
            <w:r w:rsidRPr="009F1DE4">
              <w:rPr>
                <w:noProof/>
                <w:webHidden/>
                <w:sz w:val="24"/>
                <w:szCs w:val="24"/>
              </w:rPr>
              <w:t>49</w:t>
            </w:r>
            <w:r w:rsidRPr="009F1DE4">
              <w:rPr>
                <w:noProof/>
                <w:webHidden/>
                <w:sz w:val="24"/>
                <w:szCs w:val="24"/>
              </w:rPr>
              <w:fldChar w:fldCharType="end"/>
            </w:r>
          </w:hyperlink>
        </w:p>
        <w:p w14:paraId="286BD159" w14:textId="1B763530" w:rsidR="009F1DE4" w:rsidRPr="009F1DE4" w:rsidRDefault="009F1DE4" w:rsidP="009F1DE4">
          <w:pPr>
            <w:pStyle w:val="TOC1"/>
            <w:tabs>
              <w:tab w:val="left" w:pos="1095"/>
              <w:tab w:val="right" w:leader="dot" w:pos="9310"/>
            </w:tabs>
            <w:rPr>
              <w:rFonts w:eastAsiaTheme="minorEastAsia"/>
              <w:noProof/>
              <w:kern w:val="2"/>
              <w:sz w:val="24"/>
              <w:szCs w:val="24"/>
              <w14:ligatures w14:val="standardContextual"/>
            </w:rPr>
          </w:pPr>
          <w:hyperlink w:anchor="_Toc182072103" w:history="1">
            <w:r w:rsidRPr="009F1DE4">
              <w:rPr>
                <w:rStyle w:val="Hyperlink"/>
                <w:noProof/>
                <w:sz w:val="24"/>
                <w:szCs w:val="24"/>
              </w:rPr>
              <w:t>4.3.4</w:t>
            </w:r>
            <w:r w:rsidRPr="009F1DE4">
              <w:rPr>
                <w:rFonts w:eastAsiaTheme="minorEastAsia"/>
                <w:noProof/>
                <w:kern w:val="2"/>
                <w:sz w:val="24"/>
                <w:szCs w:val="24"/>
                <w14:ligatures w14:val="standardContextual"/>
              </w:rPr>
              <w:tab/>
            </w:r>
            <w:r w:rsidRPr="009F1DE4">
              <w:rPr>
                <w:rStyle w:val="Hyperlink"/>
                <w:noProof/>
                <w:sz w:val="24"/>
                <w:szCs w:val="24"/>
              </w:rPr>
              <w:t>Gendered</w:t>
            </w:r>
            <w:r w:rsidRPr="009F1DE4">
              <w:rPr>
                <w:rStyle w:val="Hyperlink"/>
                <w:noProof/>
                <w:spacing w:val="-9"/>
                <w:sz w:val="24"/>
                <w:szCs w:val="24"/>
              </w:rPr>
              <w:t xml:space="preserve"> </w:t>
            </w:r>
            <w:r w:rsidRPr="009F1DE4">
              <w:rPr>
                <w:rStyle w:val="Hyperlink"/>
                <w:noProof/>
                <w:sz w:val="24"/>
                <w:szCs w:val="24"/>
              </w:rPr>
              <w:t>Perceptions</w:t>
            </w:r>
            <w:r w:rsidRPr="009F1DE4">
              <w:rPr>
                <w:rStyle w:val="Hyperlink"/>
                <w:noProof/>
                <w:spacing w:val="-8"/>
                <w:sz w:val="24"/>
                <w:szCs w:val="24"/>
              </w:rPr>
              <w:t xml:space="preserve"> </w:t>
            </w:r>
            <w:r w:rsidRPr="009F1DE4">
              <w:rPr>
                <w:rStyle w:val="Hyperlink"/>
                <w:noProof/>
                <w:sz w:val="24"/>
                <w:szCs w:val="24"/>
              </w:rPr>
              <w:t>on</w:t>
            </w:r>
            <w:r w:rsidRPr="009F1DE4">
              <w:rPr>
                <w:rStyle w:val="Hyperlink"/>
                <w:noProof/>
                <w:spacing w:val="-13"/>
                <w:sz w:val="24"/>
                <w:szCs w:val="24"/>
              </w:rPr>
              <w:t xml:space="preserve"> </w:t>
            </w:r>
            <w:r w:rsidRPr="009F1DE4">
              <w:rPr>
                <w:rStyle w:val="Hyperlink"/>
                <w:noProof/>
                <w:sz w:val="24"/>
                <w:szCs w:val="24"/>
              </w:rPr>
              <w:t>Women’s</w:t>
            </w:r>
            <w:r w:rsidRPr="009F1DE4">
              <w:rPr>
                <w:rStyle w:val="Hyperlink"/>
                <w:noProof/>
                <w:spacing w:val="-8"/>
                <w:sz w:val="24"/>
                <w:szCs w:val="24"/>
              </w:rPr>
              <w:t xml:space="preserve"> </w:t>
            </w:r>
            <w:r w:rsidRPr="009F1DE4">
              <w:rPr>
                <w:rStyle w:val="Hyperlink"/>
                <w:noProof/>
                <w:sz w:val="24"/>
                <w:szCs w:val="24"/>
              </w:rPr>
              <w:t>Mobility</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_Toc182072103 \h </w:instrText>
            </w:r>
            <w:r w:rsidRPr="009F1DE4">
              <w:rPr>
                <w:noProof/>
                <w:webHidden/>
                <w:sz w:val="24"/>
                <w:szCs w:val="24"/>
              </w:rPr>
            </w:r>
            <w:r w:rsidRPr="009F1DE4">
              <w:rPr>
                <w:noProof/>
                <w:webHidden/>
                <w:sz w:val="24"/>
                <w:szCs w:val="24"/>
              </w:rPr>
              <w:fldChar w:fldCharType="separate"/>
            </w:r>
            <w:r w:rsidRPr="009F1DE4">
              <w:rPr>
                <w:noProof/>
                <w:webHidden/>
                <w:sz w:val="24"/>
                <w:szCs w:val="24"/>
              </w:rPr>
              <w:t>51</w:t>
            </w:r>
            <w:r w:rsidRPr="009F1DE4">
              <w:rPr>
                <w:noProof/>
                <w:webHidden/>
                <w:sz w:val="24"/>
                <w:szCs w:val="24"/>
              </w:rPr>
              <w:fldChar w:fldCharType="end"/>
            </w:r>
          </w:hyperlink>
        </w:p>
        <w:p w14:paraId="4B4AFE73" w14:textId="7512F2ED" w:rsidR="009F1DE4" w:rsidRPr="009F1DE4" w:rsidRDefault="009F1DE4" w:rsidP="009F1DE4">
          <w:pPr>
            <w:pStyle w:val="TOC1"/>
            <w:tabs>
              <w:tab w:val="left" w:pos="1095"/>
              <w:tab w:val="right" w:leader="dot" w:pos="9310"/>
            </w:tabs>
            <w:rPr>
              <w:rFonts w:eastAsiaTheme="minorEastAsia"/>
              <w:noProof/>
              <w:kern w:val="2"/>
              <w:sz w:val="24"/>
              <w:szCs w:val="24"/>
              <w14:ligatures w14:val="standardContextual"/>
            </w:rPr>
          </w:pPr>
          <w:hyperlink w:anchor="_Toc182072104" w:history="1">
            <w:r w:rsidRPr="009F1DE4">
              <w:rPr>
                <w:rStyle w:val="Hyperlink"/>
                <w:noProof/>
                <w:sz w:val="24"/>
                <w:szCs w:val="24"/>
              </w:rPr>
              <w:t>4.3.5</w:t>
            </w:r>
            <w:r w:rsidRPr="009F1DE4">
              <w:rPr>
                <w:rFonts w:eastAsiaTheme="minorEastAsia"/>
                <w:noProof/>
                <w:kern w:val="2"/>
                <w:sz w:val="24"/>
                <w:szCs w:val="24"/>
                <w14:ligatures w14:val="standardContextual"/>
              </w:rPr>
              <w:tab/>
            </w:r>
            <w:r w:rsidRPr="009F1DE4">
              <w:rPr>
                <w:rStyle w:val="Hyperlink"/>
                <w:noProof/>
                <w:sz w:val="24"/>
                <w:szCs w:val="24"/>
              </w:rPr>
              <w:t>Gendered</w:t>
            </w:r>
            <w:r w:rsidRPr="009F1DE4">
              <w:rPr>
                <w:rStyle w:val="Hyperlink"/>
                <w:noProof/>
                <w:spacing w:val="44"/>
                <w:sz w:val="24"/>
                <w:szCs w:val="24"/>
              </w:rPr>
              <w:t xml:space="preserve"> </w:t>
            </w:r>
            <w:r w:rsidRPr="009F1DE4">
              <w:rPr>
                <w:rStyle w:val="Hyperlink"/>
                <w:noProof/>
                <w:sz w:val="24"/>
                <w:szCs w:val="24"/>
              </w:rPr>
              <w:t>Perceptions:</w:t>
            </w:r>
            <w:r w:rsidRPr="009F1DE4">
              <w:rPr>
                <w:rStyle w:val="Hyperlink"/>
                <w:noProof/>
                <w:spacing w:val="44"/>
                <w:sz w:val="24"/>
                <w:szCs w:val="24"/>
              </w:rPr>
              <w:t xml:space="preserve"> </w:t>
            </w:r>
            <w:r w:rsidRPr="009F1DE4">
              <w:rPr>
                <w:rStyle w:val="Hyperlink"/>
                <w:noProof/>
                <w:sz w:val="24"/>
                <w:szCs w:val="24"/>
              </w:rPr>
              <w:t>Should</w:t>
            </w:r>
            <w:r w:rsidRPr="009F1DE4">
              <w:rPr>
                <w:rStyle w:val="Hyperlink"/>
                <w:noProof/>
                <w:spacing w:val="44"/>
                <w:sz w:val="24"/>
                <w:szCs w:val="24"/>
              </w:rPr>
              <w:t xml:space="preserve"> </w:t>
            </w:r>
            <w:r w:rsidRPr="009F1DE4">
              <w:rPr>
                <w:rStyle w:val="Hyperlink"/>
                <w:noProof/>
                <w:sz w:val="24"/>
                <w:szCs w:val="24"/>
              </w:rPr>
              <w:t>Married</w:t>
            </w:r>
            <w:r w:rsidRPr="009F1DE4">
              <w:rPr>
                <w:rStyle w:val="Hyperlink"/>
                <w:noProof/>
                <w:spacing w:val="44"/>
                <w:sz w:val="24"/>
                <w:szCs w:val="24"/>
              </w:rPr>
              <w:t xml:space="preserve"> </w:t>
            </w:r>
            <w:r w:rsidRPr="009F1DE4">
              <w:rPr>
                <w:rStyle w:val="Hyperlink"/>
                <w:noProof/>
                <w:sz w:val="24"/>
                <w:szCs w:val="24"/>
              </w:rPr>
              <w:t>Men</w:t>
            </w:r>
            <w:r w:rsidRPr="009F1DE4">
              <w:rPr>
                <w:rStyle w:val="Hyperlink"/>
                <w:noProof/>
                <w:spacing w:val="44"/>
                <w:sz w:val="24"/>
                <w:szCs w:val="24"/>
              </w:rPr>
              <w:t xml:space="preserve"> </w:t>
            </w:r>
            <w:r w:rsidRPr="009F1DE4">
              <w:rPr>
                <w:rStyle w:val="Hyperlink"/>
                <w:noProof/>
                <w:sz w:val="24"/>
                <w:szCs w:val="24"/>
              </w:rPr>
              <w:t>Maintain</w:t>
            </w:r>
            <w:r w:rsidRPr="009F1DE4">
              <w:rPr>
                <w:rStyle w:val="Hyperlink"/>
                <w:noProof/>
                <w:spacing w:val="44"/>
                <w:sz w:val="24"/>
                <w:szCs w:val="24"/>
              </w:rPr>
              <w:t xml:space="preserve"> </w:t>
            </w:r>
            <w:r w:rsidRPr="009F1DE4">
              <w:rPr>
                <w:rStyle w:val="Hyperlink"/>
                <w:noProof/>
                <w:sz w:val="24"/>
                <w:szCs w:val="24"/>
              </w:rPr>
              <w:t>their</w:t>
            </w:r>
            <w:r w:rsidRPr="009F1DE4">
              <w:rPr>
                <w:rStyle w:val="Hyperlink"/>
                <w:noProof/>
                <w:spacing w:val="40"/>
                <w:sz w:val="24"/>
                <w:szCs w:val="24"/>
              </w:rPr>
              <w:t xml:space="preserve"> </w:t>
            </w:r>
            <w:r w:rsidRPr="009F1DE4">
              <w:rPr>
                <w:rStyle w:val="Hyperlink"/>
                <w:noProof/>
                <w:sz w:val="24"/>
                <w:szCs w:val="24"/>
              </w:rPr>
              <w:t>Own</w:t>
            </w:r>
            <w:r w:rsidRPr="009F1DE4">
              <w:rPr>
                <w:rStyle w:val="Hyperlink"/>
                <w:noProof/>
                <w:spacing w:val="44"/>
                <w:sz w:val="24"/>
                <w:szCs w:val="24"/>
              </w:rPr>
              <w:t xml:space="preserve"> </w:t>
            </w:r>
            <w:r w:rsidRPr="009F1DE4">
              <w:rPr>
                <w:rStyle w:val="Hyperlink"/>
                <w:noProof/>
                <w:sz w:val="24"/>
                <w:szCs w:val="24"/>
              </w:rPr>
              <w:t>Savings</w:t>
            </w:r>
            <w:r w:rsidRPr="009F1DE4">
              <w:rPr>
                <w:rStyle w:val="Hyperlink"/>
                <w:noProof/>
                <w:spacing w:val="-57"/>
                <w:sz w:val="24"/>
                <w:szCs w:val="24"/>
              </w:rPr>
              <w:t xml:space="preserve"> </w:t>
            </w:r>
            <w:r w:rsidRPr="009F1DE4">
              <w:rPr>
                <w:rStyle w:val="Hyperlink"/>
                <w:noProof/>
                <w:sz w:val="24"/>
                <w:szCs w:val="24"/>
              </w:rPr>
              <w:t>Accounts</w:t>
            </w:r>
            <w:r w:rsidRPr="009F1DE4">
              <w:rPr>
                <w:rStyle w:val="Hyperlink"/>
                <w:noProof/>
                <w:spacing w:val="-1"/>
                <w:sz w:val="24"/>
                <w:szCs w:val="24"/>
              </w:rPr>
              <w:t xml:space="preserve"> </w:t>
            </w:r>
            <w:r w:rsidRPr="009F1DE4">
              <w:rPr>
                <w:rStyle w:val="Hyperlink"/>
                <w:noProof/>
                <w:sz w:val="24"/>
                <w:szCs w:val="24"/>
              </w:rPr>
              <w:t>and Spend at their</w:t>
            </w:r>
            <w:r w:rsidRPr="009F1DE4">
              <w:rPr>
                <w:rStyle w:val="Hyperlink"/>
                <w:noProof/>
                <w:spacing w:val="-5"/>
                <w:sz w:val="24"/>
                <w:szCs w:val="24"/>
              </w:rPr>
              <w:t xml:space="preserve"> </w:t>
            </w:r>
            <w:r w:rsidRPr="009F1DE4">
              <w:rPr>
                <w:rStyle w:val="Hyperlink"/>
                <w:noProof/>
                <w:sz w:val="24"/>
                <w:szCs w:val="24"/>
              </w:rPr>
              <w:t>Discretion?</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_Toc182072104 \h </w:instrText>
            </w:r>
            <w:r w:rsidRPr="009F1DE4">
              <w:rPr>
                <w:noProof/>
                <w:webHidden/>
                <w:sz w:val="24"/>
                <w:szCs w:val="24"/>
              </w:rPr>
            </w:r>
            <w:r w:rsidRPr="009F1DE4">
              <w:rPr>
                <w:noProof/>
                <w:webHidden/>
                <w:sz w:val="24"/>
                <w:szCs w:val="24"/>
              </w:rPr>
              <w:fldChar w:fldCharType="separate"/>
            </w:r>
            <w:r w:rsidRPr="009F1DE4">
              <w:rPr>
                <w:noProof/>
                <w:webHidden/>
                <w:sz w:val="24"/>
                <w:szCs w:val="24"/>
              </w:rPr>
              <w:t>52</w:t>
            </w:r>
            <w:r w:rsidRPr="009F1DE4">
              <w:rPr>
                <w:noProof/>
                <w:webHidden/>
                <w:sz w:val="24"/>
                <w:szCs w:val="24"/>
              </w:rPr>
              <w:fldChar w:fldCharType="end"/>
            </w:r>
          </w:hyperlink>
        </w:p>
        <w:p w14:paraId="171067AF" w14:textId="03231FEA" w:rsidR="009F1DE4" w:rsidRPr="009F1DE4" w:rsidRDefault="009F1DE4" w:rsidP="009F1DE4">
          <w:pPr>
            <w:pStyle w:val="TOC1"/>
            <w:tabs>
              <w:tab w:val="left" w:pos="1095"/>
              <w:tab w:val="right" w:leader="dot" w:pos="9310"/>
            </w:tabs>
            <w:rPr>
              <w:rFonts w:eastAsiaTheme="minorEastAsia"/>
              <w:noProof/>
              <w:kern w:val="2"/>
              <w:sz w:val="24"/>
              <w:szCs w:val="24"/>
              <w14:ligatures w14:val="standardContextual"/>
            </w:rPr>
          </w:pPr>
          <w:hyperlink w:anchor="_Toc182072105" w:history="1">
            <w:r w:rsidRPr="009F1DE4">
              <w:rPr>
                <w:rStyle w:val="Hyperlink"/>
                <w:noProof/>
                <w:sz w:val="24"/>
                <w:szCs w:val="24"/>
              </w:rPr>
              <w:t>4.3.6</w:t>
            </w:r>
            <w:r w:rsidRPr="009F1DE4">
              <w:rPr>
                <w:rFonts w:eastAsiaTheme="minorEastAsia"/>
                <w:noProof/>
                <w:kern w:val="2"/>
                <w:sz w:val="24"/>
                <w:szCs w:val="24"/>
                <w14:ligatures w14:val="standardContextual"/>
              </w:rPr>
              <w:tab/>
            </w:r>
            <w:r w:rsidRPr="009F1DE4">
              <w:rPr>
                <w:rStyle w:val="Hyperlink"/>
                <w:noProof/>
                <w:sz w:val="24"/>
                <w:szCs w:val="24"/>
              </w:rPr>
              <w:t>Gendered</w:t>
            </w:r>
            <w:r w:rsidRPr="009F1DE4">
              <w:rPr>
                <w:rStyle w:val="Hyperlink"/>
                <w:noProof/>
                <w:spacing w:val="-4"/>
                <w:sz w:val="24"/>
                <w:szCs w:val="24"/>
              </w:rPr>
              <w:t xml:space="preserve"> </w:t>
            </w:r>
            <w:r w:rsidRPr="009F1DE4">
              <w:rPr>
                <w:rStyle w:val="Hyperlink"/>
                <w:noProof/>
                <w:sz w:val="24"/>
                <w:szCs w:val="24"/>
              </w:rPr>
              <w:t>Perceptions</w:t>
            </w:r>
            <w:r w:rsidRPr="009F1DE4">
              <w:rPr>
                <w:rStyle w:val="Hyperlink"/>
                <w:noProof/>
                <w:spacing w:val="-4"/>
                <w:sz w:val="24"/>
                <w:szCs w:val="24"/>
              </w:rPr>
              <w:t xml:space="preserve"> </w:t>
            </w:r>
            <w:r w:rsidRPr="009F1DE4">
              <w:rPr>
                <w:rStyle w:val="Hyperlink"/>
                <w:noProof/>
                <w:sz w:val="24"/>
                <w:szCs w:val="24"/>
              </w:rPr>
              <w:t>on</w:t>
            </w:r>
            <w:r w:rsidRPr="009F1DE4">
              <w:rPr>
                <w:rStyle w:val="Hyperlink"/>
                <w:noProof/>
                <w:spacing w:val="-9"/>
                <w:sz w:val="24"/>
                <w:szCs w:val="24"/>
              </w:rPr>
              <w:t xml:space="preserve"> </w:t>
            </w:r>
            <w:r w:rsidRPr="009F1DE4">
              <w:rPr>
                <w:rStyle w:val="Hyperlink"/>
                <w:noProof/>
                <w:sz w:val="24"/>
                <w:szCs w:val="24"/>
              </w:rPr>
              <w:t>Women’s</w:t>
            </w:r>
            <w:r w:rsidRPr="009F1DE4">
              <w:rPr>
                <w:rStyle w:val="Hyperlink"/>
                <w:noProof/>
                <w:spacing w:val="-4"/>
                <w:sz w:val="24"/>
                <w:szCs w:val="24"/>
              </w:rPr>
              <w:t xml:space="preserve"> </w:t>
            </w:r>
            <w:r w:rsidRPr="009F1DE4">
              <w:rPr>
                <w:rStyle w:val="Hyperlink"/>
                <w:noProof/>
                <w:sz w:val="24"/>
                <w:szCs w:val="24"/>
              </w:rPr>
              <w:t>Capacity</w:t>
            </w:r>
            <w:r w:rsidRPr="009F1DE4">
              <w:rPr>
                <w:rStyle w:val="Hyperlink"/>
                <w:noProof/>
                <w:spacing w:val="-4"/>
                <w:sz w:val="24"/>
                <w:szCs w:val="24"/>
              </w:rPr>
              <w:t xml:space="preserve"> </w:t>
            </w:r>
            <w:r w:rsidRPr="009F1DE4">
              <w:rPr>
                <w:rStyle w:val="Hyperlink"/>
                <w:noProof/>
                <w:sz w:val="24"/>
                <w:szCs w:val="24"/>
              </w:rPr>
              <w:t>for</w:t>
            </w:r>
            <w:r w:rsidRPr="009F1DE4">
              <w:rPr>
                <w:rStyle w:val="Hyperlink"/>
                <w:noProof/>
                <w:spacing w:val="-9"/>
                <w:sz w:val="24"/>
                <w:szCs w:val="24"/>
              </w:rPr>
              <w:t xml:space="preserve"> </w:t>
            </w:r>
            <w:r w:rsidRPr="009F1DE4">
              <w:rPr>
                <w:rStyle w:val="Hyperlink"/>
                <w:noProof/>
                <w:sz w:val="24"/>
                <w:szCs w:val="24"/>
              </w:rPr>
              <w:t>Doing</w:t>
            </w:r>
            <w:r w:rsidRPr="009F1DE4">
              <w:rPr>
                <w:rStyle w:val="Hyperlink"/>
                <w:noProof/>
                <w:spacing w:val="-4"/>
                <w:sz w:val="24"/>
                <w:szCs w:val="24"/>
              </w:rPr>
              <w:t xml:space="preserve"> </w:t>
            </w:r>
            <w:r w:rsidRPr="009F1DE4">
              <w:rPr>
                <w:rStyle w:val="Hyperlink"/>
                <w:noProof/>
                <w:sz w:val="24"/>
                <w:szCs w:val="24"/>
              </w:rPr>
              <w:t>Business</w:t>
            </w:r>
            <w:r w:rsidRPr="009F1DE4">
              <w:rPr>
                <w:rStyle w:val="Hyperlink"/>
                <w:noProof/>
                <w:spacing w:val="-4"/>
                <w:sz w:val="24"/>
                <w:szCs w:val="24"/>
              </w:rPr>
              <w:t xml:space="preserve"> </w:t>
            </w:r>
            <w:r w:rsidRPr="009F1DE4">
              <w:rPr>
                <w:rStyle w:val="Hyperlink"/>
                <w:noProof/>
                <w:sz w:val="24"/>
                <w:szCs w:val="24"/>
              </w:rPr>
              <w:t>Better</w:t>
            </w:r>
            <w:r w:rsidRPr="009F1DE4">
              <w:rPr>
                <w:rStyle w:val="Hyperlink"/>
                <w:noProof/>
                <w:spacing w:val="-8"/>
                <w:sz w:val="24"/>
                <w:szCs w:val="24"/>
              </w:rPr>
              <w:t xml:space="preserve"> </w:t>
            </w:r>
            <w:r w:rsidRPr="009F1DE4">
              <w:rPr>
                <w:rStyle w:val="Hyperlink"/>
                <w:noProof/>
                <w:sz w:val="24"/>
                <w:szCs w:val="24"/>
              </w:rPr>
              <w:t>than</w:t>
            </w:r>
            <w:r w:rsidRPr="009F1DE4">
              <w:rPr>
                <w:rStyle w:val="Hyperlink"/>
                <w:noProof/>
                <w:spacing w:val="-4"/>
                <w:sz w:val="24"/>
                <w:szCs w:val="24"/>
              </w:rPr>
              <w:t xml:space="preserve"> </w:t>
            </w:r>
            <w:r w:rsidRPr="009F1DE4">
              <w:rPr>
                <w:rStyle w:val="Hyperlink"/>
                <w:noProof/>
                <w:sz w:val="24"/>
                <w:szCs w:val="24"/>
              </w:rPr>
              <w:t>Men</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_Toc182072105 \h </w:instrText>
            </w:r>
            <w:r w:rsidRPr="009F1DE4">
              <w:rPr>
                <w:noProof/>
                <w:webHidden/>
                <w:sz w:val="24"/>
                <w:szCs w:val="24"/>
              </w:rPr>
            </w:r>
            <w:r w:rsidRPr="009F1DE4">
              <w:rPr>
                <w:noProof/>
                <w:webHidden/>
                <w:sz w:val="24"/>
                <w:szCs w:val="24"/>
              </w:rPr>
              <w:fldChar w:fldCharType="separate"/>
            </w:r>
            <w:r w:rsidRPr="009F1DE4">
              <w:rPr>
                <w:noProof/>
                <w:webHidden/>
                <w:sz w:val="24"/>
                <w:szCs w:val="24"/>
              </w:rPr>
              <w:t>53</w:t>
            </w:r>
            <w:r w:rsidRPr="009F1DE4">
              <w:rPr>
                <w:noProof/>
                <w:webHidden/>
                <w:sz w:val="24"/>
                <w:szCs w:val="24"/>
              </w:rPr>
              <w:fldChar w:fldCharType="end"/>
            </w:r>
          </w:hyperlink>
        </w:p>
        <w:p w14:paraId="6B66593F" w14:textId="33876096"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106" w:history="1">
            <w:r w:rsidRPr="009F1DE4">
              <w:rPr>
                <w:rStyle w:val="Hyperlink"/>
                <w:noProof/>
                <w:sz w:val="24"/>
                <w:szCs w:val="24"/>
              </w:rPr>
              <w:t>4.4</w:t>
            </w:r>
            <w:r w:rsidRPr="009F1DE4">
              <w:rPr>
                <w:rFonts w:eastAsiaTheme="minorEastAsia"/>
                <w:noProof/>
                <w:kern w:val="2"/>
                <w:sz w:val="24"/>
                <w:szCs w:val="24"/>
                <w14:ligatures w14:val="standardContextual"/>
              </w:rPr>
              <w:tab/>
            </w:r>
            <w:r w:rsidRPr="009F1DE4">
              <w:rPr>
                <w:rStyle w:val="Hyperlink"/>
                <w:noProof/>
                <w:spacing w:val="-1"/>
                <w:sz w:val="24"/>
                <w:szCs w:val="24"/>
              </w:rPr>
              <w:t>Perceived</w:t>
            </w:r>
            <w:r w:rsidRPr="009F1DE4">
              <w:rPr>
                <w:rStyle w:val="Hyperlink"/>
                <w:noProof/>
                <w:sz w:val="24"/>
                <w:szCs w:val="24"/>
              </w:rPr>
              <w:t xml:space="preserve"> </w:t>
            </w:r>
            <w:r w:rsidRPr="009F1DE4">
              <w:rPr>
                <w:rStyle w:val="Hyperlink"/>
                <w:noProof/>
                <w:spacing w:val="-1"/>
                <w:sz w:val="24"/>
                <w:szCs w:val="24"/>
              </w:rPr>
              <w:t>Benefits</w:t>
            </w:r>
            <w:r w:rsidRPr="009F1DE4">
              <w:rPr>
                <w:rStyle w:val="Hyperlink"/>
                <w:noProof/>
                <w:spacing w:val="1"/>
                <w:sz w:val="24"/>
                <w:szCs w:val="24"/>
              </w:rPr>
              <w:t xml:space="preserve"> </w:t>
            </w:r>
            <w:r w:rsidRPr="009F1DE4">
              <w:rPr>
                <w:rStyle w:val="Hyperlink"/>
                <w:noProof/>
                <w:spacing w:val="-1"/>
                <w:sz w:val="24"/>
                <w:szCs w:val="24"/>
              </w:rPr>
              <w:t>from</w:t>
            </w:r>
            <w:r w:rsidRPr="009F1DE4">
              <w:rPr>
                <w:rStyle w:val="Hyperlink"/>
                <w:noProof/>
                <w:sz w:val="24"/>
                <w:szCs w:val="24"/>
              </w:rPr>
              <w:t xml:space="preserve"> </w:t>
            </w:r>
            <w:r w:rsidRPr="009F1DE4">
              <w:rPr>
                <w:rStyle w:val="Hyperlink"/>
                <w:noProof/>
                <w:spacing w:val="-1"/>
                <w:sz w:val="24"/>
                <w:szCs w:val="24"/>
              </w:rPr>
              <w:t>Participation</w:t>
            </w:r>
            <w:r w:rsidRPr="009F1DE4">
              <w:rPr>
                <w:rStyle w:val="Hyperlink"/>
                <w:noProof/>
                <w:spacing w:val="1"/>
                <w:sz w:val="24"/>
                <w:szCs w:val="24"/>
              </w:rPr>
              <w:t xml:space="preserve"> </w:t>
            </w:r>
            <w:r w:rsidRPr="009F1DE4">
              <w:rPr>
                <w:rStyle w:val="Hyperlink"/>
                <w:noProof/>
                <w:sz w:val="24"/>
                <w:szCs w:val="24"/>
              </w:rPr>
              <w:t>by Non-Producer</w:t>
            </w:r>
            <w:r w:rsidRPr="009F1DE4">
              <w:rPr>
                <w:rStyle w:val="Hyperlink"/>
                <w:noProof/>
                <w:spacing w:val="-17"/>
                <w:sz w:val="24"/>
                <w:szCs w:val="24"/>
              </w:rPr>
              <w:t xml:space="preserve"> </w:t>
            </w:r>
            <w:r w:rsidRPr="009F1DE4">
              <w:rPr>
                <w:rStyle w:val="Hyperlink"/>
                <w:noProof/>
                <w:sz w:val="24"/>
                <w:szCs w:val="24"/>
              </w:rPr>
              <w:t>Actors</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_Toc182072106 \h </w:instrText>
            </w:r>
            <w:r w:rsidRPr="009F1DE4">
              <w:rPr>
                <w:noProof/>
                <w:webHidden/>
                <w:sz w:val="24"/>
                <w:szCs w:val="24"/>
              </w:rPr>
            </w:r>
            <w:r w:rsidRPr="009F1DE4">
              <w:rPr>
                <w:noProof/>
                <w:webHidden/>
                <w:sz w:val="24"/>
                <w:szCs w:val="24"/>
              </w:rPr>
              <w:fldChar w:fldCharType="separate"/>
            </w:r>
            <w:r w:rsidRPr="009F1DE4">
              <w:rPr>
                <w:noProof/>
                <w:webHidden/>
                <w:sz w:val="24"/>
                <w:szCs w:val="24"/>
              </w:rPr>
              <w:t>54</w:t>
            </w:r>
            <w:r w:rsidRPr="009F1DE4">
              <w:rPr>
                <w:noProof/>
                <w:webHidden/>
                <w:sz w:val="24"/>
                <w:szCs w:val="24"/>
              </w:rPr>
              <w:fldChar w:fldCharType="end"/>
            </w:r>
          </w:hyperlink>
        </w:p>
        <w:p w14:paraId="507ABA53" w14:textId="640524AC" w:rsidR="009F1DE4" w:rsidRPr="009F1DE4" w:rsidRDefault="009F1DE4" w:rsidP="009F1DE4">
          <w:pPr>
            <w:pStyle w:val="TOC1"/>
            <w:tabs>
              <w:tab w:val="right" w:leader="dot" w:pos="9310"/>
            </w:tabs>
            <w:rPr>
              <w:rFonts w:eastAsiaTheme="minorEastAsia"/>
              <w:b/>
              <w:bCs/>
              <w:noProof/>
              <w:kern w:val="2"/>
              <w:sz w:val="24"/>
              <w:szCs w:val="24"/>
              <w14:ligatures w14:val="standardContextual"/>
            </w:rPr>
          </w:pPr>
          <w:hyperlink w:anchor="_Toc182072107" w:history="1">
            <w:r w:rsidRPr="009F1DE4">
              <w:rPr>
                <w:rStyle w:val="Hyperlink"/>
                <w:b/>
                <w:bCs/>
                <w:noProof/>
                <w:sz w:val="24"/>
                <w:szCs w:val="24"/>
              </w:rPr>
              <w:t>CHAPTER FIVE</w:t>
            </w:r>
            <w:r w:rsidRPr="009F1DE4">
              <w:rPr>
                <w:b/>
                <w:bCs/>
                <w:noProof/>
                <w:webHidden/>
                <w:sz w:val="24"/>
                <w:szCs w:val="24"/>
              </w:rPr>
              <w:tab/>
            </w:r>
            <w:r w:rsidRPr="009F1DE4">
              <w:rPr>
                <w:b/>
                <w:bCs/>
                <w:noProof/>
                <w:webHidden/>
                <w:sz w:val="24"/>
                <w:szCs w:val="24"/>
              </w:rPr>
              <w:fldChar w:fldCharType="begin"/>
            </w:r>
            <w:r w:rsidRPr="009F1DE4">
              <w:rPr>
                <w:b/>
                <w:bCs/>
                <w:noProof/>
                <w:webHidden/>
                <w:sz w:val="24"/>
                <w:szCs w:val="24"/>
              </w:rPr>
              <w:instrText xml:space="preserve"> PAGEREF _Toc182072107 \h </w:instrText>
            </w:r>
            <w:r w:rsidRPr="009F1DE4">
              <w:rPr>
                <w:b/>
                <w:bCs/>
                <w:noProof/>
                <w:webHidden/>
                <w:sz w:val="24"/>
                <w:szCs w:val="24"/>
              </w:rPr>
            </w:r>
            <w:r w:rsidRPr="009F1DE4">
              <w:rPr>
                <w:b/>
                <w:bCs/>
                <w:noProof/>
                <w:webHidden/>
                <w:sz w:val="24"/>
                <w:szCs w:val="24"/>
              </w:rPr>
              <w:fldChar w:fldCharType="separate"/>
            </w:r>
            <w:r w:rsidRPr="009F1DE4">
              <w:rPr>
                <w:b/>
                <w:bCs/>
                <w:noProof/>
                <w:webHidden/>
                <w:sz w:val="24"/>
                <w:szCs w:val="24"/>
              </w:rPr>
              <w:t>59</w:t>
            </w:r>
            <w:r w:rsidRPr="009F1DE4">
              <w:rPr>
                <w:b/>
                <w:bCs/>
                <w:noProof/>
                <w:webHidden/>
                <w:sz w:val="24"/>
                <w:szCs w:val="24"/>
              </w:rPr>
              <w:fldChar w:fldCharType="end"/>
            </w:r>
          </w:hyperlink>
        </w:p>
        <w:p w14:paraId="0F4AE67C" w14:textId="4D4283C1" w:rsidR="009F1DE4" w:rsidRPr="009F1DE4" w:rsidRDefault="009F1DE4" w:rsidP="009F1DE4">
          <w:pPr>
            <w:pStyle w:val="TOC1"/>
            <w:tabs>
              <w:tab w:val="right" w:leader="dot" w:pos="9310"/>
            </w:tabs>
            <w:rPr>
              <w:rFonts w:eastAsiaTheme="minorEastAsia"/>
              <w:b/>
              <w:bCs/>
              <w:noProof/>
              <w:kern w:val="2"/>
              <w:sz w:val="24"/>
              <w:szCs w:val="24"/>
              <w14:ligatures w14:val="standardContextual"/>
            </w:rPr>
          </w:pPr>
          <w:hyperlink w:anchor="_Toc182072108" w:history="1">
            <w:r w:rsidRPr="009F1DE4">
              <w:rPr>
                <w:rStyle w:val="Hyperlink"/>
                <w:b/>
                <w:bCs/>
                <w:noProof/>
                <w:spacing w:val="-2"/>
                <w:sz w:val="24"/>
                <w:szCs w:val="24"/>
              </w:rPr>
              <w:t>SUMMARY,</w:t>
            </w:r>
            <w:r w:rsidRPr="009F1DE4">
              <w:rPr>
                <w:rStyle w:val="Hyperlink"/>
                <w:b/>
                <w:bCs/>
                <w:noProof/>
                <w:sz w:val="24"/>
                <w:szCs w:val="24"/>
              </w:rPr>
              <w:t xml:space="preserve"> </w:t>
            </w:r>
            <w:r w:rsidRPr="009F1DE4">
              <w:rPr>
                <w:rStyle w:val="Hyperlink"/>
                <w:b/>
                <w:bCs/>
                <w:noProof/>
                <w:spacing w:val="-2"/>
                <w:sz w:val="24"/>
                <w:szCs w:val="24"/>
              </w:rPr>
              <w:t>CONCLUSION</w:t>
            </w:r>
            <w:r w:rsidRPr="009F1DE4">
              <w:rPr>
                <w:rStyle w:val="Hyperlink"/>
                <w:b/>
                <w:bCs/>
                <w:noProof/>
                <w:spacing w:val="-14"/>
                <w:sz w:val="24"/>
                <w:szCs w:val="24"/>
              </w:rPr>
              <w:t xml:space="preserve"> </w:t>
            </w:r>
            <w:r w:rsidRPr="009F1DE4">
              <w:rPr>
                <w:rStyle w:val="Hyperlink"/>
                <w:b/>
                <w:bCs/>
                <w:noProof/>
                <w:spacing w:val="-1"/>
                <w:sz w:val="24"/>
                <w:szCs w:val="24"/>
              </w:rPr>
              <w:t>AND</w:t>
            </w:r>
            <w:r w:rsidRPr="009F1DE4">
              <w:rPr>
                <w:rStyle w:val="Hyperlink"/>
                <w:b/>
                <w:bCs/>
                <w:noProof/>
                <w:sz w:val="24"/>
                <w:szCs w:val="24"/>
              </w:rPr>
              <w:t xml:space="preserve"> </w:t>
            </w:r>
            <w:r w:rsidRPr="009F1DE4">
              <w:rPr>
                <w:rStyle w:val="Hyperlink"/>
                <w:b/>
                <w:bCs/>
                <w:noProof/>
                <w:spacing w:val="-1"/>
                <w:sz w:val="24"/>
                <w:szCs w:val="24"/>
              </w:rPr>
              <w:t>RECOMMENDATIONS</w:t>
            </w:r>
            <w:r w:rsidRPr="009F1DE4">
              <w:rPr>
                <w:b/>
                <w:bCs/>
                <w:noProof/>
                <w:webHidden/>
                <w:sz w:val="24"/>
                <w:szCs w:val="24"/>
              </w:rPr>
              <w:tab/>
            </w:r>
            <w:r w:rsidRPr="009F1DE4">
              <w:rPr>
                <w:b/>
                <w:bCs/>
                <w:noProof/>
                <w:webHidden/>
                <w:sz w:val="24"/>
                <w:szCs w:val="24"/>
              </w:rPr>
              <w:fldChar w:fldCharType="begin"/>
            </w:r>
            <w:r w:rsidRPr="009F1DE4">
              <w:rPr>
                <w:b/>
                <w:bCs/>
                <w:noProof/>
                <w:webHidden/>
                <w:sz w:val="24"/>
                <w:szCs w:val="24"/>
              </w:rPr>
              <w:instrText xml:space="preserve"> PAGEREF _Toc182072108 \h </w:instrText>
            </w:r>
            <w:r w:rsidRPr="009F1DE4">
              <w:rPr>
                <w:b/>
                <w:bCs/>
                <w:noProof/>
                <w:webHidden/>
                <w:sz w:val="24"/>
                <w:szCs w:val="24"/>
              </w:rPr>
            </w:r>
            <w:r w:rsidRPr="009F1DE4">
              <w:rPr>
                <w:b/>
                <w:bCs/>
                <w:noProof/>
                <w:webHidden/>
                <w:sz w:val="24"/>
                <w:szCs w:val="24"/>
              </w:rPr>
              <w:fldChar w:fldCharType="separate"/>
            </w:r>
            <w:r w:rsidRPr="009F1DE4">
              <w:rPr>
                <w:b/>
                <w:bCs/>
                <w:noProof/>
                <w:webHidden/>
                <w:sz w:val="24"/>
                <w:szCs w:val="24"/>
              </w:rPr>
              <w:t>59</w:t>
            </w:r>
            <w:r w:rsidRPr="009F1DE4">
              <w:rPr>
                <w:b/>
                <w:bCs/>
                <w:noProof/>
                <w:webHidden/>
                <w:sz w:val="24"/>
                <w:szCs w:val="24"/>
              </w:rPr>
              <w:fldChar w:fldCharType="end"/>
            </w:r>
          </w:hyperlink>
        </w:p>
        <w:p w14:paraId="4778DED7" w14:textId="4C1B84EA"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109" w:history="1">
            <w:r w:rsidRPr="009F1DE4">
              <w:rPr>
                <w:rStyle w:val="Hyperlink"/>
                <w:noProof/>
                <w:sz w:val="24"/>
                <w:szCs w:val="24"/>
              </w:rPr>
              <w:t>5.1.</w:t>
            </w:r>
            <w:r w:rsidRPr="009F1DE4">
              <w:rPr>
                <w:rFonts w:eastAsiaTheme="minorEastAsia"/>
                <w:noProof/>
                <w:kern w:val="2"/>
                <w:sz w:val="24"/>
                <w:szCs w:val="24"/>
                <w14:ligatures w14:val="standardContextual"/>
              </w:rPr>
              <w:tab/>
            </w:r>
            <w:r w:rsidRPr="009F1DE4">
              <w:rPr>
                <w:rStyle w:val="Hyperlink"/>
                <w:noProof/>
                <w:sz w:val="24"/>
                <w:szCs w:val="24"/>
              </w:rPr>
              <w:t>Introduction</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_Toc182072109 \h </w:instrText>
            </w:r>
            <w:r w:rsidRPr="009F1DE4">
              <w:rPr>
                <w:noProof/>
                <w:webHidden/>
                <w:sz w:val="24"/>
                <w:szCs w:val="24"/>
              </w:rPr>
            </w:r>
            <w:r w:rsidRPr="009F1DE4">
              <w:rPr>
                <w:noProof/>
                <w:webHidden/>
                <w:sz w:val="24"/>
                <w:szCs w:val="24"/>
              </w:rPr>
              <w:fldChar w:fldCharType="separate"/>
            </w:r>
            <w:r w:rsidRPr="009F1DE4">
              <w:rPr>
                <w:noProof/>
                <w:webHidden/>
                <w:sz w:val="24"/>
                <w:szCs w:val="24"/>
              </w:rPr>
              <w:t>59</w:t>
            </w:r>
            <w:r w:rsidRPr="009F1DE4">
              <w:rPr>
                <w:noProof/>
                <w:webHidden/>
                <w:sz w:val="24"/>
                <w:szCs w:val="24"/>
              </w:rPr>
              <w:fldChar w:fldCharType="end"/>
            </w:r>
          </w:hyperlink>
        </w:p>
        <w:p w14:paraId="0309B600" w14:textId="17A46790"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110" w:history="1">
            <w:r w:rsidRPr="009F1DE4">
              <w:rPr>
                <w:rStyle w:val="Hyperlink"/>
                <w:noProof/>
                <w:sz w:val="24"/>
                <w:szCs w:val="24"/>
              </w:rPr>
              <w:t>5.2.</w:t>
            </w:r>
            <w:r w:rsidRPr="009F1DE4">
              <w:rPr>
                <w:rFonts w:eastAsiaTheme="minorEastAsia"/>
                <w:noProof/>
                <w:kern w:val="2"/>
                <w:sz w:val="24"/>
                <w:szCs w:val="24"/>
                <w14:ligatures w14:val="standardContextual"/>
              </w:rPr>
              <w:tab/>
            </w:r>
            <w:r w:rsidRPr="009F1DE4">
              <w:rPr>
                <w:rStyle w:val="Hyperlink"/>
                <w:noProof/>
                <w:sz w:val="24"/>
                <w:szCs w:val="24"/>
              </w:rPr>
              <w:t>Summary</w:t>
            </w:r>
            <w:r w:rsidRPr="009F1DE4">
              <w:rPr>
                <w:rStyle w:val="Hyperlink"/>
                <w:noProof/>
                <w:spacing w:val="-1"/>
                <w:sz w:val="24"/>
                <w:szCs w:val="24"/>
              </w:rPr>
              <w:t xml:space="preserve"> </w:t>
            </w:r>
            <w:r w:rsidRPr="009F1DE4">
              <w:rPr>
                <w:rStyle w:val="Hyperlink"/>
                <w:noProof/>
                <w:sz w:val="24"/>
                <w:szCs w:val="24"/>
              </w:rPr>
              <w:t>of the</w:t>
            </w:r>
            <w:r w:rsidRPr="009F1DE4">
              <w:rPr>
                <w:rStyle w:val="Hyperlink"/>
                <w:noProof/>
                <w:spacing w:val="-1"/>
                <w:sz w:val="24"/>
                <w:szCs w:val="24"/>
              </w:rPr>
              <w:t xml:space="preserve"> </w:t>
            </w:r>
            <w:r w:rsidRPr="009F1DE4">
              <w:rPr>
                <w:rStyle w:val="Hyperlink"/>
                <w:noProof/>
                <w:sz w:val="24"/>
                <w:szCs w:val="24"/>
              </w:rPr>
              <w:t>Findings</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_Toc182072110 \h </w:instrText>
            </w:r>
            <w:r w:rsidRPr="009F1DE4">
              <w:rPr>
                <w:noProof/>
                <w:webHidden/>
                <w:sz w:val="24"/>
                <w:szCs w:val="24"/>
              </w:rPr>
            </w:r>
            <w:r w:rsidRPr="009F1DE4">
              <w:rPr>
                <w:noProof/>
                <w:webHidden/>
                <w:sz w:val="24"/>
                <w:szCs w:val="24"/>
              </w:rPr>
              <w:fldChar w:fldCharType="separate"/>
            </w:r>
            <w:r w:rsidRPr="009F1DE4">
              <w:rPr>
                <w:noProof/>
                <w:webHidden/>
                <w:sz w:val="24"/>
                <w:szCs w:val="24"/>
              </w:rPr>
              <w:t>59</w:t>
            </w:r>
            <w:r w:rsidRPr="009F1DE4">
              <w:rPr>
                <w:noProof/>
                <w:webHidden/>
                <w:sz w:val="24"/>
                <w:szCs w:val="24"/>
              </w:rPr>
              <w:fldChar w:fldCharType="end"/>
            </w:r>
          </w:hyperlink>
        </w:p>
        <w:p w14:paraId="2697D3F3" w14:textId="5F0DC4EC"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111" w:history="1">
            <w:r w:rsidRPr="009F1DE4">
              <w:rPr>
                <w:rStyle w:val="Hyperlink"/>
                <w:noProof/>
                <w:sz w:val="24"/>
                <w:szCs w:val="24"/>
              </w:rPr>
              <w:t>5.3.</w:t>
            </w:r>
            <w:r w:rsidRPr="009F1DE4">
              <w:rPr>
                <w:rFonts w:eastAsiaTheme="minorEastAsia"/>
                <w:noProof/>
                <w:kern w:val="2"/>
                <w:sz w:val="24"/>
                <w:szCs w:val="24"/>
                <w14:ligatures w14:val="standardContextual"/>
              </w:rPr>
              <w:tab/>
            </w:r>
            <w:r w:rsidRPr="009F1DE4">
              <w:rPr>
                <w:rStyle w:val="Hyperlink"/>
                <w:noProof/>
                <w:sz w:val="24"/>
                <w:szCs w:val="24"/>
              </w:rPr>
              <w:t>Conclusion</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_Toc182072111 \h </w:instrText>
            </w:r>
            <w:r w:rsidRPr="009F1DE4">
              <w:rPr>
                <w:noProof/>
                <w:webHidden/>
                <w:sz w:val="24"/>
                <w:szCs w:val="24"/>
              </w:rPr>
            </w:r>
            <w:r w:rsidRPr="009F1DE4">
              <w:rPr>
                <w:noProof/>
                <w:webHidden/>
                <w:sz w:val="24"/>
                <w:szCs w:val="24"/>
              </w:rPr>
              <w:fldChar w:fldCharType="separate"/>
            </w:r>
            <w:r w:rsidRPr="009F1DE4">
              <w:rPr>
                <w:noProof/>
                <w:webHidden/>
                <w:sz w:val="24"/>
                <w:szCs w:val="24"/>
              </w:rPr>
              <w:t>62</w:t>
            </w:r>
            <w:r w:rsidRPr="009F1DE4">
              <w:rPr>
                <w:noProof/>
                <w:webHidden/>
                <w:sz w:val="24"/>
                <w:szCs w:val="24"/>
              </w:rPr>
              <w:fldChar w:fldCharType="end"/>
            </w:r>
          </w:hyperlink>
        </w:p>
        <w:p w14:paraId="29AAE2BA" w14:textId="02156874" w:rsidR="009F1DE4" w:rsidRPr="009F1DE4" w:rsidRDefault="009F1DE4" w:rsidP="009F1DE4">
          <w:pPr>
            <w:pStyle w:val="TOC1"/>
            <w:tabs>
              <w:tab w:val="left" w:pos="1095"/>
              <w:tab w:val="right" w:leader="dot" w:pos="9310"/>
            </w:tabs>
            <w:rPr>
              <w:rFonts w:eastAsiaTheme="minorEastAsia"/>
              <w:noProof/>
              <w:kern w:val="2"/>
              <w:sz w:val="24"/>
              <w:szCs w:val="24"/>
              <w14:ligatures w14:val="standardContextual"/>
            </w:rPr>
          </w:pPr>
          <w:hyperlink w:anchor="_Toc182072112" w:history="1">
            <w:r w:rsidRPr="009F1DE4">
              <w:rPr>
                <w:rStyle w:val="Hyperlink"/>
                <w:noProof/>
                <w:sz w:val="24"/>
                <w:szCs w:val="24"/>
              </w:rPr>
              <w:t>5.3.1.</w:t>
            </w:r>
            <w:r w:rsidRPr="009F1DE4">
              <w:rPr>
                <w:rFonts w:eastAsiaTheme="minorEastAsia"/>
                <w:noProof/>
                <w:kern w:val="2"/>
                <w:sz w:val="24"/>
                <w:szCs w:val="24"/>
                <w14:ligatures w14:val="standardContextual"/>
              </w:rPr>
              <w:tab/>
            </w:r>
            <w:r w:rsidRPr="009F1DE4">
              <w:rPr>
                <w:rStyle w:val="Hyperlink"/>
                <w:noProof/>
                <w:sz w:val="24"/>
                <w:szCs w:val="24"/>
              </w:rPr>
              <w:t>Theoretical</w:t>
            </w:r>
            <w:r w:rsidRPr="009F1DE4">
              <w:rPr>
                <w:rStyle w:val="Hyperlink"/>
                <w:noProof/>
                <w:spacing w:val="-11"/>
                <w:sz w:val="24"/>
                <w:szCs w:val="24"/>
              </w:rPr>
              <w:t xml:space="preserve"> </w:t>
            </w:r>
            <w:r w:rsidRPr="009F1DE4">
              <w:rPr>
                <w:rStyle w:val="Hyperlink"/>
                <w:noProof/>
                <w:sz w:val="24"/>
                <w:szCs w:val="24"/>
              </w:rPr>
              <w:t>Conclusions</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_Toc182072112 \h </w:instrText>
            </w:r>
            <w:r w:rsidRPr="009F1DE4">
              <w:rPr>
                <w:noProof/>
                <w:webHidden/>
                <w:sz w:val="24"/>
                <w:szCs w:val="24"/>
              </w:rPr>
            </w:r>
            <w:r w:rsidRPr="009F1DE4">
              <w:rPr>
                <w:noProof/>
                <w:webHidden/>
                <w:sz w:val="24"/>
                <w:szCs w:val="24"/>
              </w:rPr>
              <w:fldChar w:fldCharType="separate"/>
            </w:r>
            <w:r w:rsidRPr="009F1DE4">
              <w:rPr>
                <w:noProof/>
                <w:webHidden/>
                <w:sz w:val="24"/>
                <w:szCs w:val="24"/>
              </w:rPr>
              <w:t>62</w:t>
            </w:r>
            <w:r w:rsidRPr="009F1DE4">
              <w:rPr>
                <w:noProof/>
                <w:webHidden/>
                <w:sz w:val="24"/>
                <w:szCs w:val="24"/>
              </w:rPr>
              <w:fldChar w:fldCharType="end"/>
            </w:r>
          </w:hyperlink>
        </w:p>
        <w:p w14:paraId="1BC8D50F" w14:textId="3E806492" w:rsidR="009F1DE4" w:rsidRPr="009F1DE4" w:rsidRDefault="009F1DE4" w:rsidP="009F1DE4">
          <w:pPr>
            <w:pStyle w:val="TOC1"/>
            <w:tabs>
              <w:tab w:val="left" w:pos="761"/>
              <w:tab w:val="right" w:leader="dot" w:pos="9310"/>
            </w:tabs>
            <w:rPr>
              <w:rFonts w:eastAsiaTheme="minorEastAsia"/>
              <w:noProof/>
              <w:kern w:val="2"/>
              <w:sz w:val="24"/>
              <w:szCs w:val="24"/>
              <w14:ligatures w14:val="standardContextual"/>
            </w:rPr>
          </w:pPr>
          <w:hyperlink w:anchor="_Toc182072113" w:history="1">
            <w:r w:rsidRPr="009F1DE4">
              <w:rPr>
                <w:rStyle w:val="Hyperlink"/>
                <w:noProof/>
                <w:sz w:val="24"/>
                <w:szCs w:val="24"/>
              </w:rPr>
              <w:t>5.4.</w:t>
            </w:r>
            <w:r w:rsidRPr="009F1DE4">
              <w:rPr>
                <w:rFonts w:eastAsiaTheme="minorEastAsia"/>
                <w:noProof/>
                <w:kern w:val="2"/>
                <w:sz w:val="24"/>
                <w:szCs w:val="24"/>
                <w14:ligatures w14:val="standardContextual"/>
              </w:rPr>
              <w:tab/>
            </w:r>
            <w:r w:rsidRPr="009F1DE4">
              <w:rPr>
                <w:rStyle w:val="Hyperlink"/>
                <w:noProof/>
                <w:sz w:val="24"/>
                <w:szCs w:val="24"/>
              </w:rPr>
              <w:t>Recommendations</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_Toc182072113 \h </w:instrText>
            </w:r>
            <w:r w:rsidRPr="009F1DE4">
              <w:rPr>
                <w:noProof/>
                <w:webHidden/>
                <w:sz w:val="24"/>
                <w:szCs w:val="24"/>
              </w:rPr>
            </w:r>
            <w:r w:rsidRPr="009F1DE4">
              <w:rPr>
                <w:noProof/>
                <w:webHidden/>
                <w:sz w:val="24"/>
                <w:szCs w:val="24"/>
              </w:rPr>
              <w:fldChar w:fldCharType="separate"/>
            </w:r>
            <w:r w:rsidRPr="009F1DE4">
              <w:rPr>
                <w:noProof/>
                <w:webHidden/>
                <w:sz w:val="24"/>
                <w:szCs w:val="24"/>
              </w:rPr>
              <w:t>63</w:t>
            </w:r>
            <w:r w:rsidRPr="009F1DE4">
              <w:rPr>
                <w:noProof/>
                <w:webHidden/>
                <w:sz w:val="24"/>
                <w:szCs w:val="24"/>
              </w:rPr>
              <w:fldChar w:fldCharType="end"/>
            </w:r>
          </w:hyperlink>
        </w:p>
        <w:p w14:paraId="02A271FA" w14:textId="58467919" w:rsidR="009F1DE4" w:rsidRPr="009F1DE4" w:rsidRDefault="009F1DE4" w:rsidP="009F1DE4">
          <w:pPr>
            <w:pStyle w:val="TOC1"/>
            <w:tabs>
              <w:tab w:val="left" w:pos="1095"/>
              <w:tab w:val="right" w:leader="dot" w:pos="9310"/>
            </w:tabs>
            <w:rPr>
              <w:rFonts w:eastAsiaTheme="minorEastAsia"/>
              <w:noProof/>
              <w:kern w:val="2"/>
              <w:sz w:val="24"/>
              <w:szCs w:val="24"/>
              <w14:ligatures w14:val="standardContextual"/>
            </w:rPr>
          </w:pPr>
          <w:hyperlink w:anchor="_Toc182072114" w:history="1">
            <w:r w:rsidRPr="009F1DE4">
              <w:rPr>
                <w:rStyle w:val="Hyperlink"/>
                <w:noProof/>
                <w:sz w:val="24"/>
                <w:szCs w:val="24"/>
              </w:rPr>
              <w:t>5.4.1.</w:t>
            </w:r>
            <w:r w:rsidRPr="009F1DE4">
              <w:rPr>
                <w:rFonts w:eastAsiaTheme="minorEastAsia"/>
                <w:noProof/>
                <w:kern w:val="2"/>
                <w:sz w:val="24"/>
                <w:szCs w:val="24"/>
                <w14:ligatures w14:val="standardContextual"/>
              </w:rPr>
              <w:tab/>
            </w:r>
            <w:r w:rsidRPr="009F1DE4">
              <w:rPr>
                <w:rStyle w:val="Hyperlink"/>
                <w:noProof/>
                <w:sz w:val="24"/>
                <w:szCs w:val="24"/>
              </w:rPr>
              <w:t>Limitations</w:t>
            </w:r>
            <w:r w:rsidRPr="009F1DE4">
              <w:rPr>
                <w:rStyle w:val="Hyperlink"/>
                <w:noProof/>
                <w:spacing w:val="-1"/>
                <w:sz w:val="24"/>
                <w:szCs w:val="24"/>
              </w:rPr>
              <w:t xml:space="preserve"> </w:t>
            </w:r>
            <w:r w:rsidRPr="009F1DE4">
              <w:rPr>
                <w:rStyle w:val="Hyperlink"/>
                <w:noProof/>
                <w:sz w:val="24"/>
                <w:szCs w:val="24"/>
              </w:rPr>
              <w:t>of</w:t>
            </w:r>
            <w:r w:rsidRPr="009F1DE4">
              <w:rPr>
                <w:rStyle w:val="Hyperlink"/>
                <w:noProof/>
                <w:spacing w:val="-1"/>
                <w:sz w:val="24"/>
                <w:szCs w:val="24"/>
              </w:rPr>
              <w:t xml:space="preserve"> </w:t>
            </w:r>
            <w:r w:rsidRPr="009F1DE4">
              <w:rPr>
                <w:rStyle w:val="Hyperlink"/>
                <w:noProof/>
                <w:sz w:val="24"/>
                <w:szCs w:val="24"/>
              </w:rPr>
              <w:t>the</w:t>
            </w:r>
            <w:r w:rsidRPr="009F1DE4">
              <w:rPr>
                <w:rStyle w:val="Hyperlink"/>
                <w:noProof/>
                <w:spacing w:val="-2"/>
                <w:sz w:val="24"/>
                <w:szCs w:val="24"/>
              </w:rPr>
              <w:t xml:space="preserve"> </w:t>
            </w:r>
            <w:r w:rsidRPr="009F1DE4">
              <w:rPr>
                <w:rStyle w:val="Hyperlink"/>
                <w:noProof/>
                <w:sz w:val="24"/>
                <w:szCs w:val="24"/>
              </w:rPr>
              <w:t>Study</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_Toc182072114 \h </w:instrText>
            </w:r>
            <w:r w:rsidRPr="009F1DE4">
              <w:rPr>
                <w:noProof/>
                <w:webHidden/>
                <w:sz w:val="24"/>
                <w:szCs w:val="24"/>
              </w:rPr>
            </w:r>
            <w:r w:rsidRPr="009F1DE4">
              <w:rPr>
                <w:noProof/>
                <w:webHidden/>
                <w:sz w:val="24"/>
                <w:szCs w:val="24"/>
              </w:rPr>
              <w:fldChar w:fldCharType="separate"/>
            </w:r>
            <w:r w:rsidRPr="009F1DE4">
              <w:rPr>
                <w:noProof/>
                <w:webHidden/>
                <w:sz w:val="24"/>
                <w:szCs w:val="24"/>
              </w:rPr>
              <w:t>63</w:t>
            </w:r>
            <w:r w:rsidRPr="009F1DE4">
              <w:rPr>
                <w:noProof/>
                <w:webHidden/>
                <w:sz w:val="24"/>
                <w:szCs w:val="24"/>
              </w:rPr>
              <w:fldChar w:fldCharType="end"/>
            </w:r>
          </w:hyperlink>
        </w:p>
        <w:p w14:paraId="2CFB28E9" w14:textId="3EA1BCF2" w:rsidR="009F1DE4" w:rsidRPr="009F1DE4" w:rsidRDefault="009F1DE4" w:rsidP="009F1DE4">
          <w:pPr>
            <w:pStyle w:val="TOC1"/>
            <w:tabs>
              <w:tab w:val="left" w:pos="1095"/>
              <w:tab w:val="right" w:leader="dot" w:pos="9310"/>
            </w:tabs>
            <w:rPr>
              <w:rFonts w:eastAsiaTheme="minorEastAsia"/>
              <w:noProof/>
              <w:kern w:val="2"/>
              <w:sz w:val="24"/>
              <w:szCs w:val="24"/>
              <w14:ligatures w14:val="standardContextual"/>
            </w:rPr>
          </w:pPr>
          <w:hyperlink w:anchor="_Toc182072115" w:history="1">
            <w:r w:rsidRPr="009F1DE4">
              <w:rPr>
                <w:rStyle w:val="Hyperlink"/>
                <w:noProof/>
                <w:sz w:val="24"/>
                <w:szCs w:val="24"/>
              </w:rPr>
              <w:t>5.4.2.</w:t>
            </w:r>
            <w:r w:rsidRPr="009F1DE4">
              <w:rPr>
                <w:rFonts w:eastAsiaTheme="minorEastAsia"/>
                <w:noProof/>
                <w:kern w:val="2"/>
                <w:sz w:val="24"/>
                <w:szCs w:val="24"/>
                <w14:ligatures w14:val="standardContextual"/>
              </w:rPr>
              <w:tab/>
            </w:r>
            <w:r w:rsidRPr="009F1DE4">
              <w:rPr>
                <w:rStyle w:val="Hyperlink"/>
                <w:noProof/>
                <w:sz w:val="24"/>
                <w:szCs w:val="24"/>
              </w:rPr>
              <w:t>Policy</w:t>
            </w:r>
            <w:r w:rsidRPr="009F1DE4">
              <w:rPr>
                <w:rStyle w:val="Hyperlink"/>
                <w:noProof/>
                <w:spacing w:val="-6"/>
                <w:sz w:val="24"/>
                <w:szCs w:val="24"/>
              </w:rPr>
              <w:t xml:space="preserve"> </w:t>
            </w:r>
            <w:r w:rsidRPr="009F1DE4">
              <w:rPr>
                <w:rStyle w:val="Hyperlink"/>
                <w:noProof/>
                <w:sz w:val="24"/>
                <w:szCs w:val="24"/>
              </w:rPr>
              <w:t>Recommendations</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_Toc182072115 \h </w:instrText>
            </w:r>
            <w:r w:rsidRPr="009F1DE4">
              <w:rPr>
                <w:noProof/>
                <w:webHidden/>
                <w:sz w:val="24"/>
                <w:szCs w:val="24"/>
              </w:rPr>
            </w:r>
            <w:r w:rsidRPr="009F1DE4">
              <w:rPr>
                <w:noProof/>
                <w:webHidden/>
                <w:sz w:val="24"/>
                <w:szCs w:val="24"/>
              </w:rPr>
              <w:fldChar w:fldCharType="separate"/>
            </w:r>
            <w:r w:rsidRPr="009F1DE4">
              <w:rPr>
                <w:noProof/>
                <w:webHidden/>
                <w:sz w:val="24"/>
                <w:szCs w:val="24"/>
              </w:rPr>
              <w:t>64</w:t>
            </w:r>
            <w:r w:rsidRPr="009F1DE4">
              <w:rPr>
                <w:noProof/>
                <w:webHidden/>
                <w:sz w:val="24"/>
                <w:szCs w:val="24"/>
              </w:rPr>
              <w:fldChar w:fldCharType="end"/>
            </w:r>
          </w:hyperlink>
        </w:p>
        <w:p w14:paraId="3A5D491D" w14:textId="0887022F" w:rsidR="009F1DE4" w:rsidRPr="009F1DE4" w:rsidRDefault="009F1DE4" w:rsidP="009F1DE4">
          <w:pPr>
            <w:pStyle w:val="TOC1"/>
            <w:tabs>
              <w:tab w:val="left" w:pos="1095"/>
              <w:tab w:val="right" w:leader="dot" w:pos="9310"/>
            </w:tabs>
            <w:rPr>
              <w:rFonts w:eastAsiaTheme="minorEastAsia"/>
              <w:noProof/>
              <w:kern w:val="2"/>
              <w:sz w:val="24"/>
              <w:szCs w:val="24"/>
              <w14:ligatures w14:val="standardContextual"/>
            </w:rPr>
          </w:pPr>
          <w:hyperlink w:anchor="_Toc182072116" w:history="1">
            <w:r w:rsidRPr="009F1DE4">
              <w:rPr>
                <w:rStyle w:val="Hyperlink"/>
                <w:noProof/>
                <w:sz w:val="24"/>
                <w:szCs w:val="24"/>
              </w:rPr>
              <w:t>5.4.3.</w:t>
            </w:r>
            <w:r w:rsidRPr="009F1DE4">
              <w:rPr>
                <w:rFonts w:eastAsiaTheme="minorEastAsia"/>
                <w:noProof/>
                <w:kern w:val="2"/>
                <w:sz w:val="24"/>
                <w:szCs w:val="24"/>
                <w14:ligatures w14:val="standardContextual"/>
              </w:rPr>
              <w:tab/>
            </w:r>
            <w:r w:rsidRPr="009F1DE4">
              <w:rPr>
                <w:rStyle w:val="Hyperlink"/>
                <w:noProof/>
                <w:sz w:val="24"/>
                <w:szCs w:val="24"/>
              </w:rPr>
              <w:t>Recommendation</w:t>
            </w:r>
            <w:r w:rsidRPr="009F1DE4">
              <w:rPr>
                <w:rStyle w:val="Hyperlink"/>
                <w:noProof/>
                <w:spacing w:val="-7"/>
                <w:sz w:val="24"/>
                <w:szCs w:val="24"/>
              </w:rPr>
              <w:t xml:space="preserve"> </w:t>
            </w:r>
            <w:r w:rsidRPr="009F1DE4">
              <w:rPr>
                <w:rStyle w:val="Hyperlink"/>
                <w:noProof/>
                <w:sz w:val="24"/>
                <w:szCs w:val="24"/>
              </w:rPr>
              <w:t>for</w:t>
            </w:r>
            <w:r w:rsidRPr="009F1DE4">
              <w:rPr>
                <w:rStyle w:val="Hyperlink"/>
                <w:noProof/>
                <w:spacing w:val="-11"/>
                <w:sz w:val="24"/>
                <w:szCs w:val="24"/>
              </w:rPr>
              <w:t xml:space="preserve"> </w:t>
            </w:r>
            <w:r w:rsidRPr="009F1DE4">
              <w:rPr>
                <w:rStyle w:val="Hyperlink"/>
                <w:noProof/>
                <w:sz w:val="24"/>
                <w:szCs w:val="24"/>
              </w:rPr>
              <w:t>further</w:t>
            </w:r>
            <w:r w:rsidRPr="009F1DE4">
              <w:rPr>
                <w:rStyle w:val="Hyperlink"/>
                <w:noProof/>
                <w:spacing w:val="-11"/>
                <w:sz w:val="24"/>
                <w:szCs w:val="24"/>
              </w:rPr>
              <w:t xml:space="preserve"> </w:t>
            </w:r>
            <w:r w:rsidRPr="009F1DE4">
              <w:rPr>
                <w:rStyle w:val="Hyperlink"/>
                <w:noProof/>
                <w:sz w:val="24"/>
                <w:szCs w:val="24"/>
              </w:rPr>
              <w:t>research</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_Toc182072116 \h </w:instrText>
            </w:r>
            <w:r w:rsidRPr="009F1DE4">
              <w:rPr>
                <w:noProof/>
                <w:webHidden/>
                <w:sz w:val="24"/>
                <w:szCs w:val="24"/>
              </w:rPr>
            </w:r>
            <w:r w:rsidRPr="009F1DE4">
              <w:rPr>
                <w:noProof/>
                <w:webHidden/>
                <w:sz w:val="24"/>
                <w:szCs w:val="24"/>
              </w:rPr>
              <w:fldChar w:fldCharType="separate"/>
            </w:r>
            <w:r w:rsidRPr="009F1DE4">
              <w:rPr>
                <w:noProof/>
                <w:webHidden/>
                <w:sz w:val="24"/>
                <w:szCs w:val="24"/>
              </w:rPr>
              <w:t>65</w:t>
            </w:r>
            <w:r w:rsidRPr="009F1DE4">
              <w:rPr>
                <w:noProof/>
                <w:webHidden/>
                <w:sz w:val="24"/>
                <w:szCs w:val="24"/>
              </w:rPr>
              <w:fldChar w:fldCharType="end"/>
            </w:r>
          </w:hyperlink>
        </w:p>
        <w:p w14:paraId="27CABF8B" w14:textId="32F13672" w:rsidR="009F1DE4" w:rsidRPr="009F1DE4" w:rsidRDefault="009F1DE4" w:rsidP="009F1DE4">
          <w:pPr>
            <w:pStyle w:val="TOC1"/>
            <w:tabs>
              <w:tab w:val="right" w:leader="dot" w:pos="9310"/>
            </w:tabs>
            <w:rPr>
              <w:rFonts w:eastAsiaTheme="minorEastAsia"/>
              <w:b/>
              <w:bCs/>
              <w:noProof/>
              <w:kern w:val="2"/>
              <w:sz w:val="24"/>
              <w:szCs w:val="24"/>
              <w14:ligatures w14:val="standardContextual"/>
            </w:rPr>
          </w:pPr>
          <w:hyperlink w:anchor="_Toc182072117" w:history="1">
            <w:r w:rsidRPr="009F1DE4">
              <w:rPr>
                <w:rStyle w:val="Hyperlink"/>
                <w:b/>
                <w:bCs/>
                <w:noProof/>
                <w:sz w:val="24"/>
                <w:szCs w:val="24"/>
              </w:rPr>
              <w:t>REFERENCES</w:t>
            </w:r>
            <w:r w:rsidRPr="009F1DE4">
              <w:rPr>
                <w:b/>
                <w:bCs/>
                <w:noProof/>
                <w:webHidden/>
                <w:sz w:val="24"/>
                <w:szCs w:val="24"/>
              </w:rPr>
              <w:tab/>
            </w:r>
            <w:r w:rsidRPr="009F1DE4">
              <w:rPr>
                <w:b/>
                <w:bCs/>
                <w:noProof/>
                <w:webHidden/>
                <w:sz w:val="24"/>
                <w:szCs w:val="24"/>
              </w:rPr>
              <w:fldChar w:fldCharType="begin"/>
            </w:r>
            <w:r w:rsidRPr="009F1DE4">
              <w:rPr>
                <w:b/>
                <w:bCs/>
                <w:noProof/>
                <w:webHidden/>
                <w:sz w:val="24"/>
                <w:szCs w:val="24"/>
              </w:rPr>
              <w:instrText xml:space="preserve"> PAGEREF _Toc182072117 \h </w:instrText>
            </w:r>
            <w:r w:rsidRPr="009F1DE4">
              <w:rPr>
                <w:b/>
                <w:bCs/>
                <w:noProof/>
                <w:webHidden/>
                <w:sz w:val="24"/>
                <w:szCs w:val="24"/>
              </w:rPr>
            </w:r>
            <w:r w:rsidRPr="009F1DE4">
              <w:rPr>
                <w:b/>
                <w:bCs/>
                <w:noProof/>
                <w:webHidden/>
                <w:sz w:val="24"/>
                <w:szCs w:val="24"/>
              </w:rPr>
              <w:fldChar w:fldCharType="separate"/>
            </w:r>
            <w:r w:rsidRPr="009F1DE4">
              <w:rPr>
                <w:b/>
                <w:bCs/>
                <w:noProof/>
                <w:webHidden/>
                <w:sz w:val="24"/>
                <w:szCs w:val="24"/>
              </w:rPr>
              <w:t>66</w:t>
            </w:r>
            <w:r w:rsidRPr="009F1DE4">
              <w:rPr>
                <w:b/>
                <w:bCs/>
                <w:noProof/>
                <w:webHidden/>
                <w:sz w:val="24"/>
                <w:szCs w:val="24"/>
              </w:rPr>
              <w:fldChar w:fldCharType="end"/>
            </w:r>
          </w:hyperlink>
        </w:p>
        <w:p w14:paraId="28230174" w14:textId="348F1E28" w:rsidR="009F1DE4" w:rsidRPr="009F1DE4" w:rsidRDefault="009F1DE4" w:rsidP="009F1DE4">
          <w:pPr>
            <w:pStyle w:val="TOC1"/>
            <w:tabs>
              <w:tab w:val="right" w:leader="dot" w:pos="9310"/>
            </w:tabs>
            <w:rPr>
              <w:rFonts w:eastAsiaTheme="minorEastAsia"/>
              <w:b/>
              <w:bCs/>
              <w:noProof/>
              <w:kern w:val="2"/>
              <w:sz w:val="24"/>
              <w:szCs w:val="24"/>
              <w14:ligatures w14:val="standardContextual"/>
            </w:rPr>
          </w:pPr>
          <w:hyperlink w:anchor="_Toc182072118" w:history="1">
            <w:r w:rsidRPr="009F1DE4">
              <w:rPr>
                <w:rStyle w:val="Hyperlink"/>
                <w:b/>
                <w:bCs/>
                <w:noProof/>
                <w:sz w:val="24"/>
                <w:szCs w:val="24"/>
              </w:rPr>
              <w:t>APPENDICES</w:t>
            </w:r>
            <w:r w:rsidRPr="009F1DE4">
              <w:rPr>
                <w:b/>
                <w:bCs/>
                <w:noProof/>
                <w:webHidden/>
                <w:sz w:val="24"/>
                <w:szCs w:val="24"/>
              </w:rPr>
              <w:tab/>
            </w:r>
            <w:r w:rsidRPr="009F1DE4">
              <w:rPr>
                <w:b/>
                <w:bCs/>
                <w:noProof/>
                <w:webHidden/>
                <w:sz w:val="24"/>
                <w:szCs w:val="24"/>
              </w:rPr>
              <w:fldChar w:fldCharType="begin"/>
            </w:r>
            <w:r w:rsidRPr="009F1DE4">
              <w:rPr>
                <w:b/>
                <w:bCs/>
                <w:noProof/>
                <w:webHidden/>
                <w:sz w:val="24"/>
                <w:szCs w:val="24"/>
              </w:rPr>
              <w:instrText xml:space="preserve"> PAGEREF _Toc182072118 \h </w:instrText>
            </w:r>
            <w:r w:rsidRPr="009F1DE4">
              <w:rPr>
                <w:b/>
                <w:bCs/>
                <w:noProof/>
                <w:webHidden/>
                <w:sz w:val="24"/>
                <w:szCs w:val="24"/>
              </w:rPr>
            </w:r>
            <w:r w:rsidRPr="009F1DE4">
              <w:rPr>
                <w:b/>
                <w:bCs/>
                <w:noProof/>
                <w:webHidden/>
                <w:sz w:val="24"/>
                <w:szCs w:val="24"/>
              </w:rPr>
              <w:fldChar w:fldCharType="separate"/>
            </w:r>
            <w:r w:rsidRPr="009F1DE4">
              <w:rPr>
                <w:b/>
                <w:bCs/>
                <w:noProof/>
                <w:webHidden/>
                <w:sz w:val="24"/>
                <w:szCs w:val="24"/>
              </w:rPr>
              <w:t>70</w:t>
            </w:r>
            <w:r w:rsidRPr="009F1DE4">
              <w:rPr>
                <w:b/>
                <w:bCs/>
                <w:noProof/>
                <w:webHidden/>
                <w:sz w:val="24"/>
                <w:szCs w:val="24"/>
              </w:rPr>
              <w:fldChar w:fldCharType="end"/>
            </w:r>
          </w:hyperlink>
        </w:p>
        <w:p w14:paraId="61FB7D54" w14:textId="69A530BB" w:rsidR="009F1DE4" w:rsidRPr="009F1DE4" w:rsidRDefault="009F1DE4" w:rsidP="009F1DE4">
          <w:pPr>
            <w:pStyle w:val="TOC1"/>
            <w:tabs>
              <w:tab w:val="right" w:leader="dot" w:pos="9310"/>
            </w:tabs>
            <w:rPr>
              <w:rFonts w:eastAsiaTheme="minorEastAsia"/>
              <w:noProof/>
              <w:kern w:val="2"/>
              <w:sz w:val="24"/>
              <w:szCs w:val="24"/>
              <w14:ligatures w14:val="standardContextual"/>
            </w:rPr>
          </w:pPr>
          <w:hyperlink w:anchor="_Toc182072119" w:history="1">
            <w:r w:rsidRPr="009F1DE4">
              <w:rPr>
                <w:rStyle w:val="Hyperlink"/>
                <w:noProof/>
                <w:sz w:val="24"/>
                <w:szCs w:val="24"/>
              </w:rPr>
              <w:t>Appendix</w:t>
            </w:r>
            <w:r w:rsidRPr="009F1DE4">
              <w:rPr>
                <w:rStyle w:val="Hyperlink"/>
                <w:noProof/>
                <w:spacing w:val="-5"/>
                <w:sz w:val="24"/>
                <w:szCs w:val="24"/>
              </w:rPr>
              <w:t xml:space="preserve"> </w:t>
            </w:r>
            <w:r w:rsidRPr="009F1DE4">
              <w:rPr>
                <w:rStyle w:val="Hyperlink"/>
                <w:noProof/>
                <w:sz w:val="24"/>
                <w:szCs w:val="24"/>
              </w:rPr>
              <w:t>A:</w:t>
            </w:r>
            <w:r w:rsidRPr="009F1DE4">
              <w:rPr>
                <w:rStyle w:val="Hyperlink"/>
                <w:noProof/>
                <w:spacing w:val="-4"/>
                <w:sz w:val="24"/>
                <w:szCs w:val="24"/>
              </w:rPr>
              <w:t xml:space="preserve"> </w:t>
            </w:r>
            <w:r w:rsidRPr="009F1DE4">
              <w:rPr>
                <w:rStyle w:val="Hyperlink"/>
                <w:noProof/>
                <w:sz w:val="24"/>
                <w:szCs w:val="24"/>
              </w:rPr>
              <w:t>Questionnaire</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_Toc182072119 \h </w:instrText>
            </w:r>
            <w:r w:rsidRPr="009F1DE4">
              <w:rPr>
                <w:noProof/>
                <w:webHidden/>
                <w:sz w:val="24"/>
                <w:szCs w:val="24"/>
              </w:rPr>
            </w:r>
            <w:r w:rsidRPr="009F1DE4">
              <w:rPr>
                <w:noProof/>
                <w:webHidden/>
                <w:sz w:val="24"/>
                <w:szCs w:val="24"/>
              </w:rPr>
              <w:fldChar w:fldCharType="separate"/>
            </w:r>
            <w:r w:rsidRPr="009F1DE4">
              <w:rPr>
                <w:noProof/>
                <w:webHidden/>
                <w:sz w:val="24"/>
                <w:szCs w:val="24"/>
              </w:rPr>
              <w:t>70</w:t>
            </w:r>
            <w:r w:rsidRPr="009F1DE4">
              <w:rPr>
                <w:noProof/>
                <w:webHidden/>
                <w:sz w:val="24"/>
                <w:szCs w:val="24"/>
              </w:rPr>
              <w:fldChar w:fldCharType="end"/>
            </w:r>
          </w:hyperlink>
        </w:p>
        <w:p w14:paraId="0803F695" w14:textId="0ED53927" w:rsidR="009F1DE4" w:rsidRPr="009F1DE4" w:rsidRDefault="009F1DE4" w:rsidP="009F1DE4">
          <w:pPr>
            <w:pStyle w:val="TOC1"/>
            <w:tabs>
              <w:tab w:val="right" w:leader="dot" w:pos="9310"/>
            </w:tabs>
            <w:rPr>
              <w:rFonts w:eastAsiaTheme="minorEastAsia"/>
              <w:noProof/>
              <w:kern w:val="2"/>
              <w:sz w:val="24"/>
              <w:szCs w:val="24"/>
              <w14:ligatures w14:val="standardContextual"/>
            </w:rPr>
          </w:pPr>
          <w:hyperlink w:anchor="_Toc182072120" w:history="1">
            <w:r w:rsidRPr="009F1DE4">
              <w:rPr>
                <w:rStyle w:val="Hyperlink"/>
                <w:noProof/>
                <w:sz w:val="24"/>
                <w:szCs w:val="24"/>
              </w:rPr>
              <w:t>Appendix</w:t>
            </w:r>
            <w:r w:rsidRPr="009F1DE4">
              <w:rPr>
                <w:rStyle w:val="Hyperlink"/>
                <w:noProof/>
                <w:spacing w:val="-1"/>
                <w:sz w:val="24"/>
                <w:szCs w:val="24"/>
              </w:rPr>
              <w:t xml:space="preserve"> </w:t>
            </w:r>
            <w:r w:rsidRPr="009F1DE4">
              <w:rPr>
                <w:rStyle w:val="Hyperlink"/>
                <w:noProof/>
                <w:sz w:val="24"/>
                <w:szCs w:val="24"/>
              </w:rPr>
              <w:t>B:</w:t>
            </w:r>
            <w:r w:rsidRPr="009F1DE4">
              <w:rPr>
                <w:rStyle w:val="Hyperlink"/>
                <w:noProof/>
                <w:spacing w:val="-1"/>
                <w:sz w:val="24"/>
                <w:szCs w:val="24"/>
              </w:rPr>
              <w:t xml:space="preserve"> </w:t>
            </w:r>
            <w:r w:rsidRPr="009F1DE4">
              <w:rPr>
                <w:rStyle w:val="Hyperlink"/>
                <w:noProof/>
                <w:sz w:val="24"/>
                <w:szCs w:val="24"/>
              </w:rPr>
              <w:t>Key Data</w:t>
            </w:r>
            <w:r w:rsidRPr="009F1DE4">
              <w:rPr>
                <w:rStyle w:val="Hyperlink"/>
                <w:noProof/>
                <w:spacing w:val="-15"/>
                <w:sz w:val="24"/>
                <w:szCs w:val="24"/>
              </w:rPr>
              <w:t xml:space="preserve"> </w:t>
            </w:r>
            <w:r w:rsidRPr="009F1DE4">
              <w:rPr>
                <w:rStyle w:val="Hyperlink"/>
                <w:noProof/>
                <w:sz w:val="24"/>
                <w:szCs w:val="24"/>
              </w:rPr>
              <w:t>Analysis Outputs</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_Toc182072120 \h </w:instrText>
            </w:r>
            <w:r w:rsidRPr="009F1DE4">
              <w:rPr>
                <w:noProof/>
                <w:webHidden/>
                <w:sz w:val="24"/>
                <w:szCs w:val="24"/>
              </w:rPr>
            </w:r>
            <w:r w:rsidRPr="009F1DE4">
              <w:rPr>
                <w:noProof/>
                <w:webHidden/>
                <w:sz w:val="24"/>
                <w:szCs w:val="24"/>
              </w:rPr>
              <w:fldChar w:fldCharType="separate"/>
            </w:r>
            <w:r w:rsidRPr="009F1DE4">
              <w:rPr>
                <w:noProof/>
                <w:webHidden/>
                <w:sz w:val="24"/>
                <w:szCs w:val="24"/>
              </w:rPr>
              <w:t>84</w:t>
            </w:r>
            <w:r w:rsidRPr="009F1DE4">
              <w:rPr>
                <w:noProof/>
                <w:webHidden/>
                <w:sz w:val="24"/>
                <w:szCs w:val="24"/>
              </w:rPr>
              <w:fldChar w:fldCharType="end"/>
            </w:r>
          </w:hyperlink>
        </w:p>
        <w:p w14:paraId="1B17574C" w14:textId="14AD76A4" w:rsidR="009F1DE4" w:rsidRPr="009F1DE4" w:rsidRDefault="009F1DE4" w:rsidP="009F1DE4">
          <w:pPr>
            <w:pStyle w:val="TOC1"/>
            <w:tabs>
              <w:tab w:val="right" w:leader="dot" w:pos="9310"/>
            </w:tabs>
            <w:rPr>
              <w:rFonts w:eastAsiaTheme="minorEastAsia"/>
              <w:noProof/>
              <w:kern w:val="2"/>
              <w:sz w:val="24"/>
              <w:szCs w:val="24"/>
              <w14:ligatures w14:val="standardContextual"/>
            </w:rPr>
          </w:pPr>
          <w:hyperlink w:anchor="_Toc182072121" w:history="1">
            <w:r w:rsidRPr="009F1DE4">
              <w:rPr>
                <w:rStyle w:val="Hyperlink"/>
                <w:noProof/>
                <w:sz w:val="24"/>
                <w:szCs w:val="24"/>
              </w:rPr>
              <w:t>Appendix</w:t>
            </w:r>
            <w:r w:rsidRPr="009F1DE4">
              <w:rPr>
                <w:rStyle w:val="Hyperlink"/>
                <w:noProof/>
                <w:spacing w:val="-1"/>
                <w:sz w:val="24"/>
                <w:szCs w:val="24"/>
              </w:rPr>
              <w:t xml:space="preserve"> </w:t>
            </w:r>
            <w:r w:rsidRPr="009F1DE4">
              <w:rPr>
                <w:rStyle w:val="Hyperlink"/>
                <w:noProof/>
                <w:sz w:val="24"/>
                <w:szCs w:val="24"/>
              </w:rPr>
              <w:t>C:</w:t>
            </w:r>
            <w:r w:rsidRPr="009F1DE4">
              <w:rPr>
                <w:rStyle w:val="Hyperlink"/>
                <w:noProof/>
                <w:spacing w:val="-1"/>
                <w:sz w:val="24"/>
                <w:szCs w:val="24"/>
              </w:rPr>
              <w:t xml:space="preserve"> </w:t>
            </w:r>
            <w:r w:rsidRPr="009F1DE4">
              <w:rPr>
                <w:rStyle w:val="Hyperlink"/>
                <w:noProof/>
                <w:sz w:val="24"/>
                <w:szCs w:val="24"/>
              </w:rPr>
              <w:t>Snapshot</w:t>
            </w:r>
            <w:r w:rsidRPr="009F1DE4">
              <w:rPr>
                <w:rStyle w:val="Hyperlink"/>
                <w:noProof/>
                <w:spacing w:val="-1"/>
                <w:sz w:val="24"/>
                <w:szCs w:val="24"/>
              </w:rPr>
              <w:t xml:space="preserve"> </w:t>
            </w:r>
            <w:r w:rsidRPr="009F1DE4">
              <w:rPr>
                <w:rStyle w:val="Hyperlink"/>
                <w:noProof/>
                <w:sz w:val="24"/>
                <w:szCs w:val="24"/>
              </w:rPr>
              <w:t>of</w:t>
            </w:r>
            <w:r w:rsidRPr="009F1DE4">
              <w:rPr>
                <w:rStyle w:val="Hyperlink"/>
                <w:noProof/>
                <w:spacing w:val="-1"/>
                <w:sz w:val="24"/>
                <w:szCs w:val="24"/>
              </w:rPr>
              <w:t xml:space="preserve"> </w:t>
            </w:r>
            <w:r w:rsidRPr="009F1DE4">
              <w:rPr>
                <w:rStyle w:val="Hyperlink"/>
                <w:noProof/>
                <w:sz w:val="24"/>
                <w:szCs w:val="24"/>
              </w:rPr>
              <w:t>the</w:t>
            </w:r>
            <w:r w:rsidRPr="009F1DE4">
              <w:rPr>
                <w:rStyle w:val="Hyperlink"/>
                <w:noProof/>
                <w:spacing w:val="-2"/>
                <w:sz w:val="24"/>
                <w:szCs w:val="24"/>
              </w:rPr>
              <w:t xml:space="preserve"> </w:t>
            </w:r>
            <w:r w:rsidRPr="009F1DE4">
              <w:rPr>
                <w:rStyle w:val="Hyperlink"/>
                <w:noProof/>
                <w:sz w:val="24"/>
                <w:szCs w:val="24"/>
              </w:rPr>
              <w:t>abstract</w:t>
            </w:r>
            <w:r w:rsidRPr="009F1DE4">
              <w:rPr>
                <w:rStyle w:val="Hyperlink"/>
                <w:noProof/>
                <w:spacing w:val="-1"/>
                <w:sz w:val="24"/>
                <w:szCs w:val="24"/>
              </w:rPr>
              <w:t xml:space="preserve"> </w:t>
            </w:r>
            <w:r w:rsidRPr="009F1DE4">
              <w:rPr>
                <w:rStyle w:val="Hyperlink"/>
                <w:noProof/>
                <w:sz w:val="24"/>
                <w:szCs w:val="24"/>
              </w:rPr>
              <w:t>page</w:t>
            </w:r>
            <w:r w:rsidRPr="009F1DE4">
              <w:rPr>
                <w:rStyle w:val="Hyperlink"/>
                <w:noProof/>
                <w:spacing w:val="-2"/>
                <w:sz w:val="24"/>
                <w:szCs w:val="24"/>
              </w:rPr>
              <w:t xml:space="preserve"> </w:t>
            </w:r>
            <w:r w:rsidRPr="009F1DE4">
              <w:rPr>
                <w:rStyle w:val="Hyperlink"/>
                <w:noProof/>
                <w:sz w:val="24"/>
                <w:szCs w:val="24"/>
              </w:rPr>
              <w:t>of</w:t>
            </w:r>
            <w:r w:rsidRPr="009F1DE4">
              <w:rPr>
                <w:rStyle w:val="Hyperlink"/>
                <w:noProof/>
                <w:spacing w:val="-1"/>
                <w:sz w:val="24"/>
                <w:szCs w:val="24"/>
              </w:rPr>
              <w:t xml:space="preserve"> </w:t>
            </w:r>
            <w:r w:rsidRPr="009F1DE4">
              <w:rPr>
                <w:rStyle w:val="Hyperlink"/>
                <w:noProof/>
                <w:sz w:val="24"/>
                <w:szCs w:val="24"/>
              </w:rPr>
              <w:t>paper</w:t>
            </w:r>
            <w:r w:rsidRPr="009F1DE4">
              <w:rPr>
                <w:rStyle w:val="Hyperlink"/>
                <w:noProof/>
                <w:spacing w:val="-6"/>
                <w:sz w:val="24"/>
                <w:szCs w:val="24"/>
              </w:rPr>
              <w:t xml:space="preserve"> </w:t>
            </w:r>
            <w:r w:rsidRPr="009F1DE4">
              <w:rPr>
                <w:rStyle w:val="Hyperlink"/>
                <w:noProof/>
                <w:sz w:val="24"/>
                <w:szCs w:val="24"/>
              </w:rPr>
              <w:t>published</w:t>
            </w:r>
            <w:r w:rsidRPr="009F1DE4">
              <w:rPr>
                <w:rStyle w:val="Hyperlink"/>
                <w:noProof/>
                <w:spacing w:val="-1"/>
                <w:sz w:val="24"/>
                <w:szCs w:val="24"/>
              </w:rPr>
              <w:t xml:space="preserve"> </w:t>
            </w:r>
            <w:r w:rsidRPr="009F1DE4">
              <w:rPr>
                <w:rStyle w:val="Hyperlink"/>
                <w:noProof/>
                <w:sz w:val="24"/>
                <w:szCs w:val="24"/>
              </w:rPr>
              <w:t>from the</w:t>
            </w:r>
            <w:r w:rsidRPr="009F1DE4">
              <w:rPr>
                <w:rStyle w:val="Hyperlink"/>
                <w:noProof/>
                <w:spacing w:val="-1"/>
                <w:sz w:val="24"/>
                <w:szCs w:val="24"/>
              </w:rPr>
              <w:t xml:space="preserve"> </w:t>
            </w:r>
            <w:r w:rsidRPr="009F1DE4">
              <w:rPr>
                <w:rStyle w:val="Hyperlink"/>
                <w:noProof/>
                <w:sz w:val="24"/>
                <w:szCs w:val="24"/>
              </w:rPr>
              <w:t>work.</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_Toc182072121 \h </w:instrText>
            </w:r>
            <w:r w:rsidRPr="009F1DE4">
              <w:rPr>
                <w:noProof/>
                <w:webHidden/>
                <w:sz w:val="24"/>
                <w:szCs w:val="24"/>
              </w:rPr>
            </w:r>
            <w:r w:rsidRPr="009F1DE4">
              <w:rPr>
                <w:noProof/>
                <w:webHidden/>
                <w:sz w:val="24"/>
                <w:szCs w:val="24"/>
              </w:rPr>
              <w:fldChar w:fldCharType="separate"/>
            </w:r>
            <w:r w:rsidRPr="009F1DE4">
              <w:rPr>
                <w:noProof/>
                <w:webHidden/>
                <w:sz w:val="24"/>
                <w:szCs w:val="24"/>
              </w:rPr>
              <w:t>91</w:t>
            </w:r>
            <w:r w:rsidRPr="009F1DE4">
              <w:rPr>
                <w:noProof/>
                <w:webHidden/>
                <w:sz w:val="24"/>
                <w:szCs w:val="24"/>
              </w:rPr>
              <w:fldChar w:fldCharType="end"/>
            </w:r>
          </w:hyperlink>
        </w:p>
        <w:p w14:paraId="697CB5AE" w14:textId="733B01D5" w:rsidR="009F1DE4" w:rsidRPr="009F1DE4" w:rsidRDefault="009F1DE4" w:rsidP="009F1DE4">
          <w:pPr>
            <w:pStyle w:val="TOC1"/>
            <w:tabs>
              <w:tab w:val="right" w:leader="dot" w:pos="9310"/>
            </w:tabs>
            <w:rPr>
              <w:rFonts w:eastAsiaTheme="minorEastAsia"/>
              <w:noProof/>
              <w:kern w:val="2"/>
              <w:sz w:val="24"/>
              <w:szCs w:val="24"/>
              <w14:ligatures w14:val="standardContextual"/>
            </w:rPr>
          </w:pPr>
          <w:hyperlink w:anchor="_Toc182072122" w:history="1">
            <w:r w:rsidRPr="009F1DE4">
              <w:rPr>
                <w:rStyle w:val="Hyperlink"/>
                <w:noProof/>
                <w:sz w:val="24"/>
                <w:szCs w:val="24"/>
              </w:rPr>
              <w:t>Appendix</w:t>
            </w:r>
            <w:r w:rsidRPr="009F1DE4">
              <w:rPr>
                <w:rStyle w:val="Hyperlink"/>
                <w:noProof/>
                <w:spacing w:val="-1"/>
                <w:sz w:val="24"/>
                <w:szCs w:val="24"/>
              </w:rPr>
              <w:t xml:space="preserve"> </w:t>
            </w:r>
            <w:r w:rsidRPr="009F1DE4">
              <w:rPr>
                <w:rStyle w:val="Hyperlink"/>
                <w:noProof/>
                <w:sz w:val="24"/>
                <w:szCs w:val="24"/>
              </w:rPr>
              <w:t>D:</w:t>
            </w:r>
            <w:r w:rsidRPr="009F1DE4">
              <w:rPr>
                <w:rStyle w:val="Hyperlink"/>
                <w:noProof/>
                <w:spacing w:val="-1"/>
                <w:sz w:val="24"/>
                <w:szCs w:val="24"/>
              </w:rPr>
              <w:t xml:space="preserve"> </w:t>
            </w:r>
            <w:r w:rsidRPr="009F1DE4">
              <w:rPr>
                <w:rStyle w:val="Hyperlink"/>
                <w:noProof/>
                <w:sz w:val="24"/>
                <w:szCs w:val="24"/>
              </w:rPr>
              <w:t>Research Permit</w:t>
            </w:r>
            <w:r w:rsidRPr="009F1DE4">
              <w:rPr>
                <w:noProof/>
                <w:webHidden/>
                <w:sz w:val="24"/>
                <w:szCs w:val="24"/>
              </w:rPr>
              <w:tab/>
            </w:r>
            <w:r w:rsidRPr="009F1DE4">
              <w:rPr>
                <w:noProof/>
                <w:webHidden/>
                <w:sz w:val="24"/>
                <w:szCs w:val="24"/>
              </w:rPr>
              <w:fldChar w:fldCharType="begin"/>
            </w:r>
            <w:r w:rsidRPr="009F1DE4">
              <w:rPr>
                <w:noProof/>
                <w:webHidden/>
                <w:sz w:val="24"/>
                <w:szCs w:val="24"/>
              </w:rPr>
              <w:instrText xml:space="preserve"> PAGEREF _Toc182072122 \h </w:instrText>
            </w:r>
            <w:r w:rsidRPr="009F1DE4">
              <w:rPr>
                <w:noProof/>
                <w:webHidden/>
                <w:sz w:val="24"/>
                <w:szCs w:val="24"/>
              </w:rPr>
            </w:r>
            <w:r w:rsidRPr="009F1DE4">
              <w:rPr>
                <w:noProof/>
                <w:webHidden/>
                <w:sz w:val="24"/>
                <w:szCs w:val="24"/>
              </w:rPr>
              <w:fldChar w:fldCharType="separate"/>
            </w:r>
            <w:r w:rsidRPr="009F1DE4">
              <w:rPr>
                <w:noProof/>
                <w:webHidden/>
                <w:sz w:val="24"/>
                <w:szCs w:val="24"/>
              </w:rPr>
              <w:t>93</w:t>
            </w:r>
            <w:r w:rsidRPr="009F1DE4">
              <w:rPr>
                <w:noProof/>
                <w:webHidden/>
                <w:sz w:val="24"/>
                <w:szCs w:val="24"/>
              </w:rPr>
              <w:fldChar w:fldCharType="end"/>
            </w:r>
          </w:hyperlink>
        </w:p>
        <w:p w14:paraId="2677DF43" w14:textId="7052C174" w:rsidR="00A834E1" w:rsidRDefault="00A834E1" w:rsidP="009F1DE4">
          <w:r w:rsidRPr="009F1DE4">
            <w:rPr>
              <w:b/>
              <w:bCs/>
              <w:noProof/>
              <w:sz w:val="24"/>
              <w:szCs w:val="24"/>
            </w:rPr>
            <w:fldChar w:fldCharType="end"/>
          </w:r>
        </w:p>
      </w:sdtContent>
    </w:sdt>
    <w:p w14:paraId="6C90C186" w14:textId="1DFBEC82" w:rsidR="008D7609" w:rsidRDefault="008D7609">
      <w:pPr>
        <w:pStyle w:val="BodyText"/>
        <w:rPr>
          <w:sz w:val="26"/>
        </w:rPr>
      </w:pPr>
    </w:p>
    <w:p w14:paraId="085D24B3" w14:textId="77777777" w:rsidR="008D7609" w:rsidRDefault="008D7609">
      <w:pPr>
        <w:pStyle w:val="BodyText"/>
        <w:rPr>
          <w:sz w:val="26"/>
        </w:rPr>
      </w:pPr>
    </w:p>
    <w:p w14:paraId="7855939B" w14:textId="77777777" w:rsidR="008D7609" w:rsidRDefault="008D7609">
      <w:pPr>
        <w:pStyle w:val="BodyText"/>
        <w:spacing w:before="2"/>
        <w:rPr>
          <w:sz w:val="29"/>
        </w:rPr>
      </w:pPr>
    </w:p>
    <w:p w14:paraId="06416DAD" w14:textId="77777777" w:rsidR="00A834E1" w:rsidRDefault="00A834E1">
      <w:pPr>
        <w:rPr>
          <w:b/>
          <w:bCs/>
          <w:sz w:val="24"/>
          <w:szCs w:val="24"/>
        </w:rPr>
      </w:pPr>
      <w:bookmarkStart w:id="12" w:name="LIST_OF_FIGURES"/>
      <w:bookmarkEnd w:id="12"/>
      <w:r>
        <w:br w:type="page"/>
      </w:r>
    </w:p>
    <w:p w14:paraId="060CA470" w14:textId="083F7A3F" w:rsidR="008D7609" w:rsidRDefault="00E16629">
      <w:pPr>
        <w:pStyle w:val="Heading1"/>
        <w:ind w:left="40"/>
        <w:jc w:val="center"/>
      </w:pPr>
      <w:bookmarkStart w:id="13" w:name="_Toc182072053"/>
      <w:r>
        <w:lastRenderedPageBreak/>
        <w:t>LIST</w:t>
      </w:r>
      <w:r>
        <w:rPr>
          <w:spacing w:val="-5"/>
        </w:rPr>
        <w:t xml:space="preserve"> </w:t>
      </w:r>
      <w:r>
        <w:t>OF</w:t>
      </w:r>
      <w:r>
        <w:rPr>
          <w:spacing w:val="-9"/>
        </w:rPr>
        <w:t xml:space="preserve"> </w:t>
      </w:r>
      <w:r>
        <w:t>FIGURES</w:t>
      </w:r>
      <w:bookmarkEnd w:id="13"/>
    </w:p>
    <w:p w14:paraId="2E0D0B5F" w14:textId="281FF538" w:rsidR="008D7609" w:rsidRPr="009A5132" w:rsidRDefault="00E16629" w:rsidP="000361C9">
      <w:pPr>
        <w:tabs>
          <w:tab w:val="left" w:leader="dot" w:pos="8919"/>
        </w:tabs>
        <w:spacing w:before="84" w:line="360" w:lineRule="auto"/>
        <w:ind w:left="20"/>
        <w:jc w:val="center"/>
        <w:rPr>
          <w:sz w:val="24"/>
          <w:szCs w:val="24"/>
        </w:rPr>
      </w:pPr>
      <w:r w:rsidRPr="009A5132">
        <w:rPr>
          <w:sz w:val="24"/>
          <w:szCs w:val="24"/>
        </w:rPr>
        <w:t>F</w:t>
      </w:r>
      <w:r w:rsidR="006467CE" w:rsidRPr="009A5132">
        <w:rPr>
          <w:sz w:val="24"/>
          <w:szCs w:val="24"/>
        </w:rPr>
        <w:t>igure</w:t>
      </w:r>
      <w:r w:rsidRPr="009A5132">
        <w:rPr>
          <w:spacing w:val="18"/>
          <w:sz w:val="24"/>
          <w:szCs w:val="24"/>
        </w:rPr>
        <w:t xml:space="preserve"> </w:t>
      </w:r>
      <w:r w:rsidR="006467CE" w:rsidRPr="009A5132">
        <w:rPr>
          <w:sz w:val="24"/>
          <w:szCs w:val="24"/>
        </w:rPr>
        <w:t>1:</w:t>
      </w:r>
      <w:r w:rsidR="009A5132" w:rsidRPr="009A5132">
        <w:rPr>
          <w:sz w:val="24"/>
          <w:szCs w:val="24"/>
        </w:rPr>
        <w:t xml:space="preserve"> </w:t>
      </w:r>
      <w:r w:rsidR="006467CE" w:rsidRPr="009A5132">
        <w:rPr>
          <w:sz w:val="24"/>
          <w:szCs w:val="24"/>
        </w:rPr>
        <w:t>Dependent</w:t>
      </w:r>
      <w:r w:rsidRPr="009A5132">
        <w:rPr>
          <w:spacing w:val="18"/>
          <w:sz w:val="24"/>
          <w:szCs w:val="24"/>
        </w:rPr>
        <w:t xml:space="preserve"> </w:t>
      </w:r>
      <w:r w:rsidR="006467CE" w:rsidRPr="009A5132">
        <w:rPr>
          <w:sz w:val="24"/>
          <w:szCs w:val="24"/>
        </w:rPr>
        <w:t>and</w:t>
      </w:r>
      <w:r w:rsidRPr="009A5132">
        <w:rPr>
          <w:spacing w:val="18"/>
          <w:sz w:val="24"/>
          <w:szCs w:val="24"/>
        </w:rPr>
        <w:t xml:space="preserve"> </w:t>
      </w:r>
      <w:r w:rsidR="006467CE" w:rsidRPr="009A5132">
        <w:rPr>
          <w:sz w:val="24"/>
          <w:szCs w:val="24"/>
        </w:rPr>
        <w:t>independent</w:t>
      </w:r>
      <w:r w:rsidRPr="009A5132">
        <w:rPr>
          <w:spacing w:val="13"/>
          <w:sz w:val="24"/>
          <w:szCs w:val="24"/>
        </w:rPr>
        <w:t xml:space="preserve"> </w:t>
      </w:r>
      <w:r w:rsidR="006467CE" w:rsidRPr="009A5132">
        <w:rPr>
          <w:sz w:val="24"/>
          <w:szCs w:val="24"/>
        </w:rPr>
        <w:t>variables</w:t>
      </w:r>
      <w:r w:rsidRPr="009A5132">
        <w:rPr>
          <w:spacing w:val="18"/>
          <w:sz w:val="24"/>
          <w:szCs w:val="24"/>
        </w:rPr>
        <w:t xml:space="preserve"> </w:t>
      </w:r>
      <w:r w:rsidR="006467CE" w:rsidRPr="009A5132">
        <w:rPr>
          <w:sz w:val="24"/>
          <w:szCs w:val="24"/>
        </w:rPr>
        <w:t>for</w:t>
      </w:r>
      <w:r w:rsidRPr="009A5132">
        <w:rPr>
          <w:spacing w:val="19"/>
          <w:sz w:val="24"/>
          <w:szCs w:val="24"/>
        </w:rPr>
        <w:t xml:space="preserve"> </w:t>
      </w:r>
      <w:r w:rsidR="006467CE" w:rsidRPr="009A5132">
        <w:rPr>
          <w:sz w:val="24"/>
          <w:szCs w:val="24"/>
        </w:rPr>
        <w:t>the</w:t>
      </w:r>
      <w:r w:rsidRPr="009A5132">
        <w:rPr>
          <w:spacing w:val="18"/>
          <w:sz w:val="24"/>
          <w:szCs w:val="24"/>
        </w:rPr>
        <w:t xml:space="preserve"> </w:t>
      </w:r>
      <w:r w:rsidR="006467CE" w:rsidRPr="009A5132">
        <w:rPr>
          <w:sz w:val="24"/>
          <w:szCs w:val="24"/>
        </w:rPr>
        <w:t>study</w:t>
      </w:r>
      <w:r w:rsidRPr="009A5132">
        <w:rPr>
          <w:sz w:val="24"/>
          <w:szCs w:val="24"/>
        </w:rPr>
        <w:tab/>
        <w:t>7</w:t>
      </w:r>
    </w:p>
    <w:p w14:paraId="4579F535" w14:textId="161EC742" w:rsidR="008D7609" w:rsidRPr="009A5132" w:rsidRDefault="00E16629" w:rsidP="000361C9">
      <w:pPr>
        <w:tabs>
          <w:tab w:val="left" w:leader="dot" w:pos="8939"/>
        </w:tabs>
        <w:spacing w:before="169" w:line="360" w:lineRule="auto"/>
        <w:ind w:left="160"/>
        <w:rPr>
          <w:sz w:val="24"/>
          <w:szCs w:val="24"/>
        </w:rPr>
      </w:pPr>
      <w:r w:rsidRPr="009A5132">
        <w:rPr>
          <w:sz w:val="24"/>
          <w:szCs w:val="24"/>
        </w:rPr>
        <w:t>F</w:t>
      </w:r>
      <w:r w:rsidR="006467CE" w:rsidRPr="009A5132">
        <w:rPr>
          <w:sz w:val="24"/>
          <w:szCs w:val="24"/>
        </w:rPr>
        <w:t>igure</w:t>
      </w:r>
      <w:r w:rsidRPr="009A5132">
        <w:rPr>
          <w:spacing w:val="16"/>
          <w:sz w:val="24"/>
          <w:szCs w:val="24"/>
        </w:rPr>
        <w:t xml:space="preserve"> </w:t>
      </w:r>
      <w:r w:rsidRPr="009A5132">
        <w:rPr>
          <w:sz w:val="24"/>
          <w:szCs w:val="24"/>
        </w:rPr>
        <w:t>2:</w:t>
      </w:r>
      <w:r w:rsidRPr="009A5132">
        <w:rPr>
          <w:spacing w:val="3"/>
          <w:sz w:val="24"/>
          <w:szCs w:val="24"/>
        </w:rPr>
        <w:t xml:space="preserve"> </w:t>
      </w:r>
      <w:r w:rsidR="006467CE" w:rsidRPr="009A5132">
        <w:rPr>
          <w:sz w:val="24"/>
          <w:szCs w:val="24"/>
        </w:rPr>
        <w:t>Summary</w:t>
      </w:r>
      <w:r w:rsidRPr="009A5132">
        <w:rPr>
          <w:spacing w:val="16"/>
          <w:sz w:val="24"/>
          <w:szCs w:val="24"/>
        </w:rPr>
        <w:t xml:space="preserve"> </w:t>
      </w:r>
      <w:r w:rsidR="006467CE" w:rsidRPr="009A5132">
        <w:rPr>
          <w:sz w:val="24"/>
          <w:szCs w:val="24"/>
        </w:rPr>
        <w:t>of</w:t>
      </w:r>
      <w:r w:rsidRPr="009A5132">
        <w:rPr>
          <w:spacing w:val="17"/>
          <w:sz w:val="24"/>
          <w:szCs w:val="24"/>
        </w:rPr>
        <w:t xml:space="preserve"> </w:t>
      </w:r>
      <w:r w:rsidR="006467CE" w:rsidRPr="009A5132">
        <w:rPr>
          <w:sz w:val="24"/>
          <w:szCs w:val="24"/>
        </w:rPr>
        <w:t>theoretical</w:t>
      </w:r>
      <w:r w:rsidRPr="009A5132">
        <w:rPr>
          <w:spacing w:val="16"/>
          <w:sz w:val="24"/>
          <w:szCs w:val="24"/>
        </w:rPr>
        <w:t xml:space="preserve"> </w:t>
      </w:r>
      <w:r w:rsidR="006467CE" w:rsidRPr="009A5132">
        <w:rPr>
          <w:sz w:val="24"/>
          <w:szCs w:val="24"/>
        </w:rPr>
        <w:t>framework</w:t>
      </w:r>
      <w:r w:rsidRPr="009A5132">
        <w:rPr>
          <w:sz w:val="24"/>
          <w:szCs w:val="24"/>
        </w:rPr>
        <w:tab/>
        <w:t>14</w:t>
      </w:r>
    </w:p>
    <w:p w14:paraId="72C0C6D8" w14:textId="477CA964" w:rsidR="008D7609" w:rsidRPr="009A5132" w:rsidRDefault="00E16629" w:rsidP="000361C9">
      <w:pPr>
        <w:tabs>
          <w:tab w:val="left" w:leader="dot" w:pos="8939"/>
        </w:tabs>
        <w:spacing w:before="169" w:line="360" w:lineRule="auto"/>
        <w:ind w:left="640" w:right="139" w:hanging="480"/>
        <w:rPr>
          <w:sz w:val="24"/>
          <w:szCs w:val="24"/>
        </w:rPr>
      </w:pPr>
      <w:r w:rsidRPr="009A5132">
        <w:rPr>
          <w:sz w:val="24"/>
          <w:szCs w:val="24"/>
        </w:rPr>
        <w:t>F</w:t>
      </w:r>
      <w:r w:rsidR="006467CE" w:rsidRPr="009A5132">
        <w:rPr>
          <w:sz w:val="24"/>
          <w:szCs w:val="24"/>
        </w:rPr>
        <w:t>igure</w:t>
      </w:r>
      <w:r w:rsidRPr="009A5132">
        <w:rPr>
          <w:spacing w:val="15"/>
          <w:sz w:val="24"/>
          <w:szCs w:val="24"/>
        </w:rPr>
        <w:t xml:space="preserve"> </w:t>
      </w:r>
      <w:r w:rsidRPr="009A5132">
        <w:rPr>
          <w:sz w:val="24"/>
          <w:szCs w:val="24"/>
        </w:rPr>
        <w:t>3:</w:t>
      </w:r>
      <w:r w:rsidRPr="009A5132">
        <w:rPr>
          <w:spacing w:val="-2"/>
          <w:sz w:val="24"/>
          <w:szCs w:val="24"/>
        </w:rPr>
        <w:t xml:space="preserve"> </w:t>
      </w:r>
      <w:r w:rsidR="006467CE" w:rsidRPr="009A5132">
        <w:rPr>
          <w:sz w:val="24"/>
          <w:szCs w:val="24"/>
        </w:rPr>
        <w:t>The</w:t>
      </w:r>
      <w:r w:rsidRPr="009A5132">
        <w:rPr>
          <w:spacing w:val="16"/>
          <w:sz w:val="24"/>
          <w:szCs w:val="24"/>
        </w:rPr>
        <w:t xml:space="preserve"> </w:t>
      </w:r>
      <w:r w:rsidR="006467CE" w:rsidRPr="009A5132">
        <w:rPr>
          <w:sz w:val="24"/>
          <w:szCs w:val="24"/>
        </w:rPr>
        <w:t>dairy</w:t>
      </w:r>
      <w:r w:rsidRPr="009A5132">
        <w:rPr>
          <w:spacing w:val="16"/>
          <w:sz w:val="24"/>
          <w:szCs w:val="24"/>
        </w:rPr>
        <w:t xml:space="preserve"> </w:t>
      </w:r>
      <w:r w:rsidR="006467CE" w:rsidRPr="009A5132">
        <w:rPr>
          <w:sz w:val="24"/>
          <w:szCs w:val="24"/>
        </w:rPr>
        <w:t>hub</w:t>
      </w:r>
      <w:r w:rsidRPr="009A5132">
        <w:rPr>
          <w:spacing w:val="15"/>
          <w:sz w:val="24"/>
          <w:szCs w:val="24"/>
        </w:rPr>
        <w:t xml:space="preserve"> </w:t>
      </w:r>
      <w:r w:rsidR="006467CE" w:rsidRPr="009A5132">
        <w:rPr>
          <w:sz w:val="24"/>
          <w:szCs w:val="24"/>
        </w:rPr>
        <w:t>model</w:t>
      </w:r>
      <w:r w:rsidRPr="009A5132">
        <w:rPr>
          <w:spacing w:val="16"/>
          <w:sz w:val="24"/>
          <w:szCs w:val="24"/>
        </w:rPr>
        <w:t xml:space="preserve"> </w:t>
      </w:r>
      <w:r w:rsidR="006467CE" w:rsidRPr="009A5132">
        <w:rPr>
          <w:sz w:val="24"/>
          <w:szCs w:val="24"/>
        </w:rPr>
        <w:t>as</w:t>
      </w:r>
      <w:r w:rsidRPr="009A5132">
        <w:rPr>
          <w:spacing w:val="16"/>
          <w:sz w:val="24"/>
          <w:szCs w:val="24"/>
        </w:rPr>
        <w:t xml:space="preserve"> </w:t>
      </w:r>
      <w:r w:rsidR="006467CE" w:rsidRPr="009A5132">
        <w:rPr>
          <w:sz w:val="24"/>
          <w:szCs w:val="24"/>
        </w:rPr>
        <w:t>designed</w:t>
      </w:r>
      <w:r w:rsidRPr="009A5132">
        <w:rPr>
          <w:spacing w:val="15"/>
          <w:sz w:val="24"/>
          <w:szCs w:val="24"/>
        </w:rPr>
        <w:t xml:space="preserve"> </w:t>
      </w:r>
      <w:r w:rsidR="006467CE" w:rsidRPr="009A5132">
        <w:rPr>
          <w:sz w:val="24"/>
          <w:szCs w:val="24"/>
        </w:rPr>
        <w:t>by</w:t>
      </w:r>
      <w:r w:rsidRPr="009A5132">
        <w:rPr>
          <w:spacing w:val="16"/>
          <w:sz w:val="24"/>
          <w:szCs w:val="24"/>
        </w:rPr>
        <w:t xml:space="preserve"> </w:t>
      </w:r>
      <w:r w:rsidR="006467CE" w:rsidRPr="009A5132">
        <w:rPr>
          <w:sz w:val="24"/>
          <w:szCs w:val="24"/>
        </w:rPr>
        <w:t>the</w:t>
      </w:r>
      <w:r w:rsidRPr="009A5132">
        <w:rPr>
          <w:spacing w:val="15"/>
          <w:sz w:val="24"/>
          <w:szCs w:val="24"/>
        </w:rPr>
        <w:t xml:space="preserve"> </w:t>
      </w:r>
      <w:r w:rsidR="006467CE" w:rsidRPr="009A5132">
        <w:rPr>
          <w:sz w:val="24"/>
          <w:szCs w:val="24"/>
        </w:rPr>
        <w:t>East</w:t>
      </w:r>
      <w:r w:rsidRPr="009A5132">
        <w:rPr>
          <w:spacing w:val="2"/>
          <w:sz w:val="24"/>
          <w:szCs w:val="24"/>
        </w:rPr>
        <w:t xml:space="preserve"> </w:t>
      </w:r>
      <w:r w:rsidR="006467CE" w:rsidRPr="009A5132">
        <w:rPr>
          <w:sz w:val="24"/>
          <w:szCs w:val="24"/>
        </w:rPr>
        <w:t>Africa</w:t>
      </w:r>
      <w:r w:rsidRPr="009A5132">
        <w:rPr>
          <w:spacing w:val="16"/>
          <w:sz w:val="24"/>
          <w:szCs w:val="24"/>
        </w:rPr>
        <w:t xml:space="preserve"> </w:t>
      </w:r>
      <w:r w:rsidR="006467CE" w:rsidRPr="009A5132">
        <w:rPr>
          <w:sz w:val="24"/>
          <w:szCs w:val="24"/>
        </w:rPr>
        <w:t>Dairy</w:t>
      </w:r>
      <w:r w:rsidRPr="009A5132">
        <w:rPr>
          <w:spacing w:val="15"/>
          <w:sz w:val="24"/>
          <w:szCs w:val="24"/>
        </w:rPr>
        <w:t xml:space="preserve"> </w:t>
      </w:r>
      <w:r w:rsidR="006467CE" w:rsidRPr="009A5132">
        <w:rPr>
          <w:sz w:val="24"/>
          <w:szCs w:val="24"/>
        </w:rPr>
        <w:t>Development</w:t>
      </w:r>
      <w:r w:rsidRPr="009A5132">
        <w:rPr>
          <w:spacing w:val="1"/>
          <w:sz w:val="24"/>
          <w:szCs w:val="24"/>
        </w:rPr>
        <w:t xml:space="preserve"> </w:t>
      </w:r>
      <w:r w:rsidR="006467CE" w:rsidRPr="009A5132">
        <w:rPr>
          <w:sz w:val="24"/>
          <w:szCs w:val="24"/>
        </w:rPr>
        <w:t>project</w:t>
      </w:r>
      <w:r w:rsidRPr="009A5132">
        <w:rPr>
          <w:spacing w:val="14"/>
          <w:sz w:val="24"/>
          <w:szCs w:val="24"/>
        </w:rPr>
        <w:t xml:space="preserve"> </w:t>
      </w:r>
      <w:r w:rsidR="006467CE" w:rsidRPr="009A5132">
        <w:rPr>
          <w:sz w:val="24"/>
          <w:szCs w:val="24"/>
        </w:rPr>
        <w:t>(EADD)</w:t>
      </w:r>
      <w:r w:rsidRPr="009A5132">
        <w:rPr>
          <w:sz w:val="24"/>
          <w:szCs w:val="24"/>
        </w:rPr>
        <w:tab/>
      </w:r>
      <w:r w:rsidRPr="009A5132">
        <w:rPr>
          <w:spacing w:val="-3"/>
          <w:sz w:val="24"/>
          <w:szCs w:val="24"/>
        </w:rPr>
        <w:t>17</w:t>
      </w:r>
    </w:p>
    <w:p w14:paraId="68994F71" w14:textId="484A805F" w:rsidR="008D7609" w:rsidRPr="009A5132" w:rsidRDefault="00E16629" w:rsidP="000361C9">
      <w:pPr>
        <w:spacing w:before="1" w:line="360" w:lineRule="auto"/>
        <w:ind w:left="160"/>
        <w:rPr>
          <w:sz w:val="24"/>
          <w:szCs w:val="24"/>
        </w:rPr>
      </w:pPr>
      <w:r w:rsidRPr="009A5132">
        <w:rPr>
          <w:sz w:val="24"/>
          <w:szCs w:val="24"/>
        </w:rPr>
        <w:t>F</w:t>
      </w:r>
      <w:r w:rsidR="006467CE" w:rsidRPr="009A5132">
        <w:rPr>
          <w:sz w:val="24"/>
          <w:szCs w:val="24"/>
        </w:rPr>
        <w:t>igure</w:t>
      </w:r>
      <w:r w:rsidRPr="009A5132">
        <w:rPr>
          <w:spacing w:val="12"/>
          <w:sz w:val="24"/>
          <w:szCs w:val="24"/>
        </w:rPr>
        <w:t xml:space="preserve"> </w:t>
      </w:r>
      <w:r w:rsidR="006467CE" w:rsidRPr="009A5132">
        <w:rPr>
          <w:sz w:val="24"/>
          <w:szCs w:val="24"/>
        </w:rPr>
        <w:t>4: Conceptual</w:t>
      </w:r>
      <w:r w:rsidRPr="009A5132">
        <w:rPr>
          <w:spacing w:val="13"/>
          <w:sz w:val="24"/>
          <w:szCs w:val="24"/>
        </w:rPr>
        <w:t xml:space="preserve"> </w:t>
      </w:r>
      <w:r w:rsidR="006467CE" w:rsidRPr="009A5132">
        <w:rPr>
          <w:sz w:val="24"/>
          <w:szCs w:val="24"/>
        </w:rPr>
        <w:t>framework</w:t>
      </w:r>
      <w:r w:rsidRPr="009A5132">
        <w:rPr>
          <w:spacing w:val="13"/>
          <w:sz w:val="24"/>
          <w:szCs w:val="24"/>
        </w:rPr>
        <w:t xml:space="preserve"> </w:t>
      </w:r>
      <w:r w:rsidR="006467CE" w:rsidRPr="009A5132">
        <w:rPr>
          <w:sz w:val="24"/>
          <w:szCs w:val="24"/>
        </w:rPr>
        <w:t>for</w:t>
      </w:r>
      <w:r w:rsidRPr="009A5132">
        <w:rPr>
          <w:spacing w:val="13"/>
          <w:sz w:val="24"/>
          <w:szCs w:val="24"/>
        </w:rPr>
        <w:t xml:space="preserve"> </w:t>
      </w:r>
      <w:r w:rsidR="006467CE" w:rsidRPr="009A5132">
        <w:rPr>
          <w:sz w:val="24"/>
          <w:szCs w:val="24"/>
        </w:rPr>
        <w:t>assessing</w:t>
      </w:r>
      <w:r w:rsidRPr="009A5132">
        <w:rPr>
          <w:spacing w:val="13"/>
          <w:sz w:val="24"/>
          <w:szCs w:val="24"/>
        </w:rPr>
        <w:t xml:space="preserve"> </w:t>
      </w:r>
      <w:r w:rsidR="006467CE" w:rsidRPr="009A5132">
        <w:rPr>
          <w:sz w:val="24"/>
          <w:szCs w:val="24"/>
        </w:rPr>
        <w:t>men</w:t>
      </w:r>
      <w:r w:rsidRPr="009A5132">
        <w:rPr>
          <w:sz w:val="24"/>
          <w:szCs w:val="24"/>
        </w:rPr>
        <w:t>’</w:t>
      </w:r>
      <w:r w:rsidR="006467CE" w:rsidRPr="009A5132">
        <w:rPr>
          <w:sz w:val="24"/>
          <w:szCs w:val="24"/>
        </w:rPr>
        <w:t>s</w:t>
      </w:r>
      <w:r w:rsidRPr="009A5132">
        <w:rPr>
          <w:spacing w:val="13"/>
          <w:sz w:val="24"/>
          <w:szCs w:val="24"/>
        </w:rPr>
        <w:t xml:space="preserve"> </w:t>
      </w:r>
      <w:r w:rsidR="006467CE" w:rsidRPr="009A5132">
        <w:rPr>
          <w:sz w:val="24"/>
          <w:szCs w:val="24"/>
        </w:rPr>
        <w:t>and</w:t>
      </w:r>
      <w:r w:rsidRPr="009A5132">
        <w:rPr>
          <w:spacing w:val="13"/>
          <w:sz w:val="24"/>
          <w:szCs w:val="24"/>
        </w:rPr>
        <w:t xml:space="preserve"> </w:t>
      </w:r>
      <w:r w:rsidR="006467CE" w:rsidRPr="009A5132">
        <w:rPr>
          <w:sz w:val="24"/>
          <w:szCs w:val="24"/>
        </w:rPr>
        <w:t>women</w:t>
      </w:r>
      <w:r w:rsidRPr="009A5132">
        <w:rPr>
          <w:sz w:val="24"/>
          <w:szCs w:val="24"/>
        </w:rPr>
        <w:t>’</w:t>
      </w:r>
      <w:r w:rsidR="006467CE" w:rsidRPr="009A5132">
        <w:rPr>
          <w:sz w:val="24"/>
          <w:szCs w:val="24"/>
        </w:rPr>
        <w:t>s</w:t>
      </w:r>
      <w:r w:rsidRPr="009A5132">
        <w:rPr>
          <w:spacing w:val="13"/>
          <w:sz w:val="24"/>
          <w:szCs w:val="24"/>
        </w:rPr>
        <w:t xml:space="preserve"> </w:t>
      </w:r>
      <w:r w:rsidR="006467CE" w:rsidRPr="009A5132">
        <w:rPr>
          <w:sz w:val="24"/>
          <w:szCs w:val="24"/>
        </w:rPr>
        <w:t>participation</w:t>
      </w:r>
      <w:r w:rsidRPr="009A5132">
        <w:rPr>
          <w:spacing w:val="13"/>
          <w:sz w:val="24"/>
          <w:szCs w:val="24"/>
        </w:rPr>
        <w:t xml:space="preserve"> </w:t>
      </w:r>
      <w:r w:rsidR="006467CE" w:rsidRPr="009A5132">
        <w:rPr>
          <w:sz w:val="24"/>
          <w:szCs w:val="24"/>
        </w:rPr>
        <w:t>in</w:t>
      </w:r>
    </w:p>
    <w:p w14:paraId="5C898F5F" w14:textId="73CD27E3" w:rsidR="008D7609" w:rsidRPr="009A5132" w:rsidRDefault="00E16629" w:rsidP="000361C9">
      <w:pPr>
        <w:tabs>
          <w:tab w:val="left" w:leader="dot" w:pos="8939"/>
        </w:tabs>
        <w:spacing w:before="169" w:line="360" w:lineRule="auto"/>
        <w:ind w:left="640"/>
        <w:rPr>
          <w:sz w:val="24"/>
          <w:szCs w:val="24"/>
        </w:rPr>
      </w:pPr>
      <w:r w:rsidRPr="009A5132">
        <w:rPr>
          <w:sz w:val="24"/>
          <w:szCs w:val="24"/>
        </w:rPr>
        <w:t>K</w:t>
      </w:r>
      <w:r w:rsidR="006467CE" w:rsidRPr="009A5132">
        <w:rPr>
          <w:sz w:val="24"/>
          <w:szCs w:val="24"/>
        </w:rPr>
        <w:t>enya</w:t>
      </w:r>
      <w:r w:rsidRPr="009A5132">
        <w:rPr>
          <w:sz w:val="24"/>
          <w:szCs w:val="24"/>
        </w:rPr>
        <w:t>’</w:t>
      </w:r>
      <w:r w:rsidR="006467CE" w:rsidRPr="009A5132">
        <w:rPr>
          <w:sz w:val="24"/>
          <w:szCs w:val="24"/>
        </w:rPr>
        <w:t>s</w:t>
      </w:r>
      <w:r w:rsidRPr="009A5132">
        <w:rPr>
          <w:spacing w:val="6"/>
          <w:sz w:val="24"/>
          <w:szCs w:val="24"/>
        </w:rPr>
        <w:t xml:space="preserve"> </w:t>
      </w:r>
      <w:r w:rsidR="006467CE" w:rsidRPr="009A5132">
        <w:rPr>
          <w:sz w:val="24"/>
          <w:szCs w:val="24"/>
        </w:rPr>
        <w:t>dairy</w:t>
      </w:r>
      <w:r w:rsidRPr="009A5132">
        <w:rPr>
          <w:spacing w:val="6"/>
          <w:sz w:val="24"/>
          <w:szCs w:val="24"/>
        </w:rPr>
        <w:t xml:space="preserve"> </w:t>
      </w:r>
      <w:r w:rsidR="006467CE" w:rsidRPr="009A5132">
        <w:rPr>
          <w:sz w:val="24"/>
          <w:szCs w:val="24"/>
        </w:rPr>
        <w:t>value</w:t>
      </w:r>
      <w:r w:rsidRPr="009A5132">
        <w:rPr>
          <w:spacing w:val="6"/>
          <w:sz w:val="24"/>
          <w:szCs w:val="24"/>
        </w:rPr>
        <w:t xml:space="preserve"> </w:t>
      </w:r>
      <w:r w:rsidR="006467CE" w:rsidRPr="009A5132">
        <w:rPr>
          <w:sz w:val="24"/>
          <w:szCs w:val="24"/>
        </w:rPr>
        <w:t>chain</w:t>
      </w:r>
      <w:r w:rsidRPr="009A5132">
        <w:rPr>
          <w:sz w:val="24"/>
          <w:szCs w:val="24"/>
        </w:rPr>
        <w:tab/>
        <w:t>26</w:t>
      </w:r>
    </w:p>
    <w:p w14:paraId="244E09E1" w14:textId="6233D486" w:rsidR="008D7609" w:rsidRPr="009A5132" w:rsidRDefault="00E16629" w:rsidP="000361C9">
      <w:pPr>
        <w:tabs>
          <w:tab w:val="left" w:leader="dot" w:pos="8939"/>
        </w:tabs>
        <w:spacing w:before="169" w:line="360" w:lineRule="auto"/>
        <w:ind w:left="160"/>
        <w:rPr>
          <w:sz w:val="24"/>
          <w:szCs w:val="24"/>
        </w:rPr>
      </w:pPr>
      <w:r w:rsidRPr="009A5132">
        <w:rPr>
          <w:sz w:val="24"/>
          <w:szCs w:val="24"/>
        </w:rPr>
        <w:t>F</w:t>
      </w:r>
      <w:r w:rsidR="006467CE" w:rsidRPr="009A5132">
        <w:rPr>
          <w:sz w:val="24"/>
          <w:szCs w:val="24"/>
        </w:rPr>
        <w:t>igure</w:t>
      </w:r>
      <w:r w:rsidRPr="009A5132">
        <w:rPr>
          <w:spacing w:val="15"/>
          <w:sz w:val="24"/>
          <w:szCs w:val="24"/>
        </w:rPr>
        <w:t xml:space="preserve"> </w:t>
      </w:r>
      <w:r w:rsidRPr="009A5132">
        <w:rPr>
          <w:sz w:val="24"/>
          <w:szCs w:val="24"/>
        </w:rPr>
        <w:t>5:</w:t>
      </w:r>
      <w:r w:rsidRPr="009A5132">
        <w:rPr>
          <w:spacing w:val="2"/>
          <w:sz w:val="24"/>
          <w:szCs w:val="24"/>
        </w:rPr>
        <w:t xml:space="preserve"> </w:t>
      </w:r>
      <w:r w:rsidR="006467CE" w:rsidRPr="009A5132">
        <w:rPr>
          <w:sz w:val="24"/>
          <w:szCs w:val="24"/>
        </w:rPr>
        <w:t>Map</w:t>
      </w:r>
      <w:r w:rsidRPr="009A5132">
        <w:rPr>
          <w:spacing w:val="15"/>
          <w:sz w:val="24"/>
          <w:szCs w:val="24"/>
        </w:rPr>
        <w:t xml:space="preserve"> </w:t>
      </w:r>
      <w:r w:rsidR="006467CE" w:rsidRPr="009A5132">
        <w:rPr>
          <w:sz w:val="24"/>
          <w:szCs w:val="24"/>
        </w:rPr>
        <w:t>of</w:t>
      </w:r>
      <w:r w:rsidRPr="009A5132">
        <w:rPr>
          <w:spacing w:val="16"/>
          <w:sz w:val="24"/>
          <w:szCs w:val="24"/>
        </w:rPr>
        <w:t xml:space="preserve"> </w:t>
      </w:r>
      <w:r w:rsidR="006467CE" w:rsidRPr="009A5132">
        <w:rPr>
          <w:sz w:val="24"/>
          <w:szCs w:val="24"/>
        </w:rPr>
        <w:t>Uasin</w:t>
      </w:r>
      <w:r w:rsidRPr="009A5132">
        <w:rPr>
          <w:spacing w:val="15"/>
          <w:sz w:val="24"/>
          <w:szCs w:val="24"/>
        </w:rPr>
        <w:t xml:space="preserve"> </w:t>
      </w:r>
      <w:r w:rsidR="006467CE" w:rsidRPr="009A5132">
        <w:rPr>
          <w:sz w:val="24"/>
          <w:szCs w:val="24"/>
        </w:rPr>
        <w:t>Gishu</w:t>
      </w:r>
      <w:r w:rsidRPr="009A5132">
        <w:rPr>
          <w:spacing w:val="15"/>
          <w:sz w:val="24"/>
          <w:szCs w:val="24"/>
        </w:rPr>
        <w:t xml:space="preserve"> </w:t>
      </w:r>
      <w:r w:rsidR="006467CE" w:rsidRPr="009A5132">
        <w:rPr>
          <w:sz w:val="24"/>
          <w:szCs w:val="24"/>
        </w:rPr>
        <w:t>County</w:t>
      </w:r>
      <w:r w:rsidRPr="009A5132">
        <w:rPr>
          <w:sz w:val="24"/>
          <w:szCs w:val="24"/>
        </w:rPr>
        <w:tab/>
        <w:t>28</w:t>
      </w:r>
    </w:p>
    <w:p w14:paraId="60DDB276" w14:textId="2397E973" w:rsidR="008D7609" w:rsidRPr="009A5132" w:rsidRDefault="00E16629" w:rsidP="000361C9">
      <w:pPr>
        <w:tabs>
          <w:tab w:val="left" w:leader="dot" w:pos="8939"/>
        </w:tabs>
        <w:spacing w:before="169" w:line="360" w:lineRule="auto"/>
        <w:ind w:left="640" w:right="139" w:hanging="480"/>
        <w:rPr>
          <w:sz w:val="24"/>
          <w:szCs w:val="24"/>
        </w:rPr>
      </w:pPr>
      <w:r w:rsidRPr="009A5132">
        <w:rPr>
          <w:sz w:val="24"/>
          <w:szCs w:val="24"/>
        </w:rPr>
        <w:t>F</w:t>
      </w:r>
      <w:r w:rsidR="006467CE" w:rsidRPr="009A5132">
        <w:rPr>
          <w:sz w:val="24"/>
          <w:szCs w:val="24"/>
        </w:rPr>
        <w:t>igure</w:t>
      </w:r>
      <w:r w:rsidRPr="009A5132">
        <w:rPr>
          <w:spacing w:val="9"/>
          <w:sz w:val="24"/>
          <w:szCs w:val="24"/>
        </w:rPr>
        <w:t xml:space="preserve"> </w:t>
      </w:r>
      <w:r w:rsidRPr="009A5132">
        <w:rPr>
          <w:sz w:val="24"/>
          <w:szCs w:val="24"/>
        </w:rPr>
        <w:t>6:</w:t>
      </w:r>
      <w:r w:rsidRPr="009A5132">
        <w:rPr>
          <w:spacing w:val="-3"/>
          <w:sz w:val="24"/>
          <w:szCs w:val="24"/>
        </w:rPr>
        <w:t xml:space="preserve"> </w:t>
      </w:r>
      <w:r w:rsidR="006467CE" w:rsidRPr="009A5132">
        <w:rPr>
          <w:sz w:val="24"/>
          <w:szCs w:val="24"/>
        </w:rPr>
        <w:t>Sex</w:t>
      </w:r>
      <w:r w:rsidRPr="009A5132">
        <w:rPr>
          <w:sz w:val="24"/>
          <w:szCs w:val="24"/>
        </w:rPr>
        <w:t>-</w:t>
      </w:r>
      <w:r w:rsidR="006467CE" w:rsidRPr="009A5132">
        <w:rPr>
          <w:sz w:val="24"/>
          <w:szCs w:val="24"/>
        </w:rPr>
        <w:t>disaggregated</w:t>
      </w:r>
      <w:r w:rsidRPr="009A5132">
        <w:rPr>
          <w:spacing w:val="9"/>
          <w:sz w:val="24"/>
          <w:szCs w:val="24"/>
        </w:rPr>
        <w:t xml:space="preserve"> </w:t>
      </w:r>
      <w:r w:rsidR="006467CE" w:rsidRPr="009A5132">
        <w:rPr>
          <w:sz w:val="24"/>
          <w:szCs w:val="24"/>
        </w:rPr>
        <w:t>Data</w:t>
      </w:r>
      <w:r w:rsidRPr="009A5132">
        <w:rPr>
          <w:spacing w:val="10"/>
          <w:sz w:val="24"/>
          <w:szCs w:val="24"/>
        </w:rPr>
        <w:t xml:space="preserve"> </w:t>
      </w:r>
      <w:r w:rsidR="006467CE" w:rsidRPr="009A5132">
        <w:rPr>
          <w:sz w:val="24"/>
          <w:szCs w:val="24"/>
        </w:rPr>
        <w:t>on</w:t>
      </w:r>
      <w:r w:rsidRPr="009A5132">
        <w:rPr>
          <w:spacing w:val="9"/>
          <w:sz w:val="24"/>
          <w:szCs w:val="24"/>
        </w:rPr>
        <w:t xml:space="preserve"> </w:t>
      </w:r>
      <w:r w:rsidR="006467CE" w:rsidRPr="009A5132">
        <w:rPr>
          <w:sz w:val="24"/>
          <w:szCs w:val="24"/>
        </w:rPr>
        <w:t>respondents</w:t>
      </w:r>
      <w:r w:rsidRPr="009A5132">
        <w:rPr>
          <w:spacing w:val="10"/>
          <w:sz w:val="24"/>
          <w:szCs w:val="24"/>
        </w:rPr>
        <w:t xml:space="preserve"> </w:t>
      </w:r>
      <w:r w:rsidR="006467CE" w:rsidRPr="009A5132">
        <w:rPr>
          <w:sz w:val="24"/>
          <w:szCs w:val="24"/>
        </w:rPr>
        <w:t>across</w:t>
      </w:r>
      <w:r w:rsidRPr="009A5132">
        <w:rPr>
          <w:spacing w:val="9"/>
          <w:sz w:val="24"/>
          <w:szCs w:val="24"/>
        </w:rPr>
        <w:t xml:space="preserve"> </w:t>
      </w:r>
      <w:r w:rsidR="006467CE" w:rsidRPr="009A5132">
        <w:rPr>
          <w:sz w:val="24"/>
          <w:szCs w:val="24"/>
        </w:rPr>
        <w:t>the</w:t>
      </w:r>
      <w:r w:rsidRPr="009A5132">
        <w:rPr>
          <w:spacing w:val="10"/>
          <w:sz w:val="24"/>
          <w:szCs w:val="24"/>
        </w:rPr>
        <w:t xml:space="preserve"> </w:t>
      </w:r>
      <w:r w:rsidR="006467CE" w:rsidRPr="009A5132">
        <w:rPr>
          <w:sz w:val="24"/>
          <w:szCs w:val="24"/>
        </w:rPr>
        <w:t>various</w:t>
      </w:r>
      <w:r w:rsidRPr="009A5132">
        <w:rPr>
          <w:spacing w:val="9"/>
          <w:sz w:val="24"/>
          <w:szCs w:val="24"/>
        </w:rPr>
        <w:t xml:space="preserve"> </w:t>
      </w:r>
      <w:r w:rsidR="006467CE" w:rsidRPr="009A5132">
        <w:rPr>
          <w:sz w:val="24"/>
          <w:szCs w:val="24"/>
        </w:rPr>
        <w:t>actor</w:t>
      </w:r>
      <w:r w:rsidRPr="009A5132">
        <w:rPr>
          <w:spacing w:val="10"/>
          <w:sz w:val="24"/>
          <w:szCs w:val="24"/>
        </w:rPr>
        <w:t xml:space="preserve"> </w:t>
      </w:r>
      <w:r w:rsidR="006467CE" w:rsidRPr="009A5132">
        <w:rPr>
          <w:sz w:val="24"/>
          <w:szCs w:val="24"/>
        </w:rPr>
        <w:t>categories</w:t>
      </w:r>
      <w:r w:rsidRPr="009A5132">
        <w:rPr>
          <w:sz w:val="24"/>
          <w:szCs w:val="24"/>
        </w:rPr>
        <w:tab/>
      </w:r>
      <w:r w:rsidRPr="009A5132">
        <w:rPr>
          <w:spacing w:val="-3"/>
          <w:sz w:val="24"/>
          <w:szCs w:val="24"/>
        </w:rPr>
        <w:t>35</w:t>
      </w:r>
    </w:p>
    <w:p w14:paraId="34143BC6" w14:textId="3B794510" w:rsidR="008D7609" w:rsidRPr="009A5132" w:rsidRDefault="00E16629" w:rsidP="000361C9">
      <w:pPr>
        <w:tabs>
          <w:tab w:val="left" w:leader="dot" w:pos="8939"/>
        </w:tabs>
        <w:spacing w:before="1" w:line="360" w:lineRule="auto"/>
        <w:ind w:left="160"/>
        <w:rPr>
          <w:sz w:val="24"/>
          <w:szCs w:val="24"/>
        </w:rPr>
      </w:pPr>
      <w:r w:rsidRPr="009A5132">
        <w:rPr>
          <w:sz w:val="24"/>
          <w:szCs w:val="24"/>
        </w:rPr>
        <w:t>F</w:t>
      </w:r>
      <w:r w:rsidR="006467CE" w:rsidRPr="009A5132">
        <w:rPr>
          <w:sz w:val="24"/>
          <w:szCs w:val="24"/>
        </w:rPr>
        <w:t>igure</w:t>
      </w:r>
      <w:r w:rsidRPr="009A5132">
        <w:rPr>
          <w:spacing w:val="8"/>
          <w:sz w:val="24"/>
          <w:szCs w:val="24"/>
        </w:rPr>
        <w:t xml:space="preserve"> </w:t>
      </w:r>
      <w:r w:rsidRPr="009A5132">
        <w:rPr>
          <w:sz w:val="24"/>
          <w:szCs w:val="24"/>
        </w:rPr>
        <w:t>7:</w:t>
      </w:r>
      <w:r w:rsidRPr="009A5132">
        <w:rPr>
          <w:spacing w:val="-5"/>
          <w:sz w:val="24"/>
          <w:szCs w:val="24"/>
        </w:rPr>
        <w:t xml:space="preserve"> </w:t>
      </w:r>
      <w:r w:rsidR="006467CE" w:rsidRPr="009A5132">
        <w:rPr>
          <w:sz w:val="24"/>
          <w:szCs w:val="24"/>
        </w:rPr>
        <w:t>Marital</w:t>
      </w:r>
      <w:r w:rsidRPr="009A5132">
        <w:rPr>
          <w:spacing w:val="9"/>
          <w:sz w:val="24"/>
          <w:szCs w:val="24"/>
        </w:rPr>
        <w:t xml:space="preserve"> </w:t>
      </w:r>
      <w:r w:rsidR="006467CE" w:rsidRPr="009A5132">
        <w:rPr>
          <w:sz w:val="24"/>
          <w:szCs w:val="24"/>
        </w:rPr>
        <w:t>status</w:t>
      </w:r>
      <w:r w:rsidRPr="009A5132">
        <w:rPr>
          <w:spacing w:val="8"/>
          <w:sz w:val="24"/>
          <w:szCs w:val="24"/>
        </w:rPr>
        <w:t xml:space="preserve"> </w:t>
      </w:r>
      <w:r w:rsidR="006467CE" w:rsidRPr="009A5132">
        <w:rPr>
          <w:sz w:val="24"/>
          <w:szCs w:val="24"/>
        </w:rPr>
        <w:t>and</w:t>
      </w:r>
      <w:r w:rsidRPr="009A5132">
        <w:rPr>
          <w:spacing w:val="8"/>
          <w:sz w:val="24"/>
          <w:szCs w:val="24"/>
        </w:rPr>
        <w:t xml:space="preserve"> </w:t>
      </w:r>
      <w:r w:rsidR="006467CE" w:rsidRPr="009A5132">
        <w:rPr>
          <w:sz w:val="24"/>
          <w:szCs w:val="24"/>
        </w:rPr>
        <w:t>sex</w:t>
      </w:r>
      <w:r w:rsidRPr="009A5132">
        <w:rPr>
          <w:spacing w:val="9"/>
          <w:sz w:val="24"/>
          <w:szCs w:val="24"/>
        </w:rPr>
        <w:t xml:space="preserve"> </w:t>
      </w:r>
      <w:r w:rsidR="006467CE" w:rsidRPr="009A5132">
        <w:rPr>
          <w:sz w:val="24"/>
          <w:szCs w:val="24"/>
        </w:rPr>
        <w:t>chart</w:t>
      </w:r>
      <w:r w:rsidRPr="009A5132">
        <w:rPr>
          <w:sz w:val="24"/>
          <w:szCs w:val="24"/>
        </w:rPr>
        <w:tab/>
        <w:t>37</w:t>
      </w:r>
    </w:p>
    <w:p w14:paraId="0745EBC8" w14:textId="603FF360" w:rsidR="008D7609" w:rsidRDefault="00E16629" w:rsidP="000361C9">
      <w:pPr>
        <w:tabs>
          <w:tab w:val="left" w:leader="dot" w:pos="8939"/>
        </w:tabs>
        <w:spacing w:before="169" w:line="360" w:lineRule="auto"/>
        <w:ind w:left="160"/>
        <w:rPr>
          <w:sz w:val="24"/>
        </w:rPr>
      </w:pPr>
      <w:r w:rsidRPr="009A5132">
        <w:rPr>
          <w:spacing w:val="-1"/>
          <w:sz w:val="24"/>
          <w:szCs w:val="24"/>
        </w:rPr>
        <w:t>F</w:t>
      </w:r>
      <w:r w:rsidR="006467CE" w:rsidRPr="009A5132">
        <w:rPr>
          <w:spacing w:val="-1"/>
          <w:sz w:val="24"/>
          <w:szCs w:val="24"/>
        </w:rPr>
        <w:t>igure</w:t>
      </w:r>
      <w:r w:rsidRPr="009A5132">
        <w:rPr>
          <w:spacing w:val="12"/>
          <w:sz w:val="24"/>
          <w:szCs w:val="24"/>
        </w:rPr>
        <w:t xml:space="preserve"> </w:t>
      </w:r>
      <w:r w:rsidR="006467CE" w:rsidRPr="009A5132">
        <w:rPr>
          <w:spacing w:val="-1"/>
          <w:sz w:val="24"/>
          <w:szCs w:val="24"/>
        </w:rPr>
        <w:t>8: Respondents</w:t>
      </w:r>
      <w:r w:rsidRPr="009A5132">
        <w:rPr>
          <w:spacing w:val="-1"/>
          <w:sz w:val="24"/>
          <w:szCs w:val="24"/>
        </w:rPr>
        <w:t>’</w:t>
      </w:r>
      <w:r w:rsidRPr="009A5132">
        <w:rPr>
          <w:spacing w:val="-18"/>
          <w:sz w:val="24"/>
          <w:szCs w:val="24"/>
        </w:rPr>
        <w:t xml:space="preserve"> </w:t>
      </w:r>
      <w:r w:rsidR="006467CE" w:rsidRPr="009A5132">
        <w:rPr>
          <w:spacing w:val="-1"/>
          <w:sz w:val="24"/>
          <w:szCs w:val="24"/>
        </w:rPr>
        <w:t>marital</w:t>
      </w:r>
      <w:r w:rsidRPr="009A5132">
        <w:rPr>
          <w:spacing w:val="12"/>
          <w:sz w:val="24"/>
          <w:szCs w:val="24"/>
        </w:rPr>
        <w:t xml:space="preserve"> </w:t>
      </w:r>
      <w:r w:rsidR="006467CE" w:rsidRPr="009A5132">
        <w:rPr>
          <w:spacing w:val="-1"/>
          <w:sz w:val="24"/>
          <w:szCs w:val="24"/>
        </w:rPr>
        <w:t>status</w:t>
      </w:r>
      <w:r w:rsidRPr="009A5132">
        <w:rPr>
          <w:spacing w:val="12"/>
          <w:sz w:val="24"/>
          <w:szCs w:val="24"/>
        </w:rPr>
        <w:t xml:space="preserve"> </w:t>
      </w:r>
      <w:r w:rsidR="006467CE" w:rsidRPr="009A5132">
        <w:rPr>
          <w:spacing w:val="-1"/>
          <w:sz w:val="24"/>
          <w:szCs w:val="24"/>
        </w:rPr>
        <w:t>relative</w:t>
      </w:r>
      <w:r w:rsidRPr="009A5132">
        <w:rPr>
          <w:spacing w:val="13"/>
          <w:sz w:val="24"/>
          <w:szCs w:val="24"/>
        </w:rPr>
        <w:t xml:space="preserve"> </w:t>
      </w:r>
      <w:r w:rsidR="006467CE" w:rsidRPr="009A5132">
        <w:rPr>
          <w:spacing w:val="-1"/>
          <w:sz w:val="24"/>
          <w:szCs w:val="24"/>
        </w:rPr>
        <w:t>to</w:t>
      </w:r>
      <w:r w:rsidRPr="009A5132">
        <w:rPr>
          <w:spacing w:val="12"/>
          <w:sz w:val="24"/>
          <w:szCs w:val="24"/>
        </w:rPr>
        <w:t xml:space="preserve"> </w:t>
      </w:r>
      <w:r w:rsidR="006467CE" w:rsidRPr="009A5132">
        <w:rPr>
          <w:spacing w:val="-1"/>
          <w:sz w:val="24"/>
          <w:szCs w:val="24"/>
        </w:rPr>
        <w:t>sex</w:t>
      </w:r>
      <w:r w:rsidRPr="009A5132">
        <w:rPr>
          <w:spacing w:val="12"/>
          <w:sz w:val="24"/>
          <w:szCs w:val="24"/>
        </w:rPr>
        <w:t xml:space="preserve"> </w:t>
      </w:r>
      <w:r w:rsidR="006467CE" w:rsidRPr="009A5132">
        <w:rPr>
          <w:spacing w:val="-1"/>
          <w:sz w:val="24"/>
          <w:szCs w:val="24"/>
        </w:rPr>
        <w:t>and</w:t>
      </w:r>
      <w:r w:rsidRPr="009A5132">
        <w:rPr>
          <w:spacing w:val="12"/>
          <w:sz w:val="24"/>
          <w:szCs w:val="24"/>
        </w:rPr>
        <w:t xml:space="preserve"> </w:t>
      </w:r>
      <w:r w:rsidR="006467CE" w:rsidRPr="009A5132">
        <w:rPr>
          <w:sz w:val="24"/>
          <w:szCs w:val="24"/>
        </w:rPr>
        <w:t>category</w:t>
      </w:r>
      <w:r>
        <w:rPr>
          <w:sz w:val="19"/>
        </w:rPr>
        <w:tab/>
      </w:r>
      <w:r>
        <w:rPr>
          <w:sz w:val="24"/>
        </w:rPr>
        <w:t>38</w:t>
      </w:r>
    </w:p>
    <w:p w14:paraId="20730AC2" w14:textId="77777777" w:rsidR="008D7609" w:rsidRDefault="008D7609">
      <w:pPr>
        <w:rPr>
          <w:sz w:val="24"/>
        </w:rPr>
        <w:sectPr w:rsidR="008D7609">
          <w:pgSz w:w="11920" w:h="16840"/>
          <w:pgMar w:top="1600" w:right="1320" w:bottom="980" w:left="1280" w:header="0" w:footer="706" w:gutter="0"/>
          <w:cols w:space="720"/>
        </w:sectPr>
      </w:pPr>
    </w:p>
    <w:p w14:paraId="0ADE461B" w14:textId="77777777" w:rsidR="008D7609" w:rsidRDefault="00E16629">
      <w:pPr>
        <w:pStyle w:val="Heading1"/>
        <w:spacing w:before="90"/>
        <w:ind w:left="40"/>
        <w:jc w:val="center"/>
      </w:pPr>
      <w:bookmarkStart w:id="14" w:name="LIST_OF_ABBREVIATIONS_AND_ACRONYMS"/>
      <w:bookmarkStart w:id="15" w:name="_Toc182072054"/>
      <w:bookmarkEnd w:id="14"/>
      <w:r>
        <w:rPr>
          <w:spacing w:val="-1"/>
        </w:rPr>
        <w:lastRenderedPageBreak/>
        <w:t>LIST</w:t>
      </w:r>
      <w:r>
        <w:rPr>
          <w:spacing w:val="-5"/>
        </w:rPr>
        <w:t xml:space="preserve"> </w:t>
      </w:r>
      <w:r>
        <w:rPr>
          <w:spacing w:val="-1"/>
        </w:rPr>
        <w:t>OF</w:t>
      </w:r>
      <w:r>
        <w:rPr>
          <w:spacing w:val="-22"/>
        </w:rPr>
        <w:t xml:space="preserve"> </w:t>
      </w:r>
      <w:r>
        <w:rPr>
          <w:spacing w:val="-1"/>
        </w:rPr>
        <w:t>ABBREVIATIONS</w:t>
      </w:r>
      <w:r>
        <w:rPr>
          <w:spacing w:val="-13"/>
        </w:rPr>
        <w:t xml:space="preserve"> </w:t>
      </w:r>
      <w:r>
        <w:rPr>
          <w:spacing w:val="-1"/>
        </w:rPr>
        <w:t>AND</w:t>
      </w:r>
      <w:r>
        <w:rPr>
          <w:spacing w:val="-13"/>
        </w:rPr>
        <w:t xml:space="preserve"> </w:t>
      </w:r>
      <w:r>
        <w:t>ACRONYMS</w:t>
      </w:r>
      <w:bookmarkEnd w:id="15"/>
    </w:p>
    <w:p w14:paraId="0C343C20" w14:textId="77777777" w:rsidR="008D7609" w:rsidRDefault="008D7609">
      <w:pPr>
        <w:pStyle w:val="BodyText"/>
        <w:spacing w:before="10"/>
        <w:rPr>
          <w:b/>
          <w:sz w:val="23"/>
        </w:rPr>
      </w:pPr>
    </w:p>
    <w:tbl>
      <w:tblPr>
        <w:tblW w:w="0" w:type="auto"/>
        <w:tblInd w:w="117" w:type="dxa"/>
        <w:tblLayout w:type="fixed"/>
        <w:tblCellMar>
          <w:left w:w="0" w:type="dxa"/>
          <w:right w:w="0" w:type="dxa"/>
        </w:tblCellMar>
        <w:tblLook w:val="01E0" w:firstRow="1" w:lastRow="1" w:firstColumn="1" w:lastColumn="1" w:noHBand="0" w:noVBand="0"/>
      </w:tblPr>
      <w:tblGrid>
        <w:gridCol w:w="1510"/>
        <w:gridCol w:w="5151"/>
      </w:tblGrid>
      <w:tr w:rsidR="008D7609" w:rsidRPr="00C930B8" w14:paraId="22C42E2D" w14:textId="77777777" w:rsidTr="000361C9">
        <w:trPr>
          <w:trHeight w:val="355"/>
        </w:trPr>
        <w:tc>
          <w:tcPr>
            <w:tcW w:w="1510" w:type="dxa"/>
          </w:tcPr>
          <w:p w14:paraId="4AF34196" w14:textId="77777777" w:rsidR="008D7609" w:rsidRPr="00C930B8" w:rsidRDefault="00E16629" w:rsidP="000361C9">
            <w:pPr>
              <w:pStyle w:val="TableParagraph"/>
              <w:spacing w:before="0" w:line="360" w:lineRule="auto"/>
              <w:ind w:left="50"/>
              <w:jc w:val="both"/>
              <w:rPr>
                <w:b/>
                <w:sz w:val="24"/>
                <w:szCs w:val="24"/>
              </w:rPr>
            </w:pPr>
            <w:r w:rsidRPr="00C930B8">
              <w:rPr>
                <w:b/>
                <w:sz w:val="24"/>
                <w:szCs w:val="24"/>
              </w:rPr>
              <w:t>ABS</w:t>
            </w:r>
          </w:p>
        </w:tc>
        <w:tc>
          <w:tcPr>
            <w:tcW w:w="5151" w:type="dxa"/>
          </w:tcPr>
          <w:p w14:paraId="7127E68A" w14:textId="77777777" w:rsidR="008D7609" w:rsidRPr="00C930B8" w:rsidRDefault="00E16629" w:rsidP="000361C9">
            <w:pPr>
              <w:pStyle w:val="TableParagraph"/>
              <w:spacing w:before="0" w:line="360" w:lineRule="auto"/>
              <w:ind w:left="700"/>
              <w:jc w:val="both"/>
              <w:rPr>
                <w:sz w:val="24"/>
                <w:szCs w:val="24"/>
              </w:rPr>
            </w:pPr>
            <w:r w:rsidRPr="00C930B8">
              <w:rPr>
                <w:sz w:val="24"/>
                <w:szCs w:val="24"/>
              </w:rPr>
              <w:t>African</w:t>
            </w:r>
            <w:r w:rsidRPr="00C930B8">
              <w:rPr>
                <w:spacing w:val="-3"/>
                <w:sz w:val="24"/>
                <w:szCs w:val="24"/>
              </w:rPr>
              <w:t xml:space="preserve"> </w:t>
            </w:r>
            <w:r w:rsidRPr="00C930B8">
              <w:rPr>
                <w:sz w:val="24"/>
                <w:szCs w:val="24"/>
              </w:rPr>
              <w:t>Breeding</w:t>
            </w:r>
            <w:r w:rsidRPr="00C930B8">
              <w:rPr>
                <w:spacing w:val="-3"/>
                <w:sz w:val="24"/>
                <w:szCs w:val="24"/>
              </w:rPr>
              <w:t xml:space="preserve"> </w:t>
            </w:r>
            <w:r w:rsidRPr="00C930B8">
              <w:rPr>
                <w:sz w:val="24"/>
                <w:szCs w:val="24"/>
              </w:rPr>
              <w:t>Services</w:t>
            </w:r>
          </w:p>
        </w:tc>
      </w:tr>
      <w:tr w:rsidR="008D7609" w:rsidRPr="00C930B8" w14:paraId="033D36BE" w14:textId="77777777" w:rsidTr="000361C9">
        <w:trPr>
          <w:trHeight w:val="444"/>
        </w:trPr>
        <w:tc>
          <w:tcPr>
            <w:tcW w:w="1510" w:type="dxa"/>
          </w:tcPr>
          <w:p w14:paraId="5B2C3981" w14:textId="77777777" w:rsidR="008D7609" w:rsidRPr="00C930B8" w:rsidRDefault="00E16629" w:rsidP="000361C9">
            <w:pPr>
              <w:pStyle w:val="TableParagraph"/>
              <w:spacing w:before="79" w:line="360" w:lineRule="auto"/>
              <w:ind w:left="50"/>
              <w:jc w:val="both"/>
              <w:rPr>
                <w:b/>
                <w:sz w:val="24"/>
                <w:szCs w:val="24"/>
              </w:rPr>
            </w:pPr>
            <w:r w:rsidRPr="00C930B8">
              <w:rPr>
                <w:b/>
                <w:sz w:val="24"/>
                <w:szCs w:val="24"/>
              </w:rPr>
              <w:t>AHA</w:t>
            </w:r>
          </w:p>
        </w:tc>
        <w:tc>
          <w:tcPr>
            <w:tcW w:w="5151" w:type="dxa"/>
          </w:tcPr>
          <w:p w14:paraId="4AA6FCCE" w14:textId="77777777" w:rsidR="008D7609" w:rsidRPr="00C930B8" w:rsidRDefault="00E16629" w:rsidP="000361C9">
            <w:pPr>
              <w:pStyle w:val="TableParagraph"/>
              <w:spacing w:before="79" w:line="360" w:lineRule="auto"/>
              <w:ind w:left="700"/>
              <w:jc w:val="both"/>
              <w:rPr>
                <w:sz w:val="24"/>
                <w:szCs w:val="24"/>
              </w:rPr>
            </w:pPr>
            <w:r w:rsidRPr="00C930B8">
              <w:rPr>
                <w:spacing w:val="-1"/>
                <w:sz w:val="24"/>
                <w:szCs w:val="24"/>
              </w:rPr>
              <w:t>Animal</w:t>
            </w:r>
            <w:r w:rsidRPr="00C930B8">
              <w:rPr>
                <w:sz w:val="24"/>
                <w:szCs w:val="24"/>
              </w:rPr>
              <w:t xml:space="preserve"> Health</w:t>
            </w:r>
            <w:r w:rsidRPr="00C930B8">
              <w:rPr>
                <w:spacing w:val="-14"/>
                <w:sz w:val="24"/>
                <w:szCs w:val="24"/>
              </w:rPr>
              <w:t xml:space="preserve"> </w:t>
            </w:r>
            <w:r w:rsidRPr="00C930B8">
              <w:rPr>
                <w:sz w:val="24"/>
                <w:szCs w:val="24"/>
              </w:rPr>
              <w:t>Assistant</w:t>
            </w:r>
          </w:p>
        </w:tc>
      </w:tr>
      <w:tr w:rsidR="008D7609" w:rsidRPr="00C930B8" w14:paraId="152B8C45" w14:textId="77777777" w:rsidTr="000361C9">
        <w:trPr>
          <w:trHeight w:val="444"/>
        </w:trPr>
        <w:tc>
          <w:tcPr>
            <w:tcW w:w="1510" w:type="dxa"/>
          </w:tcPr>
          <w:p w14:paraId="5E69CA93" w14:textId="77777777" w:rsidR="008D7609" w:rsidRPr="00C930B8" w:rsidRDefault="00E16629" w:rsidP="000361C9">
            <w:pPr>
              <w:pStyle w:val="TableParagraph"/>
              <w:spacing w:before="79" w:line="360" w:lineRule="auto"/>
              <w:ind w:left="50"/>
              <w:jc w:val="both"/>
              <w:rPr>
                <w:b/>
                <w:sz w:val="24"/>
                <w:szCs w:val="24"/>
              </w:rPr>
            </w:pPr>
            <w:r w:rsidRPr="00C930B8">
              <w:rPr>
                <w:b/>
                <w:sz w:val="24"/>
                <w:szCs w:val="24"/>
              </w:rPr>
              <w:t>AISP</w:t>
            </w:r>
          </w:p>
        </w:tc>
        <w:tc>
          <w:tcPr>
            <w:tcW w:w="5151" w:type="dxa"/>
          </w:tcPr>
          <w:p w14:paraId="1B8D420C" w14:textId="77777777" w:rsidR="008D7609" w:rsidRPr="00C930B8" w:rsidRDefault="00E16629" w:rsidP="000361C9">
            <w:pPr>
              <w:pStyle w:val="TableParagraph"/>
              <w:spacing w:before="79" w:line="360" w:lineRule="auto"/>
              <w:ind w:left="700"/>
              <w:jc w:val="both"/>
              <w:rPr>
                <w:sz w:val="24"/>
                <w:szCs w:val="24"/>
              </w:rPr>
            </w:pPr>
            <w:r w:rsidRPr="00C930B8">
              <w:rPr>
                <w:sz w:val="24"/>
                <w:szCs w:val="24"/>
              </w:rPr>
              <w:t>Artificial</w:t>
            </w:r>
            <w:r w:rsidRPr="00C930B8">
              <w:rPr>
                <w:spacing w:val="-3"/>
                <w:sz w:val="24"/>
                <w:szCs w:val="24"/>
              </w:rPr>
              <w:t xml:space="preserve"> </w:t>
            </w:r>
            <w:r w:rsidRPr="00C930B8">
              <w:rPr>
                <w:sz w:val="24"/>
                <w:szCs w:val="24"/>
              </w:rPr>
              <w:t>Inseminator</w:t>
            </w:r>
            <w:r w:rsidRPr="00C930B8">
              <w:rPr>
                <w:spacing w:val="-3"/>
                <w:sz w:val="24"/>
                <w:szCs w:val="24"/>
              </w:rPr>
              <w:t xml:space="preserve"> </w:t>
            </w:r>
            <w:r w:rsidRPr="00C930B8">
              <w:rPr>
                <w:sz w:val="24"/>
                <w:szCs w:val="24"/>
              </w:rPr>
              <w:t>Service</w:t>
            </w:r>
            <w:r w:rsidRPr="00C930B8">
              <w:rPr>
                <w:spacing w:val="-3"/>
                <w:sz w:val="24"/>
                <w:szCs w:val="24"/>
              </w:rPr>
              <w:t xml:space="preserve"> </w:t>
            </w:r>
            <w:r w:rsidRPr="00C930B8">
              <w:rPr>
                <w:sz w:val="24"/>
                <w:szCs w:val="24"/>
              </w:rPr>
              <w:t>Provider</w:t>
            </w:r>
          </w:p>
        </w:tc>
      </w:tr>
      <w:tr w:rsidR="008D7609" w:rsidRPr="00C930B8" w14:paraId="55ECDEA9" w14:textId="77777777" w:rsidTr="000361C9">
        <w:trPr>
          <w:trHeight w:val="444"/>
        </w:trPr>
        <w:tc>
          <w:tcPr>
            <w:tcW w:w="1510" w:type="dxa"/>
          </w:tcPr>
          <w:p w14:paraId="42B0F89A" w14:textId="77777777" w:rsidR="008D7609" w:rsidRPr="00C930B8" w:rsidRDefault="00E16629" w:rsidP="000361C9">
            <w:pPr>
              <w:pStyle w:val="TableParagraph"/>
              <w:spacing w:before="79" w:line="360" w:lineRule="auto"/>
              <w:ind w:left="50"/>
              <w:jc w:val="both"/>
              <w:rPr>
                <w:b/>
                <w:sz w:val="24"/>
                <w:szCs w:val="24"/>
              </w:rPr>
            </w:pPr>
            <w:r w:rsidRPr="00C930B8">
              <w:rPr>
                <w:b/>
                <w:sz w:val="24"/>
                <w:szCs w:val="24"/>
              </w:rPr>
              <w:t>DFBA</w:t>
            </w:r>
          </w:p>
        </w:tc>
        <w:tc>
          <w:tcPr>
            <w:tcW w:w="5151" w:type="dxa"/>
          </w:tcPr>
          <w:p w14:paraId="1A3DF501" w14:textId="77777777" w:rsidR="008D7609" w:rsidRPr="00C930B8" w:rsidRDefault="00E16629" w:rsidP="000361C9">
            <w:pPr>
              <w:pStyle w:val="TableParagraph"/>
              <w:spacing w:before="79" w:line="360" w:lineRule="auto"/>
              <w:ind w:left="700"/>
              <w:jc w:val="both"/>
              <w:rPr>
                <w:sz w:val="24"/>
                <w:szCs w:val="24"/>
              </w:rPr>
            </w:pPr>
            <w:r w:rsidRPr="00C930B8">
              <w:rPr>
                <w:spacing w:val="-1"/>
                <w:sz w:val="24"/>
                <w:szCs w:val="24"/>
              </w:rPr>
              <w:t xml:space="preserve">Dairy </w:t>
            </w:r>
            <w:r w:rsidRPr="00C930B8">
              <w:rPr>
                <w:sz w:val="24"/>
                <w:szCs w:val="24"/>
              </w:rPr>
              <w:t>Farmers Business</w:t>
            </w:r>
            <w:r w:rsidRPr="00C930B8">
              <w:rPr>
                <w:spacing w:val="-15"/>
                <w:sz w:val="24"/>
                <w:szCs w:val="24"/>
              </w:rPr>
              <w:t xml:space="preserve"> </w:t>
            </w:r>
            <w:r w:rsidRPr="00C930B8">
              <w:rPr>
                <w:sz w:val="24"/>
                <w:szCs w:val="24"/>
              </w:rPr>
              <w:t>Association</w:t>
            </w:r>
          </w:p>
        </w:tc>
      </w:tr>
      <w:tr w:rsidR="008D7609" w:rsidRPr="00C930B8" w14:paraId="2A2E7424" w14:textId="77777777" w:rsidTr="000361C9">
        <w:trPr>
          <w:trHeight w:val="444"/>
        </w:trPr>
        <w:tc>
          <w:tcPr>
            <w:tcW w:w="1510" w:type="dxa"/>
          </w:tcPr>
          <w:p w14:paraId="7B26D52E" w14:textId="77777777" w:rsidR="008D7609" w:rsidRPr="00C930B8" w:rsidRDefault="00E16629" w:rsidP="000361C9">
            <w:pPr>
              <w:pStyle w:val="TableParagraph"/>
              <w:spacing w:before="79" w:line="360" w:lineRule="auto"/>
              <w:ind w:left="50"/>
              <w:jc w:val="both"/>
              <w:rPr>
                <w:b/>
                <w:sz w:val="24"/>
                <w:szCs w:val="24"/>
              </w:rPr>
            </w:pPr>
            <w:r w:rsidRPr="00C930B8">
              <w:rPr>
                <w:b/>
                <w:sz w:val="24"/>
                <w:szCs w:val="24"/>
              </w:rPr>
              <w:t>EADD</w:t>
            </w:r>
          </w:p>
        </w:tc>
        <w:tc>
          <w:tcPr>
            <w:tcW w:w="5151" w:type="dxa"/>
          </w:tcPr>
          <w:p w14:paraId="1BCD331C" w14:textId="77777777" w:rsidR="008D7609" w:rsidRPr="00C930B8" w:rsidRDefault="00E16629" w:rsidP="000361C9">
            <w:pPr>
              <w:pStyle w:val="TableParagraph"/>
              <w:spacing w:before="79" w:line="360" w:lineRule="auto"/>
              <w:ind w:left="700"/>
              <w:jc w:val="both"/>
              <w:rPr>
                <w:sz w:val="24"/>
                <w:szCs w:val="24"/>
              </w:rPr>
            </w:pPr>
            <w:r w:rsidRPr="00C930B8">
              <w:rPr>
                <w:spacing w:val="-1"/>
                <w:sz w:val="24"/>
                <w:szCs w:val="24"/>
              </w:rPr>
              <w:t>East</w:t>
            </w:r>
            <w:r w:rsidRPr="00C930B8">
              <w:rPr>
                <w:spacing w:val="-14"/>
                <w:sz w:val="24"/>
                <w:szCs w:val="24"/>
              </w:rPr>
              <w:t xml:space="preserve"> </w:t>
            </w:r>
            <w:r w:rsidRPr="00C930B8">
              <w:rPr>
                <w:spacing w:val="-1"/>
                <w:sz w:val="24"/>
                <w:szCs w:val="24"/>
              </w:rPr>
              <w:t>Africa</w:t>
            </w:r>
            <w:r w:rsidRPr="00C930B8">
              <w:rPr>
                <w:sz w:val="24"/>
                <w:szCs w:val="24"/>
              </w:rPr>
              <w:t xml:space="preserve"> </w:t>
            </w:r>
            <w:r w:rsidRPr="00C930B8">
              <w:rPr>
                <w:spacing w:val="-1"/>
                <w:sz w:val="24"/>
                <w:szCs w:val="24"/>
              </w:rPr>
              <w:t>Dairy</w:t>
            </w:r>
            <w:r w:rsidRPr="00C930B8">
              <w:rPr>
                <w:spacing w:val="1"/>
                <w:sz w:val="24"/>
                <w:szCs w:val="24"/>
              </w:rPr>
              <w:t xml:space="preserve"> </w:t>
            </w:r>
            <w:r w:rsidRPr="00C930B8">
              <w:rPr>
                <w:sz w:val="24"/>
                <w:szCs w:val="24"/>
              </w:rPr>
              <w:t>Development</w:t>
            </w:r>
            <w:r w:rsidRPr="00C930B8">
              <w:rPr>
                <w:spacing w:val="-1"/>
                <w:sz w:val="24"/>
                <w:szCs w:val="24"/>
              </w:rPr>
              <w:t xml:space="preserve"> </w:t>
            </w:r>
            <w:r w:rsidRPr="00C930B8">
              <w:rPr>
                <w:sz w:val="24"/>
                <w:szCs w:val="24"/>
              </w:rPr>
              <w:t>Project</w:t>
            </w:r>
          </w:p>
        </w:tc>
      </w:tr>
      <w:tr w:rsidR="008D7609" w:rsidRPr="00C930B8" w14:paraId="0C985F1F" w14:textId="77777777" w:rsidTr="000361C9">
        <w:trPr>
          <w:trHeight w:val="444"/>
        </w:trPr>
        <w:tc>
          <w:tcPr>
            <w:tcW w:w="1510" w:type="dxa"/>
          </w:tcPr>
          <w:p w14:paraId="532A610B" w14:textId="77777777" w:rsidR="008D7609" w:rsidRPr="00C930B8" w:rsidRDefault="00E16629" w:rsidP="000361C9">
            <w:pPr>
              <w:pStyle w:val="TableParagraph"/>
              <w:spacing w:before="79" w:line="360" w:lineRule="auto"/>
              <w:ind w:left="50"/>
              <w:jc w:val="both"/>
              <w:rPr>
                <w:b/>
                <w:sz w:val="24"/>
                <w:szCs w:val="24"/>
              </w:rPr>
            </w:pPr>
            <w:r w:rsidRPr="00C930B8">
              <w:rPr>
                <w:b/>
                <w:sz w:val="24"/>
                <w:szCs w:val="24"/>
              </w:rPr>
              <w:t>FAO</w:t>
            </w:r>
          </w:p>
        </w:tc>
        <w:tc>
          <w:tcPr>
            <w:tcW w:w="5151" w:type="dxa"/>
          </w:tcPr>
          <w:p w14:paraId="1BD9C647" w14:textId="77777777" w:rsidR="008D7609" w:rsidRPr="00C930B8" w:rsidRDefault="00E16629" w:rsidP="000361C9">
            <w:pPr>
              <w:pStyle w:val="TableParagraph"/>
              <w:spacing w:before="79" w:line="360" w:lineRule="auto"/>
              <w:ind w:left="700"/>
              <w:jc w:val="both"/>
              <w:rPr>
                <w:sz w:val="24"/>
                <w:szCs w:val="24"/>
              </w:rPr>
            </w:pPr>
            <w:r w:rsidRPr="00C930B8">
              <w:rPr>
                <w:spacing w:val="-1"/>
                <w:sz w:val="24"/>
                <w:szCs w:val="24"/>
              </w:rPr>
              <w:t>Food</w:t>
            </w:r>
            <w:r w:rsidRPr="00C930B8">
              <w:rPr>
                <w:spacing w:val="1"/>
                <w:sz w:val="24"/>
                <w:szCs w:val="24"/>
              </w:rPr>
              <w:t xml:space="preserve"> </w:t>
            </w:r>
            <w:r w:rsidRPr="00C930B8">
              <w:rPr>
                <w:spacing w:val="-1"/>
                <w:sz w:val="24"/>
                <w:szCs w:val="24"/>
              </w:rPr>
              <w:t>and</w:t>
            </w:r>
            <w:r w:rsidRPr="00C930B8">
              <w:rPr>
                <w:spacing w:val="-13"/>
                <w:sz w:val="24"/>
                <w:szCs w:val="24"/>
              </w:rPr>
              <w:t xml:space="preserve"> </w:t>
            </w:r>
            <w:r w:rsidRPr="00C930B8">
              <w:rPr>
                <w:spacing w:val="-1"/>
                <w:sz w:val="24"/>
                <w:szCs w:val="24"/>
              </w:rPr>
              <w:t>Agricultural</w:t>
            </w:r>
            <w:r w:rsidRPr="00C930B8">
              <w:rPr>
                <w:spacing w:val="1"/>
                <w:sz w:val="24"/>
                <w:szCs w:val="24"/>
              </w:rPr>
              <w:t xml:space="preserve"> </w:t>
            </w:r>
            <w:r w:rsidRPr="00C930B8">
              <w:rPr>
                <w:sz w:val="24"/>
                <w:szCs w:val="24"/>
              </w:rPr>
              <w:t>Organization</w:t>
            </w:r>
          </w:p>
        </w:tc>
      </w:tr>
      <w:tr w:rsidR="008D7609" w:rsidRPr="00C930B8" w14:paraId="50FB93E7" w14:textId="77777777" w:rsidTr="000361C9">
        <w:trPr>
          <w:trHeight w:val="444"/>
        </w:trPr>
        <w:tc>
          <w:tcPr>
            <w:tcW w:w="1510" w:type="dxa"/>
          </w:tcPr>
          <w:p w14:paraId="4C85ED1F" w14:textId="77777777" w:rsidR="008D7609" w:rsidRPr="00C930B8" w:rsidRDefault="00E16629" w:rsidP="000361C9">
            <w:pPr>
              <w:pStyle w:val="TableParagraph"/>
              <w:spacing w:before="79" w:line="360" w:lineRule="auto"/>
              <w:ind w:left="50"/>
              <w:jc w:val="both"/>
              <w:rPr>
                <w:b/>
                <w:sz w:val="24"/>
                <w:szCs w:val="24"/>
              </w:rPr>
            </w:pPr>
            <w:r w:rsidRPr="00C930B8">
              <w:rPr>
                <w:b/>
                <w:sz w:val="24"/>
                <w:szCs w:val="24"/>
              </w:rPr>
              <w:t>FFS</w:t>
            </w:r>
          </w:p>
        </w:tc>
        <w:tc>
          <w:tcPr>
            <w:tcW w:w="5151" w:type="dxa"/>
          </w:tcPr>
          <w:p w14:paraId="48E69554" w14:textId="77777777" w:rsidR="008D7609" w:rsidRPr="00C930B8" w:rsidRDefault="00E16629" w:rsidP="000361C9">
            <w:pPr>
              <w:pStyle w:val="TableParagraph"/>
              <w:spacing w:before="79" w:line="360" w:lineRule="auto"/>
              <w:ind w:left="700"/>
              <w:jc w:val="both"/>
              <w:rPr>
                <w:sz w:val="24"/>
                <w:szCs w:val="24"/>
              </w:rPr>
            </w:pPr>
            <w:r w:rsidRPr="00C930B8">
              <w:rPr>
                <w:sz w:val="24"/>
                <w:szCs w:val="24"/>
              </w:rPr>
              <w:t>Farmer</w:t>
            </w:r>
            <w:r w:rsidRPr="00C930B8">
              <w:rPr>
                <w:spacing w:val="-2"/>
                <w:sz w:val="24"/>
                <w:szCs w:val="24"/>
              </w:rPr>
              <w:t xml:space="preserve"> </w:t>
            </w:r>
            <w:r w:rsidRPr="00C930B8">
              <w:rPr>
                <w:sz w:val="24"/>
                <w:szCs w:val="24"/>
              </w:rPr>
              <w:t>Field</w:t>
            </w:r>
            <w:r w:rsidRPr="00C930B8">
              <w:rPr>
                <w:spacing w:val="-2"/>
                <w:sz w:val="24"/>
                <w:szCs w:val="24"/>
              </w:rPr>
              <w:t xml:space="preserve"> </w:t>
            </w:r>
            <w:r w:rsidRPr="00C930B8">
              <w:rPr>
                <w:sz w:val="24"/>
                <w:szCs w:val="24"/>
              </w:rPr>
              <w:t>Schools</w:t>
            </w:r>
          </w:p>
        </w:tc>
      </w:tr>
      <w:tr w:rsidR="008D7609" w:rsidRPr="00C930B8" w14:paraId="76C9D145" w14:textId="77777777" w:rsidTr="000361C9">
        <w:trPr>
          <w:trHeight w:val="444"/>
        </w:trPr>
        <w:tc>
          <w:tcPr>
            <w:tcW w:w="1510" w:type="dxa"/>
          </w:tcPr>
          <w:p w14:paraId="5E65DD55" w14:textId="77777777" w:rsidR="008D7609" w:rsidRPr="00C930B8" w:rsidRDefault="00E16629" w:rsidP="000361C9">
            <w:pPr>
              <w:pStyle w:val="TableParagraph"/>
              <w:spacing w:before="79" w:line="360" w:lineRule="auto"/>
              <w:ind w:left="50"/>
              <w:jc w:val="both"/>
              <w:rPr>
                <w:b/>
                <w:sz w:val="24"/>
                <w:szCs w:val="24"/>
              </w:rPr>
            </w:pPr>
            <w:r w:rsidRPr="00C930B8">
              <w:rPr>
                <w:b/>
                <w:sz w:val="24"/>
                <w:szCs w:val="24"/>
              </w:rPr>
              <w:t>FSD</w:t>
            </w:r>
          </w:p>
        </w:tc>
        <w:tc>
          <w:tcPr>
            <w:tcW w:w="5151" w:type="dxa"/>
          </w:tcPr>
          <w:p w14:paraId="04E8EC9C" w14:textId="77777777" w:rsidR="008D7609" w:rsidRPr="00C930B8" w:rsidRDefault="00E16629" w:rsidP="000361C9">
            <w:pPr>
              <w:pStyle w:val="TableParagraph"/>
              <w:spacing w:before="79" w:line="360" w:lineRule="auto"/>
              <w:ind w:left="700"/>
              <w:jc w:val="both"/>
              <w:rPr>
                <w:sz w:val="24"/>
                <w:szCs w:val="24"/>
              </w:rPr>
            </w:pPr>
            <w:r w:rsidRPr="00C930B8">
              <w:rPr>
                <w:sz w:val="24"/>
                <w:szCs w:val="24"/>
              </w:rPr>
              <w:t>Financial</w:t>
            </w:r>
            <w:r w:rsidRPr="00C930B8">
              <w:rPr>
                <w:spacing w:val="-3"/>
                <w:sz w:val="24"/>
                <w:szCs w:val="24"/>
              </w:rPr>
              <w:t xml:space="preserve"> </w:t>
            </w:r>
            <w:r w:rsidRPr="00C930B8">
              <w:rPr>
                <w:sz w:val="24"/>
                <w:szCs w:val="24"/>
              </w:rPr>
              <w:t>Sector</w:t>
            </w:r>
            <w:r w:rsidRPr="00C930B8">
              <w:rPr>
                <w:spacing w:val="-3"/>
                <w:sz w:val="24"/>
                <w:szCs w:val="24"/>
              </w:rPr>
              <w:t xml:space="preserve"> </w:t>
            </w:r>
            <w:r w:rsidRPr="00C930B8">
              <w:rPr>
                <w:sz w:val="24"/>
                <w:szCs w:val="24"/>
              </w:rPr>
              <w:t>Deepening</w:t>
            </w:r>
          </w:p>
        </w:tc>
      </w:tr>
      <w:tr w:rsidR="008D7609" w:rsidRPr="00C930B8" w14:paraId="5B898F41" w14:textId="77777777" w:rsidTr="000361C9">
        <w:trPr>
          <w:trHeight w:val="444"/>
        </w:trPr>
        <w:tc>
          <w:tcPr>
            <w:tcW w:w="1510" w:type="dxa"/>
          </w:tcPr>
          <w:p w14:paraId="376E318A" w14:textId="77777777" w:rsidR="008D7609" w:rsidRPr="00C930B8" w:rsidRDefault="00E16629" w:rsidP="000361C9">
            <w:pPr>
              <w:pStyle w:val="TableParagraph"/>
              <w:spacing w:before="79" w:line="360" w:lineRule="auto"/>
              <w:ind w:left="50"/>
              <w:jc w:val="both"/>
              <w:rPr>
                <w:b/>
                <w:sz w:val="24"/>
                <w:szCs w:val="24"/>
              </w:rPr>
            </w:pPr>
            <w:r w:rsidRPr="00C930B8">
              <w:rPr>
                <w:b/>
                <w:sz w:val="24"/>
                <w:szCs w:val="24"/>
              </w:rPr>
              <w:t>ICRAF</w:t>
            </w:r>
          </w:p>
        </w:tc>
        <w:tc>
          <w:tcPr>
            <w:tcW w:w="5151" w:type="dxa"/>
          </w:tcPr>
          <w:p w14:paraId="196F3D26" w14:textId="77777777" w:rsidR="008D7609" w:rsidRPr="00C930B8" w:rsidRDefault="00E16629" w:rsidP="000361C9">
            <w:pPr>
              <w:pStyle w:val="TableParagraph"/>
              <w:spacing w:before="79" w:line="360" w:lineRule="auto"/>
              <w:ind w:left="700"/>
              <w:jc w:val="both"/>
              <w:rPr>
                <w:sz w:val="24"/>
                <w:szCs w:val="24"/>
              </w:rPr>
            </w:pPr>
            <w:r w:rsidRPr="00C930B8">
              <w:rPr>
                <w:spacing w:val="-1"/>
                <w:sz w:val="24"/>
                <w:szCs w:val="24"/>
              </w:rPr>
              <w:t>International</w:t>
            </w:r>
            <w:r w:rsidRPr="00C930B8">
              <w:rPr>
                <w:spacing w:val="-13"/>
                <w:sz w:val="24"/>
                <w:szCs w:val="24"/>
              </w:rPr>
              <w:t xml:space="preserve"> </w:t>
            </w:r>
            <w:r w:rsidRPr="00C930B8">
              <w:rPr>
                <w:sz w:val="24"/>
                <w:szCs w:val="24"/>
              </w:rPr>
              <w:t>Agroforestry</w:t>
            </w:r>
            <w:r w:rsidRPr="00C930B8">
              <w:rPr>
                <w:spacing w:val="2"/>
                <w:sz w:val="24"/>
                <w:szCs w:val="24"/>
              </w:rPr>
              <w:t xml:space="preserve"> </w:t>
            </w:r>
            <w:r w:rsidRPr="00C930B8">
              <w:rPr>
                <w:sz w:val="24"/>
                <w:szCs w:val="24"/>
              </w:rPr>
              <w:t>Centre</w:t>
            </w:r>
          </w:p>
        </w:tc>
      </w:tr>
      <w:tr w:rsidR="008D7609" w:rsidRPr="00C930B8" w14:paraId="673D55A4" w14:textId="77777777" w:rsidTr="000361C9">
        <w:trPr>
          <w:trHeight w:val="444"/>
        </w:trPr>
        <w:tc>
          <w:tcPr>
            <w:tcW w:w="1510" w:type="dxa"/>
          </w:tcPr>
          <w:p w14:paraId="47499026" w14:textId="77777777" w:rsidR="008D7609" w:rsidRPr="00C930B8" w:rsidRDefault="00E16629" w:rsidP="000361C9">
            <w:pPr>
              <w:pStyle w:val="TableParagraph"/>
              <w:spacing w:before="79" w:line="360" w:lineRule="auto"/>
              <w:ind w:left="50"/>
              <w:jc w:val="both"/>
              <w:rPr>
                <w:b/>
                <w:sz w:val="24"/>
                <w:szCs w:val="24"/>
              </w:rPr>
            </w:pPr>
            <w:r w:rsidRPr="00C930B8">
              <w:rPr>
                <w:b/>
                <w:sz w:val="24"/>
                <w:szCs w:val="24"/>
              </w:rPr>
              <w:t>IGAD</w:t>
            </w:r>
          </w:p>
        </w:tc>
        <w:tc>
          <w:tcPr>
            <w:tcW w:w="5151" w:type="dxa"/>
          </w:tcPr>
          <w:p w14:paraId="6C2BCBFB" w14:textId="77777777" w:rsidR="008D7609" w:rsidRPr="00C930B8" w:rsidRDefault="00E16629" w:rsidP="000361C9">
            <w:pPr>
              <w:pStyle w:val="TableParagraph"/>
              <w:spacing w:before="79" w:line="360" w:lineRule="auto"/>
              <w:ind w:left="700"/>
              <w:jc w:val="both"/>
              <w:rPr>
                <w:sz w:val="24"/>
                <w:szCs w:val="24"/>
              </w:rPr>
            </w:pPr>
            <w:r w:rsidRPr="00C930B8">
              <w:rPr>
                <w:spacing w:val="-1"/>
                <w:sz w:val="24"/>
                <w:szCs w:val="24"/>
              </w:rPr>
              <w:t>Intergovernmental</w:t>
            </w:r>
            <w:r w:rsidRPr="00C930B8">
              <w:rPr>
                <w:spacing w:val="-13"/>
                <w:sz w:val="24"/>
                <w:szCs w:val="24"/>
              </w:rPr>
              <w:t xml:space="preserve"> </w:t>
            </w:r>
            <w:r w:rsidRPr="00C930B8">
              <w:rPr>
                <w:spacing w:val="-1"/>
                <w:sz w:val="24"/>
                <w:szCs w:val="24"/>
              </w:rPr>
              <w:t>Authority</w:t>
            </w:r>
            <w:r w:rsidRPr="00C930B8">
              <w:rPr>
                <w:spacing w:val="2"/>
                <w:sz w:val="24"/>
                <w:szCs w:val="24"/>
              </w:rPr>
              <w:t xml:space="preserve"> </w:t>
            </w:r>
            <w:r w:rsidRPr="00C930B8">
              <w:rPr>
                <w:sz w:val="24"/>
                <w:szCs w:val="24"/>
              </w:rPr>
              <w:t>on</w:t>
            </w:r>
            <w:r w:rsidRPr="00C930B8">
              <w:rPr>
                <w:spacing w:val="2"/>
                <w:sz w:val="24"/>
                <w:szCs w:val="24"/>
              </w:rPr>
              <w:t xml:space="preserve"> </w:t>
            </w:r>
            <w:r w:rsidRPr="00C930B8">
              <w:rPr>
                <w:sz w:val="24"/>
                <w:szCs w:val="24"/>
              </w:rPr>
              <w:t>Development</w:t>
            </w:r>
          </w:p>
        </w:tc>
      </w:tr>
      <w:tr w:rsidR="008D7609" w:rsidRPr="00C930B8" w14:paraId="5998992D" w14:textId="77777777" w:rsidTr="000361C9">
        <w:trPr>
          <w:trHeight w:val="444"/>
        </w:trPr>
        <w:tc>
          <w:tcPr>
            <w:tcW w:w="1510" w:type="dxa"/>
          </w:tcPr>
          <w:p w14:paraId="370B5F5A" w14:textId="77777777" w:rsidR="008D7609" w:rsidRPr="00C930B8" w:rsidRDefault="00E16629" w:rsidP="000361C9">
            <w:pPr>
              <w:pStyle w:val="TableParagraph"/>
              <w:spacing w:before="79" w:line="360" w:lineRule="auto"/>
              <w:ind w:left="50"/>
              <w:jc w:val="both"/>
              <w:rPr>
                <w:b/>
                <w:sz w:val="24"/>
                <w:szCs w:val="24"/>
              </w:rPr>
            </w:pPr>
            <w:r w:rsidRPr="00C930B8">
              <w:rPr>
                <w:b/>
                <w:sz w:val="24"/>
                <w:szCs w:val="24"/>
              </w:rPr>
              <w:t>ILRI</w:t>
            </w:r>
          </w:p>
        </w:tc>
        <w:tc>
          <w:tcPr>
            <w:tcW w:w="5151" w:type="dxa"/>
          </w:tcPr>
          <w:p w14:paraId="4A55D351" w14:textId="77777777" w:rsidR="008D7609" w:rsidRPr="00C930B8" w:rsidRDefault="00E16629" w:rsidP="000361C9">
            <w:pPr>
              <w:pStyle w:val="TableParagraph"/>
              <w:spacing w:before="79" w:line="360" w:lineRule="auto"/>
              <w:ind w:left="700"/>
              <w:jc w:val="both"/>
              <w:rPr>
                <w:sz w:val="24"/>
                <w:szCs w:val="24"/>
              </w:rPr>
            </w:pPr>
            <w:r w:rsidRPr="00C930B8">
              <w:rPr>
                <w:sz w:val="24"/>
                <w:szCs w:val="24"/>
              </w:rPr>
              <w:t>International</w:t>
            </w:r>
            <w:r w:rsidRPr="00C930B8">
              <w:rPr>
                <w:spacing w:val="-3"/>
                <w:sz w:val="24"/>
                <w:szCs w:val="24"/>
              </w:rPr>
              <w:t xml:space="preserve"> </w:t>
            </w:r>
            <w:r w:rsidRPr="00C930B8">
              <w:rPr>
                <w:sz w:val="24"/>
                <w:szCs w:val="24"/>
              </w:rPr>
              <w:t>Livestock</w:t>
            </w:r>
            <w:r w:rsidRPr="00C930B8">
              <w:rPr>
                <w:spacing w:val="-3"/>
                <w:sz w:val="24"/>
                <w:szCs w:val="24"/>
              </w:rPr>
              <w:t xml:space="preserve"> </w:t>
            </w:r>
            <w:r w:rsidRPr="00C930B8">
              <w:rPr>
                <w:sz w:val="24"/>
                <w:szCs w:val="24"/>
              </w:rPr>
              <w:t>Research</w:t>
            </w:r>
            <w:r w:rsidRPr="00C930B8">
              <w:rPr>
                <w:spacing w:val="-2"/>
                <w:sz w:val="24"/>
                <w:szCs w:val="24"/>
              </w:rPr>
              <w:t xml:space="preserve"> </w:t>
            </w:r>
            <w:r w:rsidRPr="00C930B8">
              <w:rPr>
                <w:sz w:val="24"/>
                <w:szCs w:val="24"/>
              </w:rPr>
              <w:t>Institute</w:t>
            </w:r>
          </w:p>
        </w:tc>
      </w:tr>
      <w:tr w:rsidR="008D7609" w:rsidRPr="00C930B8" w14:paraId="026B32EC" w14:textId="77777777" w:rsidTr="000361C9">
        <w:trPr>
          <w:trHeight w:val="444"/>
        </w:trPr>
        <w:tc>
          <w:tcPr>
            <w:tcW w:w="1510" w:type="dxa"/>
          </w:tcPr>
          <w:p w14:paraId="4E392984" w14:textId="77777777" w:rsidR="008D7609" w:rsidRPr="00C930B8" w:rsidRDefault="00E16629" w:rsidP="000361C9">
            <w:pPr>
              <w:pStyle w:val="TableParagraph"/>
              <w:spacing w:before="79" w:line="360" w:lineRule="auto"/>
              <w:ind w:left="50"/>
              <w:jc w:val="both"/>
              <w:rPr>
                <w:b/>
                <w:sz w:val="24"/>
                <w:szCs w:val="24"/>
              </w:rPr>
            </w:pPr>
            <w:r w:rsidRPr="00C930B8">
              <w:rPr>
                <w:b/>
                <w:sz w:val="24"/>
                <w:szCs w:val="24"/>
              </w:rPr>
              <w:t>KCC</w:t>
            </w:r>
          </w:p>
        </w:tc>
        <w:tc>
          <w:tcPr>
            <w:tcW w:w="5151" w:type="dxa"/>
          </w:tcPr>
          <w:p w14:paraId="01FA8273" w14:textId="77777777" w:rsidR="008D7609" w:rsidRPr="00C930B8" w:rsidRDefault="00E16629" w:rsidP="000361C9">
            <w:pPr>
              <w:pStyle w:val="TableParagraph"/>
              <w:spacing w:before="79" w:line="360" w:lineRule="auto"/>
              <w:ind w:left="700"/>
              <w:jc w:val="both"/>
              <w:rPr>
                <w:sz w:val="24"/>
                <w:szCs w:val="24"/>
              </w:rPr>
            </w:pPr>
            <w:r w:rsidRPr="00C930B8">
              <w:rPr>
                <w:sz w:val="24"/>
                <w:szCs w:val="24"/>
              </w:rPr>
              <w:t>Kenya</w:t>
            </w:r>
            <w:r w:rsidRPr="00C930B8">
              <w:rPr>
                <w:spacing w:val="-4"/>
                <w:sz w:val="24"/>
                <w:szCs w:val="24"/>
              </w:rPr>
              <w:t xml:space="preserve"> </w:t>
            </w:r>
            <w:r w:rsidRPr="00C930B8">
              <w:rPr>
                <w:sz w:val="24"/>
                <w:szCs w:val="24"/>
              </w:rPr>
              <w:t>Cooperative</w:t>
            </w:r>
            <w:r w:rsidRPr="00C930B8">
              <w:rPr>
                <w:spacing w:val="-4"/>
                <w:sz w:val="24"/>
                <w:szCs w:val="24"/>
              </w:rPr>
              <w:t xml:space="preserve"> </w:t>
            </w:r>
            <w:r w:rsidRPr="00C930B8">
              <w:rPr>
                <w:sz w:val="24"/>
                <w:szCs w:val="24"/>
              </w:rPr>
              <w:t>creameries</w:t>
            </w:r>
          </w:p>
        </w:tc>
      </w:tr>
      <w:tr w:rsidR="008D7609" w:rsidRPr="00C930B8" w14:paraId="53F98651" w14:textId="77777777" w:rsidTr="000361C9">
        <w:trPr>
          <w:trHeight w:val="444"/>
        </w:trPr>
        <w:tc>
          <w:tcPr>
            <w:tcW w:w="1510" w:type="dxa"/>
          </w:tcPr>
          <w:p w14:paraId="658D439A" w14:textId="77777777" w:rsidR="008D7609" w:rsidRPr="00C930B8" w:rsidRDefault="00E16629" w:rsidP="000361C9">
            <w:pPr>
              <w:pStyle w:val="TableParagraph"/>
              <w:spacing w:before="79" w:line="360" w:lineRule="auto"/>
              <w:ind w:left="50"/>
              <w:jc w:val="both"/>
              <w:rPr>
                <w:b/>
                <w:sz w:val="24"/>
                <w:szCs w:val="24"/>
              </w:rPr>
            </w:pPr>
            <w:r w:rsidRPr="00C930B8">
              <w:rPr>
                <w:b/>
                <w:sz w:val="24"/>
                <w:szCs w:val="24"/>
              </w:rPr>
              <w:t>KNBS</w:t>
            </w:r>
          </w:p>
        </w:tc>
        <w:tc>
          <w:tcPr>
            <w:tcW w:w="5151" w:type="dxa"/>
          </w:tcPr>
          <w:p w14:paraId="776760CD" w14:textId="77777777" w:rsidR="008D7609" w:rsidRPr="00C930B8" w:rsidRDefault="00E16629" w:rsidP="000361C9">
            <w:pPr>
              <w:pStyle w:val="TableParagraph"/>
              <w:spacing w:before="79" w:line="360" w:lineRule="auto"/>
              <w:ind w:left="700"/>
              <w:jc w:val="both"/>
              <w:rPr>
                <w:sz w:val="24"/>
                <w:szCs w:val="24"/>
              </w:rPr>
            </w:pPr>
            <w:r w:rsidRPr="00C930B8">
              <w:rPr>
                <w:sz w:val="24"/>
                <w:szCs w:val="24"/>
              </w:rPr>
              <w:t>Kenya</w:t>
            </w:r>
            <w:r w:rsidRPr="00C930B8">
              <w:rPr>
                <w:spacing w:val="-3"/>
                <w:sz w:val="24"/>
                <w:szCs w:val="24"/>
              </w:rPr>
              <w:t xml:space="preserve"> </w:t>
            </w:r>
            <w:r w:rsidRPr="00C930B8">
              <w:rPr>
                <w:sz w:val="24"/>
                <w:szCs w:val="24"/>
              </w:rPr>
              <w:t>National</w:t>
            </w:r>
            <w:r w:rsidRPr="00C930B8">
              <w:rPr>
                <w:spacing w:val="-1"/>
                <w:sz w:val="24"/>
                <w:szCs w:val="24"/>
              </w:rPr>
              <w:t xml:space="preserve"> </w:t>
            </w:r>
            <w:r w:rsidRPr="00C930B8">
              <w:rPr>
                <w:sz w:val="24"/>
                <w:szCs w:val="24"/>
              </w:rPr>
              <w:t>Bureau</w:t>
            </w:r>
            <w:r w:rsidRPr="00C930B8">
              <w:rPr>
                <w:spacing w:val="-1"/>
                <w:sz w:val="24"/>
                <w:szCs w:val="24"/>
              </w:rPr>
              <w:t xml:space="preserve"> </w:t>
            </w:r>
            <w:r w:rsidRPr="00C930B8">
              <w:rPr>
                <w:sz w:val="24"/>
                <w:szCs w:val="24"/>
              </w:rPr>
              <w:t>of</w:t>
            </w:r>
            <w:r w:rsidRPr="00C930B8">
              <w:rPr>
                <w:spacing w:val="-2"/>
                <w:sz w:val="24"/>
                <w:szCs w:val="24"/>
              </w:rPr>
              <w:t xml:space="preserve"> </w:t>
            </w:r>
            <w:r w:rsidRPr="00C930B8">
              <w:rPr>
                <w:sz w:val="24"/>
                <w:szCs w:val="24"/>
              </w:rPr>
              <w:t>Statistics</w:t>
            </w:r>
          </w:p>
        </w:tc>
      </w:tr>
      <w:tr w:rsidR="008D7609" w:rsidRPr="00C930B8" w14:paraId="206F7116" w14:textId="77777777" w:rsidTr="000361C9">
        <w:trPr>
          <w:trHeight w:val="444"/>
        </w:trPr>
        <w:tc>
          <w:tcPr>
            <w:tcW w:w="1510" w:type="dxa"/>
          </w:tcPr>
          <w:p w14:paraId="26A2B65B" w14:textId="77777777" w:rsidR="008D7609" w:rsidRPr="00C930B8" w:rsidRDefault="00E16629" w:rsidP="000361C9">
            <w:pPr>
              <w:pStyle w:val="TableParagraph"/>
              <w:spacing w:before="79" w:line="360" w:lineRule="auto"/>
              <w:ind w:left="50"/>
              <w:jc w:val="both"/>
              <w:rPr>
                <w:b/>
                <w:sz w:val="24"/>
                <w:szCs w:val="24"/>
              </w:rPr>
            </w:pPr>
            <w:r w:rsidRPr="00C930B8">
              <w:rPr>
                <w:b/>
                <w:sz w:val="24"/>
                <w:szCs w:val="24"/>
              </w:rPr>
              <w:t>MCC</w:t>
            </w:r>
          </w:p>
        </w:tc>
        <w:tc>
          <w:tcPr>
            <w:tcW w:w="5151" w:type="dxa"/>
          </w:tcPr>
          <w:p w14:paraId="4B3A8E3C" w14:textId="77777777" w:rsidR="008D7609" w:rsidRPr="00C930B8" w:rsidRDefault="00E16629" w:rsidP="000361C9">
            <w:pPr>
              <w:pStyle w:val="TableParagraph"/>
              <w:spacing w:before="79" w:line="360" w:lineRule="auto"/>
              <w:ind w:left="700"/>
              <w:jc w:val="both"/>
              <w:rPr>
                <w:sz w:val="24"/>
                <w:szCs w:val="24"/>
              </w:rPr>
            </w:pPr>
            <w:r w:rsidRPr="00C930B8">
              <w:rPr>
                <w:sz w:val="24"/>
                <w:szCs w:val="24"/>
              </w:rPr>
              <w:t>Milk</w:t>
            </w:r>
            <w:r w:rsidRPr="00C930B8">
              <w:rPr>
                <w:spacing w:val="-2"/>
                <w:sz w:val="24"/>
                <w:szCs w:val="24"/>
              </w:rPr>
              <w:t xml:space="preserve"> </w:t>
            </w:r>
            <w:r w:rsidRPr="00C930B8">
              <w:rPr>
                <w:sz w:val="24"/>
                <w:szCs w:val="24"/>
              </w:rPr>
              <w:t>Collection</w:t>
            </w:r>
            <w:r w:rsidRPr="00C930B8">
              <w:rPr>
                <w:spacing w:val="-2"/>
                <w:sz w:val="24"/>
                <w:szCs w:val="24"/>
              </w:rPr>
              <w:t xml:space="preserve"> </w:t>
            </w:r>
            <w:r w:rsidRPr="00C930B8">
              <w:rPr>
                <w:sz w:val="24"/>
                <w:szCs w:val="24"/>
              </w:rPr>
              <w:t>Center</w:t>
            </w:r>
          </w:p>
        </w:tc>
      </w:tr>
      <w:tr w:rsidR="008D7609" w:rsidRPr="00C930B8" w14:paraId="1F112130" w14:textId="77777777" w:rsidTr="000361C9">
        <w:trPr>
          <w:trHeight w:val="444"/>
        </w:trPr>
        <w:tc>
          <w:tcPr>
            <w:tcW w:w="1510" w:type="dxa"/>
          </w:tcPr>
          <w:p w14:paraId="6E5211EF" w14:textId="77777777" w:rsidR="008D7609" w:rsidRPr="00C930B8" w:rsidRDefault="00E16629" w:rsidP="000361C9">
            <w:pPr>
              <w:pStyle w:val="TableParagraph"/>
              <w:spacing w:before="79" w:line="360" w:lineRule="auto"/>
              <w:ind w:left="50"/>
              <w:jc w:val="both"/>
              <w:rPr>
                <w:b/>
                <w:sz w:val="24"/>
                <w:szCs w:val="24"/>
              </w:rPr>
            </w:pPr>
            <w:r w:rsidRPr="00C930B8">
              <w:rPr>
                <w:b/>
                <w:sz w:val="24"/>
                <w:szCs w:val="24"/>
              </w:rPr>
              <w:t>NGOs</w:t>
            </w:r>
          </w:p>
        </w:tc>
        <w:tc>
          <w:tcPr>
            <w:tcW w:w="5151" w:type="dxa"/>
          </w:tcPr>
          <w:p w14:paraId="5D86FFD3" w14:textId="77777777" w:rsidR="008D7609" w:rsidRPr="00C930B8" w:rsidRDefault="00E16629" w:rsidP="000361C9">
            <w:pPr>
              <w:pStyle w:val="TableParagraph"/>
              <w:spacing w:before="79" w:line="360" w:lineRule="auto"/>
              <w:ind w:left="700"/>
              <w:jc w:val="both"/>
              <w:rPr>
                <w:sz w:val="24"/>
                <w:szCs w:val="24"/>
              </w:rPr>
            </w:pPr>
            <w:r w:rsidRPr="00C930B8">
              <w:rPr>
                <w:sz w:val="24"/>
                <w:szCs w:val="24"/>
              </w:rPr>
              <w:t>Nongovernmental</w:t>
            </w:r>
            <w:r w:rsidRPr="00C930B8">
              <w:rPr>
                <w:spacing w:val="-6"/>
                <w:sz w:val="24"/>
                <w:szCs w:val="24"/>
              </w:rPr>
              <w:t xml:space="preserve"> </w:t>
            </w:r>
            <w:r w:rsidRPr="00C930B8">
              <w:rPr>
                <w:sz w:val="24"/>
                <w:szCs w:val="24"/>
              </w:rPr>
              <w:t>organizations</w:t>
            </w:r>
          </w:p>
        </w:tc>
      </w:tr>
      <w:tr w:rsidR="008D7609" w:rsidRPr="00C930B8" w14:paraId="5A7F048C" w14:textId="77777777" w:rsidTr="000361C9">
        <w:trPr>
          <w:trHeight w:val="444"/>
        </w:trPr>
        <w:tc>
          <w:tcPr>
            <w:tcW w:w="1510" w:type="dxa"/>
          </w:tcPr>
          <w:p w14:paraId="6F32F89D" w14:textId="77777777" w:rsidR="008D7609" w:rsidRPr="00C930B8" w:rsidRDefault="00E16629" w:rsidP="000361C9">
            <w:pPr>
              <w:pStyle w:val="TableParagraph"/>
              <w:spacing w:before="79" w:line="360" w:lineRule="auto"/>
              <w:ind w:left="50"/>
              <w:jc w:val="both"/>
              <w:rPr>
                <w:b/>
                <w:sz w:val="24"/>
                <w:szCs w:val="24"/>
              </w:rPr>
            </w:pPr>
            <w:r w:rsidRPr="00C930B8">
              <w:rPr>
                <w:b/>
                <w:sz w:val="24"/>
                <w:szCs w:val="24"/>
              </w:rPr>
              <w:t>PO</w:t>
            </w:r>
          </w:p>
        </w:tc>
        <w:tc>
          <w:tcPr>
            <w:tcW w:w="5151" w:type="dxa"/>
          </w:tcPr>
          <w:p w14:paraId="1178987F" w14:textId="77777777" w:rsidR="008D7609" w:rsidRPr="00C930B8" w:rsidRDefault="00E16629" w:rsidP="000361C9">
            <w:pPr>
              <w:pStyle w:val="TableParagraph"/>
              <w:spacing w:before="79" w:line="360" w:lineRule="auto"/>
              <w:ind w:left="700"/>
              <w:jc w:val="both"/>
              <w:rPr>
                <w:sz w:val="24"/>
                <w:szCs w:val="24"/>
              </w:rPr>
            </w:pPr>
            <w:r w:rsidRPr="00C930B8">
              <w:rPr>
                <w:sz w:val="24"/>
                <w:szCs w:val="24"/>
              </w:rPr>
              <w:t>Producer</w:t>
            </w:r>
            <w:r w:rsidRPr="00C930B8">
              <w:rPr>
                <w:spacing w:val="-5"/>
                <w:sz w:val="24"/>
                <w:szCs w:val="24"/>
              </w:rPr>
              <w:t xml:space="preserve"> </w:t>
            </w:r>
            <w:r w:rsidRPr="00C930B8">
              <w:rPr>
                <w:sz w:val="24"/>
                <w:szCs w:val="24"/>
              </w:rPr>
              <w:t>Organization</w:t>
            </w:r>
          </w:p>
        </w:tc>
      </w:tr>
      <w:tr w:rsidR="008D7609" w:rsidRPr="00C930B8" w14:paraId="58C0737E" w14:textId="77777777" w:rsidTr="000361C9">
        <w:trPr>
          <w:trHeight w:val="355"/>
        </w:trPr>
        <w:tc>
          <w:tcPr>
            <w:tcW w:w="1510" w:type="dxa"/>
          </w:tcPr>
          <w:p w14:paraId="55DE427A" w14:textId="77777777" w:rsidR="008D7609" w:rsidRPr="00C930B8" w:rsidRDefault="00E16629" w:rsidP="000361C9">
            <w:pPr>
              <w:pStyle w:val="TableParagraph"/>
              <w:spacing w:before="79" w:line="360" w:lineRule="auto"/>
              <w:ind w:left="50"/>
              <w:jc w:val="both"/>
              <w:rPr>
                <w:b/>
                <w:sz w:val="24"/>
                <w:szCs w:val="24"/>
              </w:rPr>
            </w:pPr>
            <w:r w:rsidRPr="00C930B8">
              <w:rPr>
                <w:b/>
                <w:sz w:val="24"/>
                <w:szCs w:val="24"/>
              </w:rPr>
              <w:t>VC</w:t>
            </w:r>
          </w:p>
        </w:tc>
        <w:tc>
          <w:tcPr>
            <w:tcW w:w="5151" w:type="dxa"/>
          </w:tcPr>
          <w:p w14:paraId="4AA9376F" w14:textId="77777777" w:rsidR="008D7609" w:rsidRPr="00C930B8" w:rsidRDefault="00E16629" w:rsidP="000361C9">
            <w:pPr>
              <w:pStyle w:val="TableParagraph"/>
              <w:spacing w:before="79" w:line="360" w:lineRule="auto"/>
              <w:ind w:left="700"/>
              <w:jc w:val="both"/>
              <w:rPr>
                <w:sz w:val="24"/>
                <w:szCs w:val="24"/>
              </w:rPr>
            </w:pPr>
            <w:r w:rsidRPr="00C930B8">
              <w:rPr>
                <w:sz w:val="24"/>
                <w:szCs w:val="24"/>
              </w:rPr>
              <w:t>Value</w:t>
            </w:r>
            <w:r w:rsidRPr="00C930B8">
              <w:rPr>
                <w:spacing w:val="-14"/>
                <w:sz w:val="24"/>
                <w:szCs w:val="24"/>
              </w:rPr>
              <w:t xml:space="preserve"> </w:t>
            </w:r>
            <w:r w:rsidRPr="00C930B8">
              <w:rPr>
                <w:sz w:val="24"/>
                <w:szCs w:val="24"/>
              </w:rPr>
              <w:t>Chain</w:t>
            </w:r>
          </w:p>
        </w:tc>
      </w:tr>
    </w:tbl>
    <w:p w14:paraId="6A1B7E44" w14:textId="77777777" w:rsidR="008D7609" w:rsidRDefault="008D7609">
      <w:pPr>
        <w:spacing w:line="256" w:lineRule="exact"/>
        <w:rPr>
          <w:sz w:val="24"/>
        </w:rPr>
        <w:sectPr w:rsidR="008D7609">
          <w:pgSz w:w="11920" w:h="16840"/>
          <w:pgMar w:top="1600" w:right="1320" w:bottom="980" w:left="1280" w:header="0" w:footer="706" w:gutter="0"/>
          <w:cols w:space="720"/>
        </w:sectPr>
      </w:pPr>
    </w:p>
    <w:p w14:paraId="3BC7DA35" w14:textId="77777777" w:rsidR="008D7609" w:rsidRDefault="00E16629">
      <w:pPr>
        <w:pStyle w:val="Heading1"/>
        <w:spacing w:before="74"/>
        <w:ind w:left="40"/>
        <w:jc w:val="center"/>
      </w:pPr>
      <w:bookmarkStart w:id="16" w:name="LIST_OF_TABLES"/>
      <w:bookmarkStart w:id="17" w:name="_Toc182072055"/>
      <w:bookmarkEnd w:id="16"/>
      <w:r>
        <w:rPr>
          <w:spacing w:val="-2"/>
        </w:rPr>
        <w:lastRenderedPageBreak/>
        <w:t>LIST OF</w:t>
      </w:r>
      <w:r>
        <w:rPr>
          <w:spacing w:val="-12"/>
        </w:rPr>
        <w:t xml:space="preserve"> </w:t>
      </w:r>
      <w:r>
        <w:rPr>
          <w:spacing w:val="-2"/>
        </w:rPr>
        <w:t>TABLES</w:t>
      </w:r>
      <w:bookmarkEnd w:id="17"/>
    </w:p>
    <w:p w14:paraId="7D0B057B" w14:textId="77777777" w:rsidR="008D7609" w:rsidRDefault="00E16629">
      <w:pPr>
        <w:pStyle w:val="BodyText"/>
        <w:tabs>
          <w:tab w:val="left" w:leader="dot" w:pos="8906"/>
        </w:tabs>
        <w:spacing w:before="228" w:line="312" w:lineRule="auto"/>
        <w:ind w:left="160" w:right="171"/>
      </w:pPr>
      <w:r>
        <w:rPr>
          <w:spacing w:val="-1"/>
        </w:rPr>
        <w:t xml:space="preserve">Table </w:t>
      </w:r>
      <w:r>
        <w:t>1: Gender roles in Milk Collection Centre (MCC) Base Activities – Uasin Gishu</w:t>
      </w:r>
      <w:r>
        <w:rPr>
          <w:spacing w:val="1"/>
        </w:rPr>
        <w:t xml:space="preserve"> </w:t>
      </w:r>
      <w:r>
        <w:t>County</w:t>
      </w:r>
      <w:r>
        <w:tab/>
      </w:r>
      <w:r>
        <w:rPr>
          <w:spacing w:val="-2"/>
        </w:rPr>
        <w:t>22</w:t>
      </w:r>
    </w:p>
    <w:p w14:paraId="2ADE44E8" w14:textId="77777777" w:rsidR="008D7609" w:rsidRDefault="00E16629">
      <w:pPr>
        <w:pStyle w:val="BodyText"/>
        <w:tabs>
          <w:tab w:val="left" w:leader="dot" w:pos="8786"/>
        </w:tabs>
        <w:spacing w:before="199" w:line="312" w:lineRule="auto"/>
        <w:ind w:left="160" w:right="291"/>
      </w:pPr>
      <w:r>
        <w:rPr>
          <w:spacing w:val="-1"/>
        </w:rPr>
        <w:t xml:space="preserve">Table 2: Gendered strata in dairy hub and milk collection </w:t>
      </w:r>
      <w:r>
        <w:t>centres’ leadership – Uasin Gishu</w:t>
      </w:r>
      <w:r>
        <w:rPr>
          <w:spacing w:val="1"/>
        </w:rPr>
        <w:t xml:space="preserve"> </w:t>
      </w:r>
      <w:r>
        <w:t>County…</w:t>
      </w:r>
      <w:r>
        <w:tab/>
      </w:r>
      <w:r>
        <w:rPr>
          <w:spacing w:val="-2"/>
        </w:rPr>
        <w:t>22</w:t>
      </w:r>
    </w:p>
    <w:p w14:paraId="2C0650A0" w14:textId="77777777" w:rsidR="008D7609" w:rsidRDefault="00E16629">
      <w:pPr>
        <w:pStyle w:val="BodyText"/>
        <w:tabs>
          <w:tab w:val="left" w:leader="dot" w:pos="8821"/>
        </w:tabs>
        <w:spacing w:before="198"/>
        <w:ind w:left="160"/>
      </w:pPr>
      <w:r>
        <w:t>Table</w:t>
      </w:r>
      <w:r>
        <w:rPr>
          <w:spacing w:val="-4"/>
        </w:rPr>
        <w:t xml:space="preserve"> </w:t>
      </w:r>
      <w:r>
        <w:t>3:</w:t>
      </w:r>
      <w:r>
        <w:rPr>
          <w:spacing w:val="-3"/>
        </w:rPr>
        <w:t xml:space="preserve"> </w:t>
      </w:r>
      <w:r>
        <w:t>Gender</w:t>
      </w:r>
      <w:r>
        <w:rPr>
          <w:spacing w:val="-2"/>
        </w:rPr>
        <w:t xml:space="preserve"> </w:t>
      </w:r>
      <w:r>
        <w:t>roles</w:t>
      </w:r>
      <w:r>
        <w:rPr>
          <w:spacing w:val="-2"/>
        </w:rPr>
        <w:t xml:space="preserve"> </w:t>
      </w:r>
      <w:r>
        <w:t>in</w:t>
      </w:r>
      <w:r>
        <w:rPr>
          <w:spacing w:val="-3"/>
        </w:rPr>
        <w:t xml:space="preserve"> </w:t>
      </w:r>
      <w:r>
        <w:t>dairy</w:t>
      </w:r>
      <w:r>
        <w:rPr>
          <w:spacing w:val="-2"/>
        </w:rPr>
        <w:t xml:space="preserve"> </w:t>
      </w:r>
      <w:r>
        <w:t>support</w:t>
      </w:r>
      <w:r>
        <w:rPr>
          <w:spacing w:val="-3"/>
        </w:rPr>
        <w:t xml:space="preserve"> </w:t>
      </w:r>
      <w:r>
        <w:t>services</w:t>
      </w:r>
      <w:r>
        <w:rPr>
          <w:spacing w:val="-2"/>
        </w:rPr>
        <w:t xml:space="preserve"> </w:t>
      </w:r>
      <w:r>
        <w:t>–</w:t>
      </w:r>
      <w:r>
        <w:rPr>
          <w:spacing w:val="-3"/>
        </w:rPr>
        <w:t xml:space="preserve"> </w:t>
      </w:r>
      <w:r>
        <w:t>Uasin</w:t>
      </w:r>
      <w:r>
        <w:rPr>
          <w:spacing w:val="-2"/>
        </w:rPr>
        <w:t xml:space="preserve"> </w:t>
      </w:r>
      <w:r>
        <w:t>Gishu</w:t>
      </w:r>
      <w:r>
        <w:rPr>
          <w:spacing w:val="-2"/>
        </w:rPr>
        <w:t xml:space="preserve"> </w:t>
      </w:r>
      <w:r>
        <w:t>County…</w:t>
      </w:r>
      <w:r>
        <w:tab/>
        <w:t>22</w:t>
      </w:r>
    </w:p>
    <w:p w14:paraId="094FC386" w14:textId="77777777" w:rsidR="008D7609" w:rsidRDefault="00E16629">
      <w:pPr>
        <w:pStyle w:val="BodyText"/>
        <w:tabs>
          <w:tab w:val="left" w:leader="dot" w:pos="8816"/>
        </w:tabs>
        <w:spacing w:before="282"/>
        <w:ind w:left="160"/>
      </w:pPr>
      <w:r>
        <w:rPr>
          <w:spacing w:val="-1"/>
        </w:rPr>
        <w:t>Table 4: Respondents’</w:t>
      </w:r>
      <w:r>
        <w:rPr>
          <w:spacing w:val="-17"/>
        </w:rPr>
        <w:t xml:space="preserve"> </w:t>
      </w:r>
      <w:r>
        <w:rPr>
          <w:spacing w:val="-1"/>
        </w:rPr>
        <w:t>age and</w:t>
      </w:r>
      <w:r>
        <w:rPr>
          <w:spacing w:val="1"/>
        </w:rPr>
        <w:t xml:space="preserve"> </w:t>
      </w:r>
      <w:r>
        <w:rPr>
          <w:spacing w:val="-1"/>
        </w:rPr>
        <w:t>gender</w:t>
      </w:r>
      <w:r>
        <w:t xml:space="preserve"> profile</w:t>
      </w:r>
      <w:r>
        <w:tab/>
        <w:t>35</w:t>
      </w:r>
    </w:p>
    <w:p w14:paraId="540CA466" w14:textId="77777777" w:rsidR="008D7609" w:rsidRDefault="00E16629">
      <w:pPr>
        <w:pStyle w:val="BodyText"/>
        <w:tabs>
          <w:tab w:val="left" w:leader="dot" w:pos="8868"/>
        </w:tabs>
        <w:spacing w:before="268"/>
        <w:ind w:left="160"/>
      </w:pPr>
      <w:r>
        <w:t>Table</w:t>
      </w:r>
      <w:r>
        <w:rPr>
          <w:spacing w:val="-5"/>
        </w:rPr>
        <w:t xml:space="preserve"> </w:t>
      </w:r>
      <w:r>
        <w:t>5:</w:t>
      </w:r>
      <w:r>
        <w:rPr>
          <w:spacing w:val="-4"/>
        </w:rPr>
        <w:t xml:space="preserve"> </w:t>
      </w:r>
      <w:r>
        <w:t>Marital</w:t>
      </w:r>
      <w:r>
        <w:rPr>
          <w:spacing w:val="-3"/>
        </w:rPr>
        <w:t xml:space="preserve"> </w:t>
      </w:r>
      <w:r>
        <w:t>status</w:t>
      </w:r>
      <w:r>
        <w:rPr>
          <w:spacing w:val="-4"/>
        </w:rPr>
        <w:t xml:space="preserve"> </w:t>
      </w:r>
      <w:r>
        <w:t>by</w:t>
      </w:r>
      <w:r>
        <w:rPr>
          <w:spacing w:val="-3"/>
        </w:rPr>
        <w:t xml:space="preserve"> </w:t>
      </w:r>
      <w:r>
        <w:t>sex…</w:t>
      </w:r>
      <w:r>
        <w:tab/>
        <w:t>38</w:t>
      </w:r>
    </w:p>
    <w:p w14:paraId="040BCA27" w14:textId="77777777" w:rsidR="008D7609" w:rsidRDefault="00E16629">
      <w:pPr>
        <w:pStyle w:val="BodyText"/>
        <w:tabs>
          <w:tab w:val="left" w:leader="dot" w:pos="8868"/>
        </w:tabs>
        <w:spacing w:before="267"/>
        <w:ind w:left="160"/>
      </w:pPr>
      <w:r>
        <w:t>Table</w:t>
      </w:r>
      <w:r>
        <w:rPr>
          <w:spacing w:val="-6"/>
        </w:rPr>
        <w:t xml:space="preserve"> </w:t>
      </w:r>
      <w:r>
        <w:t>6:</w:t>
      </w:r>
      <w:r>
        <w:rPr>
          <w:spacing w:val="-5"/>
        </w:rPr>
        <w:t xml:space="preserve"> </w:t>
      </w:r>
      <w:r>
        <w:t>Respondents</w:t>
      </w:r>
      <w:r>
        <w:rPr>
          <w:spacing w:val="-4"/>
        </w:rPr>
        <w:t xml:space="preserve"> </w:t>
      </w:r>
      <w:r>
        <w:t>education</w:t>
      </w:r>
      <w:r>
        <w:rPr>
          <w:spacing w:val="-5"/>
        </w:rPr>
        <w:t xml:space="preserve"> </w:t>
      </w:r>
      <w:r>
        <w:t>profiles</w:t>
      </w:r>
      <w:r>
        <w:tab/>
        <w:t>43</w:t>
      </w:r>
    </w:p>
    <w:p w14:paraId="5356FFA0" w14:textId="77777777" w:rsidR="008D7609" w:rsidRDefault="008D7609">
      <w:pPr>
        <w:sectPr w:rsidR="008D7609">
          <w:pgSz w:w="11920" w:h="16840"/>
          <w:pgMar w:top="1380" w:right="1320" w:bottom="980" w:left="1280" w:header="0" w:footer="706" w:gutter="0"/>
          <w:cols w:space="720"/>
        </w:sectPr>
      </w:pPr>
    </w:p>
    <w:p w14:paraId="4B998593" w14:textId="77777777" w:rsidR="008D7609" w:rsidRDefault="008D7609">
      <w:pPr>
        <w:pStyle w:val="BodyText"/>
        <w:spacing w:before="4"/>
        <w:rPr>
          <w:sz w:val="17"/>
        </w:rPr>
      </w:pPr>
    </w:p>
    <w:p w14:paraId="3C5C3EB5" w14:textId="77777777" w:rsidR="009F1DE4" w:rsidRDefault="00E16629">
      <w:pPr>
        <w:pStyle w:val="Heading1"/>
        <w:spacing w:before="74" w:line="595" w:lineRule="auto"/>
        <w:ind w:left="3719" w:right="3677" w:hanging="1"/>
        <w:jc w:val="center"/>
        <w:rPr>
          <w:spacing w:val="1"/>
        </w:rPr>
      </w:pPr>
      <w:bookmarkStart w:id="18" w:name="CHAPTER_ONE"/>
      <w:bookmarkStart w:id="19" w:name="_Toc182072056"/>
      <w:bookmarkEnd w:id="18"/>
      <w:r>
        <w:t>CHAPTER ONE</w:t>
      </w:r>
      <w:bookmarkStart w:id="20" w:name="INTRODUCTION"/>
      <w:bookmarkEnd w:id="19"/>
      <w:bookmarkEnd w:id="20"/>
    </w:p>
    <w:p w14:paraId="1312F87D" w14:textId="7B2E5ABF" w:rsidR="008D7609" w:rsidRDefault="00E16629">
      <w:pPr>
        <w:pStyle w:val="Heading1"/>
        <w:spacing w:before="74" w:line="595" w:lineRule="auto"/>
        <w:ind w:left="3719" w:right="3677" w:hanging="1"/>
        <w:jc w:val="center"/>
      </w:pPr>
      <w:bookmarkStart w:id="21" w:name="_Toc182072057"/>
      <w:r>
        <w:t>INTRODUCTION</w:t>
      </w:r>
      <w:bookmarkEnd w:id="21"/>
    </w:p>
    <w:p w14:paraId="59D39DF6" w14:textId="1D0E697F" w:rsidR="008D7609" w:rsidRDefault="00AD1E00">
      <w:pPr>
        <w:pStyle w:val="Heading1"/>
        <w:numPr>
          <w:ilvl w:val="1"/>
          <w:numId w:val="33"/>
        </w:numPr>
        <w:tabs>
          <w:tab w:val="left" w:pos="579"/>
          <w:tab w:val="left" w:pos="580"/>
        </w:tabs>
      </w:pPr>
      <w:bookmarkStart w:id="22" w:name="Background_of_the_Study"/>
      <w:bookmarkEnd w:id="22"/>
      <w:r>
        <w:t xml:space="preserve"> </w:t>
      </w:r>
      <w:bookmarkStart w:id="23" w:name="_Toc182072058"/>
      <w:r w:rsidR="00E16629">
        <w:t>Background</w:t>
      </w:r>
      <w:r w:rsidR="00E16629">
        <w:rPr>
          <w:spacing w:val="-2"/>
        </w:rPr>
        <w:t xml:space="preserve"> </w:t>
      </w:r>
      <w:r w:rsidR="00E16629">
        <w:t>of</w:t>
      </w:r>
      <w:r w:rsidR="00E16629">
        <w:rPr>
          <w:spacing w:val="-3"/>
        </w:rPr>
        <w:t xml:space="preserve"> </w:t>
      </w:r>
      <w:r w:rsidR="00E16629">
        <w:t>the</w:t>
      </w:r>
      <w:r w:rsidR="00E16629">
        <w:rPr>
          <w:spacing w:val="-2"/>
        </w:rPr>
        <w:t xml:space="preserve"> </w:t>
      </w:r>
      <w:r w:rsidR="00E16629">
        <w:t>Study</w:t>
      </w:r>
      <w:bookmarkEnd w:id="23"/>
    </w:p>
    <w:p w14:paraId="265FDC4E" w14:textId="77777777" w:rsidR="008D7609" w:rsidRDefault="00E16629" w:rsidP="000361C9">
      <w:pPr>
        <w:pStyle w:val="BodyText"/>
        <w:spacing w:before="229" w:line="360" w:lineRule="auto"/>
        <w:ind w:left="159" w:right="119"/>
        <w:jc w:val="both"/>
      </w:pPr>
      <w:r>
        <w:t>More than 80 percent of milk produced in Sub-Saharan Africa comes from small-scale dairy</w:t>
      </w:r>
      <w:r>
        <w:rPr>
          <w:spacing w:val="1"/>
        </w:rPr>
        <w:t xml:space="preserve"> </w:t>
      </w:r>
      <w:r>
        <w:t>producers (Muehlhoff et al., 2013). If fully developed, dairy farming could improve food</w:t>
      </w:r>
      <w:r>
        <w:rPr>
          <w:spacing w:val="1"/>
        </w:rPr>
        <w:t xml:space="preserve"> </w:t>
      </w:r>
      <w:r>
        <w:t>security and provide employment and income to millions of smallholder farm-families across</w:t>
      </w:r>
      <w:r>
        <w:rPr>
          <w:spacing w:val="1"/>
        </w:rPr>
        <w:t xml:space="preserve"> </w:t>
      </w:r>
      <w:r>
        <w:t>the</w:t>
      </w:r>
      <w:r>
        <w:rPr>
          <w:spacing w:val="1"/>
        </w:rPr>
        <w:t xml:space="preserve"> </w:t>
      </w:r>
      <w:r>
        <w:t>region.</w:t>
      </w:r>
      <w:r>
        <w:rPr>
          <w:spacing w:val="1"/>
        </w:rPr>
        <w:t xml:space="preserve"> </w:t>
      </w:r>
      <w:r>
        <w:t>Increased</w:t>
      </w:r>
      <w:r>
        <w:rPr>
          <w:spacing w:val="1"/>
        </w:rPr>
        <w:t xml:space="preserve"> </w:t>
      </w:r>
      <w:r>
        <w:t>availability</w:t>
      </w:r>
      <w:r>
        <w:rPr>
          <w:spacing w:val="1"/>
        </w:rPr>
        <w:t xml:space="preserve"> </w:t>
      </w:r>
      <w:r>
        <w:t>and</w:t>
      </w:r>
      <w:r>
        <w:rPr>
          <w:spacing w:val="1"/>
        </w:rPr>
        <w:t xml:space="preserve"> </w:t>
      </w:r>
      <w:r>
        <w:t>consumption</w:t>
      </w:r>
      <w:r>
        <w:rPr>
          <w:spacing w:val="1"/>
        </w:rPr>
        <w:t xml:space="preserve"> </w:t>
      </w:r>
      <w:r>
        <w:t>of</w:t>
      </w:r>
      <w:r>
        <w:rPr>
          <w:spacing w:val="1"/>
        </w:rPr>
        <w:t xml:space="preserve"> </w:t>
      </w:r>
      <w:r>
        <w:t>milk</w:t>
      </w:r>
      <w:r>
        <w:rPr>
          <w:spacing w:val="1"/>
        </w:rPr>
        <w:t xml:space="preserve"> </w:t>
      </w:r>
      <w:r>
        <w:t>in</w:t>
      </w:r>
      <w:r>
        <w:rPr>
          <w:spacing w:val="1"/>
        </w:rPr>
        <w:t xml:space="preserve"> </w:t>
      </w:r>
      <w:r>
        <w:t>Sub-Saharan Africa</w:t>
      </w:r>
      <w:r>
        <w:rPr>
          <w:spacing w:val="1"/>
        </w:rPr>
        <w:t xml:space="preserve"> </w:t>
      </w:r>
      <w:r>
        <w:t>could</w:t>
      </w:r>
      <w:r>
        <w:rPr>
          <w:spacing w:val="-57"/>
        </w:rPr>
        <w:t xml:space="preserve"> </w:t>
      </w:r>
      <w:r>
        <w:t>therefore help accelerate the achievement of the sustainable development goals (SDGs) 1 (no</w:t>
      </w:r>
      <w:r>
        <w:rPr>
          <w:spacing w:val="1"/>
        </w:rPr>
        <w:t xml:space="preserve"> </w:t>
      </w:r>
      <w:r>
        <w:t>poverty) and 3 (good health and well-being for people). As such, developing the dairy value</w:t>
      </w:r>
      <w:r>
        <w:rPr>
          <w:spacing w:val="1"/>
        </w:rPr>
        <w:t xml:space="preserve"> </w:t>
      </w:r>
      <w:r>
        <w:t>chain</w:t>
      </w:r>
      <w:r>
        <w:rPr>
          <w:spacing w:val="46"/>
        </w:rPr>
        <w:t xml:space="preserve"> </w:t>
      </w:r>
      <w:r>
        <w:t>in</w:t>
      </w:r>
      <w:r>
        <w:rPr>
          <w:spacing w:val="47"/>
        </w:rPr>
        <w:t xml:space="preserve"> </w:t>
      </w:r>
      <w:r>
        <w:t>Sub-Saharan</w:t>
      </w:r>
      <w:r>
        <w:rPr>
          <w:spacing w:val="34"/>
        </w:rPr>
        <w:t xml:space="preserve"> </w:t>
      </w:r>
      <w:r>
        <w:t>Africa</w:t>
      </w:r>
      <w:r>
        <w:rPr>
          <w:spacing w:val="47"/>
        </w:rPr>
        <w:t xml:space="preserve"> </w:t>
      </w:r>
      <w:r>
        <w:t>has</w:t>
      </w:r>
      <w:r>
        <w:rPr>
          <w:spacing w:val="46"/>
        </w:rPr>
        <w:t xml:space="preserve"> </w:t>
      </w:r>
      <w:r>
        <w:t>the</w:t>
      </w:r>
      <w:r>
        <w:rPr>
          <w:spacing w:val="47"/>
        </w:rPr>
        <w:t xml:space="preserve"> </w:t>
      </w:r>
      <w:r>
        <w:t>potential</w:t>
      </w:r>
      <w:r>
        <w:rPr>
          <w:spacing w:val="47"/>
        </w:rPr>
        <w:t xml:space="preserve"> </w:t>
      </w:r>
      <w:r>
        <w:t>to</w:t>
      </w:r>
      <w:r>
        <w:rPr>
          <w:spacing w:val="46"/>
        </w:rPr>
        <w:t xml:space="preserve"> </w:t>
      </w:r>
      <w:r>
        <w:t>impact</w:t>
      </w:r>
      <w:r>
        <w:rPr>
          <w:spacing w:val="47"/>
        </w:rPr>
        <w:t xml:space="preserve"> </w:t>
      </w:r>
      <w:r>
        <w:t>positively</w:t>
      </w:r>
      <w:r>
        <w:rPr>
          <w:spacing w:val="47"/>
        </w:rPr>
        <w:t xml:space="preserve"> </w:t>
      </w:r>
      <w:r>
        <w:t>on</w:t>
      </w:r>
      <w:r>
        <w:rPr>
          <w:spacing w:val="47"/>
        </w:rPr>
        <w:t xml:space="preserve"> </w:t>
      </w:r>
      <w:r>
        <w:t>the</w:t>
      </w:r>
      <w:r>
        <w:rPr>
          <w:spacing w:val="46"/>
        </w:rPr>
        <w:t xml:space="preserve"> </w:t>
      </w:r>
      <w:r>
        <w:t>health</w:t>
      </w:r>
      <w:r>
        <w:rPr>
          <w:spacing w:val="47"/>
        </w:rPr>
        <w:t xml:space="preserve"> </w:t>
      </w:r>
      <w:r>
        <w:t>of</w:t>
      </w:r>
      <w:r>
        <w:rPr>
          <w:spacing w:val="47"/>
        </w:rPr>
        <w:t xml:space="preserve"> </w:t>
      </w:r>
      <w:r>
        <w:t>both</w:t>
      </w:r>
      <w:r>
        <w:rPr>
          <w:spacing w:val="-58"/>
        </w:rPr>
        <w:t xml:space="preserve"> </w:t>
      </w:r>
      <w:r>
        <w:t>infants</w:t>
      </w:r>
      <w:r>
        <w:rPr>
          <w:spacing w:val="-1"/>
        </w:rPr>
        <w:t xml:space="preserve"> </w:t>
      </w:r>
      <w:r>
        <w:t>and adults in the</w:t>
      </w:r>
      <w:r>
        <w:rPr>
          <w:spacing w:val="-1"/>
        </w:rPr>
        <w:t xml:space="preserve"> </w:t>
      </w:r>
      <w:r>
        <w:t>region (Hill, 2017).</w:t>
      </w:r>
    </w:p>
    <w:p w14:paraId="4693726E" w14:textId="349C1874" w:rsidR="008D7609" w:rsidRDefault="00E16629" w:rsidP="000361C9">
      <w:pPr>
        <w:pStyle w:val="BodyText"/>
        <w:spacing w:before="205" w:line="360" w:lineRule="auto"/>
        <w:ind w:left="159" w:right="119"/>
        <w:jc w:val="both"/>
      </w:pPr>
      <w:r>
        <w:t>While</w:t>
      </w:r>
      <w:r>
        <w:rPr>
          <w:spacing w:val="1"/>
        </w:rPr>
        <w:t xml:space="preserve"> </w:t>
      </w:r>
      <w:r>
        <w:t>the</w:t>
      </w:r>
      <w:r>
        <w:rPr>
          <w:spacing w:val="1"/>
        </w:rPr>
        <w:t xml:space="preserve"> </w:t>
      </w:r>
      <w:r>
        <w:t>presence</w:t>
      </w:r>
      <w:r>
        <w:rPr>
          <w:spacing w:val="1"/>
        </w:rPr>
        <w:t xml:space="preserve"> </w:t>
      </w:r>
      <w:r>
        <w:t>of</w:t>
      </w:r>
      <w:r>
        <w:rPr>
          <w:spacing w:val="1"/>
        </w:rPr>
        <w:t xml:space="preserve"> </w:t>
      </w:r>
      <w:r>
        <w:t>women</w:t>
      </w:r>
      <w:r>
        <w:rPr>
          <w:spacing w:val="1"/>
        </w:rPr>
        <w:t xml:space="preserve"> </w:t>
      </w:r>
      <w:r>
        <w:t>at</w:t>
      </w:r>
      <w:r>
        <w:rPr>
          <w:spacing w:val="1"/>
        </w:rPr>
        <w:t xml:space="preserve"> </w:t>
      </w:r>
      <w:r>
        <w:t>the</w:t>
      </w:r>
      <w:r>
        <w:rPr>
          <w:spacing w:val="1"/>
        </w:rPr>
        <w:t xml:space="preserve"> </w:t>
      </w:r>
      <w:r>
        <w:t>production</w:t>
      </w:r>
      <w:r>
        <w:rPr>
          <w:spacing w:val="1"/>
        </w:rPr>
        <w:t xml:space="preserve"> </w:t>
      </w:r>
      <w:r>
        <w:t>node</w:t>
      </w:r>
      <w:r>
        <w:rPr>
          <w:spacing w:val="1"/>
        </w:rPr>
        <w:t xml:space="preserve"> </w:t>
      </w:r>
      <w:r>
        <w:t>of</w:t>
      </w:r>
      <w:r>
        <w:rPr>
          <w:spacing w:val="1"/>
        </w:rPr>
        <w:t xml:space="preserve"> </w:t>
      </w:r>
      <w:r>
        <w:t>the</w:t>
      </w:r>
      <w:r>
        <w:rPr>
          <w:spacing w:val="1"/>
        </w:rPr>
        <w:t xml:space="preserve"> </w:t>
      </w:r>
      <w:r>
        <w:t>dairy</w:t>
      </w:r>
      <w:r>
        <w:rPr>
          <w:spacing w:val="1"/>
        </w:rPr>
        <w:t xml:space="preserve"> </w:t>
      </w:r>
      <w:r>
        <w:t>value</w:t>
      </w:r>
      <w:r>
        <w:rPr>
          <w:spacing w:val="1"/>
        </w:rPr>
        <w:t xml:space="preserve"> </w:t>
      </w:r>
      <w:r>
        <w:t>chain</w:t>
      </w:r>
      <w:r>
        <w:rPr>
          <w:spacing w:val="1"/>
        </w:rPr>
        <w:t xml:space="preserve"> </w:t>
      </w:r>
      <w:r>
        <w:t>in</w:t>
      </w:r>
      <w:r>
        <w:rPr>
          <w:spacing w:val="1"/>
        </w:rPr>
        <w:t xml:space="preserve"> </w:t>
      </w:r>
      <w:r>
        <w:t>the</w:t>
      </w:r>
      <w:r>
        <w:rPr>
          <w:spacing w:val="1"/>
        </w:rPr>
        <w:t xml:space="preserve"> </w:t>
      </w:r>
      <w:r>
        <w:t>developing world is well-documented, their participation is generally deemed to prevail on</w:t>
      </w:r>
      <w:r>
        <w:rPr>
          <w:spacing w:val="1"/>
        </w:rPr>
        <w:t xml:space="preserve"> </w:t>
      </w:r>
      <w:r>
        <w:t>terms different from and unequal to men’s. In Kenya dairy industry, for instance, men tend to</w:t>
      </w:r>
      <w:r>
        <w:rPr>
          <w:spacing w:val="1"/>
        </w:rPr>
        <w:t xml:space="preserve"> </w:t>
      </w:r>
      <w:r>
        <w:t>attend</w:t>
      </w:r>
      <w:r>
        <w:rPr>
          <w:spacing w:val="1"/>
        </w:rPr>
        <w:t xml:space="preserve"> </w:t>
      </w:r>
      <w:r>
        <w:t>to</w:t>
      </w:r>
      <w:r>
        <w:rPr>
          <w:spacing w:val="1"/>
        </w:rPr>
        <w:t xml:space="preserve"> </w:t>
      </w:r>
      <w:r>
        <w:t>more</w:t>
      </w:r>
      <w:r>
        <w:rPr>
          <w:spacing w:val="1"/>
        </w:rPr>
        <w:t xml:space="preserve"> </w:t>
      </w:r>
      <w:r>
        <w:t>profitable</w:t>
      </w:r>
      <w:r>
        <w:rPr>
          <w:spacing w:val="1"/>
        </w:rPr>
        <w:t xml:space="preserve"> </w:t>
      </w:r>
      <w:r>
        <w:t>roles</w:t>
      </w:r>
      <w:r>
        <w:rPr>
          <w:spacing w:val="1"/>
        </w:rPr>
        <w:t xml:space="preserve"> </w:t>
      </w:r>
      <w:r>
        <w:t>involving</w:t>
      </w:r>
      <w:r>
        <w:rPr>
          <w:spacing w:val="1"/>
        </w:rPr>
        <w:t xml:space="preserve"> </w:t>
      </w:r>
      <w:r>
        <w:t>animal</w:t>
      </w:r>
      <w:r>
        <w:rPr>
          <w:spacing w:val="1"/>
        </w:rPr>
        <w:t xml:space="preserve"> </w:t>
      </w:r>
      <w:r>
        <w:t>health</w:t>
      </w:r>
      <w:r>
        <w:rPr>
          <w:spacing w:val="1"/>
        </w:rPr>
        <w:t xml:space="preserve"> </w:t>
      </w:r>
      <w:r>
        <w:t>services,</w:t>
      </w:r>
      <w:r>
        <w:rPr>
          <w:spacing w:val="1"/>
        </w:rPr>
        <w:t xml:space="preserve"> </w:t>
      </w:r>
      <w:r>
        <w:t>including</w:t>
      </w:r>
      <w:r>
        <w:rPr>
          <w:spacing w:val="1"/>
        </w:rPr>
        <w:t xml:space="preserve"> </w:t>
      </w:r>
      <w:r>
        <w:t>veterinary</w:t>
      </w:r>
      <w:r>
        <w:rPr>
          <w:spacing w:val="1"/>
        </w:rPr>
        <w:t xml:space="preserve"> </w:t>
      </w:r>
      <w:r>
        <w:t xml:space="preserve">treatment, artificial insemination, and the marketing of meat and live animals. Women, on </w:t>
      </w:r>
      <w:r w:rsidR="00B03C37">
        <w:t>the other</w:t>
      </w:r>
      <w:r>
        <w:rPr>
          <w:spacing w:val="36"/>
        </w:rPr>
        <w:t xml:space="preserve"> </w:t>
      </w:r>
      <w:r>
        <w:t>hand,</w:t>
      </w:r>
      <w:r>
        <w:rPr>
          <w:spacing w:val="37"/>
        </w:rPr>
        <w:t xml:space="preserve"> </w:t>
      </w:r>
      <w:r>
        <w:t>are</w:t>
      </w:r>
      <w:r>
        <w:rPr>
          <w:spacing w:val="36"/>
        </w:rPr>
        <w:t xml:space="preserve"> </w:t>
      </w:r>
      <w:r>
        <w:t>inclined</w:t>
      </w:r>
      <w:r>
        <w:rPr>
          <w:spacing w:val="37"/>
        </w:rPr>
        <w:t xml:space="preserve"> </w:t>
      </w:r>
      <w:r>
        <w:t>to</w:t>
      </w:r>
      <w:r>
        <w:rPr>
          <w:spacing w:val="37"/>
        </w:rPr>
        <w:t xml:space="preserve"> </w:t>
      </w:r>
      <w:r>
        <w:t>concern</w:t>
      </w:r>
      <w:r>
        <w:rPr>
          <w:spacing w:val="36"/>
        </w:rPr>
        <w:t xml:space="preserve"> </w:t>
      </w:r>
      <w:r>
        <w:t>themselves</w:t>
      </w:r>
      <w:r>
        <w:rPr>
          <w:spacing w:val="37"/>
        </w:rPr>
        <w:t xml:space="preserve"> </w:t>
      </w:r>
      <w:r>
        <w:t>with</w:t>
      </w:r>
      <w:r>
        <w:rPr>
          <w:spacing w:val="37"/>
        </w:rPr>
        <w:t xml:space="preserve"> </w:t>
      </w:r>
      <w:r>
        <w:t>the</w:t>
      </w:r>
      <w:r>
        <w:rPr>
          <w:spacing w:val="36"/>
        </w:rPr>
        <w:t xml:space="preserve"> </w:t>
      </w:r>
      <w:r>
        <w:t>traditional</w:t>
      </w:r>
      <w:r>
        <w:rPr>
          <w:spacing w:val="37"/>
        </w:rPr>
        <w:t xml:space="preserve"> </w:t>
      </w:r>
      <w:r>
        <w:t>marketing</w:t>
      </w:r>
      <w:r>
        <w:rPr>
          <w:spacing w:val="37"/>
        </w:rPr>
        <w:t xml:space="preserve"> </w:t>
      </w:r>
      <w:r>
        <w:t>of</w:t>
      </w:r>
      <w:r>
        <w:rPr>
          <w:spacing w:val="36"/>
        </w:rPr>
        <w:t xml:space="preserve"> </w:t>
      </w:r>
      <w:r>
        <w:t>milk</w:t>
      </w:r>
      <w:r>
        <w:rPr>
          <w:spacing w:val="37"/>
        </w:rPr>
        <w:t xml:space="preserve"> </w:t>
      </w:r>
      <w:r>
        <w:t>and</w:t>
      </w:r>
      <w:r>
        <w:rPr>
          <w:spacing w:val="-58"/>
        </w:rPr>
        <w:t xml:space="preserve"> </w:t>
      </w:r>
      <w:r>
        <w:t>other</w:t>
      </w:r>
      <w:r>
        <w:rPr>
          <w:spacing w:val="-1"/>
        </w:rPr>
        <w:t xml:space="preserve"> </w:t>
      </w:r>
      <w:r>
        <w:t>by-products (Majiwa</w:t>
      </w:r>
      <w:r>
        <w:rPr>
          <w:spacing w:val="-1"/>
        </w:rPr>
        <w:t xml:space="preserve"> </w:t>
      </w:r>
      <w:r>
        <w:t>et al., 2013).</w:t>
      </w:r>
    </w:p>
    <w:p w14:paraId="2199B47D" w14:textId="5BEE9CEA" w:rsidR="008D7609" w:rsidRDefault="00E16629" w:rsidP="000361C9">
      <w:pPr>
        <w:pStyle w:val="BodyText"/>
        <w:spacing w:before="204" w:line="360" w:lineRule="auto"/>
        <w:ind w:left="159" w:right="119"/>
        <w:jc w:val="both"/>
      </w:pPr>
      <w:r>
        <w:t>An even deeper look into Kenya’s economy at the production level reveals that about 5.7% of</w:t>
      </w:r>
      <w:r>
        <w:rPr>
          <w:spacing w:val="-57"/>
        </w:rPr>
        <w:t xml:space="preserve"> </w:t>
      </w:r>
      <w:r>
        <w:t>Kenya’s population is to some extent engaged in the country’s dairy value chain, and that</w:t>
      </w:r>
      <w:r>
        <w:rPr>
          <w:spacing w:val="1"/>
        </w:rPr>
        <w:t xml:space="preserve"> </w:t>
      </w:r>
      <w:r>
        <w:t>most of the country’s milk production comes from the provinces of Rift Valley and Central</w:t>
      </w:r>
      <w:r>
        <w:rPr>
          <w:spacing w:val="1"/>
        </w:rPr>
        <w:t xml:space="preserve"> </w:t>
      </w:r>
      <w:r>
        <w:t xml:space="preserve">(Blackmore et al., 2015). </w:t>
      </w:r>
      <w:r w:rsidR="00DB3CCA">
        <w:t>While men</w:t>
      </w:r>
      <w:r>
        <w:t xml:space="preserve"> and women in Kenya are likely to participate at</w:t>
      </w:r>
      <w:r>
        <w:rPr>
          <w:spacing w:val="1"/>
        </w:rPr>
        <w:t xml:space="preserve"> </w:t>
      </w:r>
      <w:r>
        <w:t>different stages of the economy’s dairy value chain</w:t>
      </w:r>
      <w:r w:rsidR="00C16317">
        <w:t>, w</w:t>
      </w:r>
      <w:r>
        <w:t>omen generally tend to be involved in</w:t>
      </w:r>
      <w:r>
        <w:rPr>
          <w:spacing w:val="1"/>
        </w:rPr>
        <w:t xml:space="preserve"> </w:t>
      </w:r>
      <w:r>
        <w:t>areas they deem to be less visible (temporary work, home working, etc.). These very areas</w:t>
      </w:r>
      <w:r>
        <w:rPr>
          <w:spacing w:val="1"/>
        </w:rPr>
        <w:t xml:space="preserve"> </w:t>
      </w:r>
      <w:r>
        <w:t>constitute vital links that require change and/or upgrading in order to sustainably develop the</w:t>
      </w:r>
      <w:r>
        <w:rPr>
          <w:spacing w:val="1"/>
        </w:rPr>
        <w:t xml:space="preserve"> </w:t>
      </w:r>
      <w:r>
        <w:t>chain</w:t>
      </w:r>
      <w:r>
        <w:rPr>
          <w:spacing w:val="1"/>
        </w:rPr>
        <w:t xml:space="preserve"> </w:t>
      </w:r>
      <w:r>
        <w:t>(Majiwa</w:t>
      </w:r>
      <w:r>
        <w:rPr>
          <w:spacing w:val="1"/>
        </w:rPr>
        <w:t xml:space="preserve"> </w:t>
      </w:r>
      <w:r>
        <w:t>et</w:t>
      </w:r>
      <w:r>
        <w:rPr>
          <w:spacing w:val="1"/>
        </w:rPr>
        <w:t xml:space="preserve"> </w:t>
      </w:r>
      <w:r>
        <w:t>al.,</w:t>
      </w:r>
      <w:r>
        <w:rPr>
          <w:spacing w:val="1"/>
        </w:rPr>
        <w:t xml:space="preserve"> </w:t>
      </w:r>
      <w:r>
        <w:t>2013).</w:t>
      </w:r>
      <w:r>
        <w:rPr>
          <w:spacing w:val="1"/>
        </w:rPr>
        <w:t xml:space="preserve"> </w:t>
      </w:r>
      <w:r>
        <w:t>Baltenweck</w:t>
      </w:r>
      <w:r>
        <w:rPr>
          <w:spacing w:val="1"/>
        </w:rPr>
        <w:t xml:space="preserve"> </w:t>
      </w:r>
      <w:r>
        <w:t>et</w:t>
      </w:r>
      <w:r>
        <w:rPr>
          <w:spacing w:val="1"/>
        </w:rPr>
        <w:t xml:space="preserve"> </w:t>
      </w:r>
      <w:r>
        <w:t>al.</w:t>
      </w:r>
      <w:r>
        <w:rPr>
          <w:spacing w:val="1"/>
        </w:rPr>
        <w:t xml:space="preserve"> </w:t>
      </w:r>
      <w:r>
        <w:t>(2013)</w:t>
      </w:r>
      <w:r>
        <w:rPr>
          <w:spacing w:val="1"/>
        </w:rPr>
        <w:t xml:space="preserve"> </w:t>
      </w:r>
      <w:r>
        <w:t>underscore</w:t>
      </w:r>
      <w:r>
        <w:rPr>
          <w:spacing w:val="1"/>
        </w:rPr>
        <w:t xml:space="preserve"> </w:t>
      </w:r>
      <w:r>
        <w:t>the</w:t>
      </w:r>
      <w:r>
        <w:rPr>
          <w:spacing w:val="1"/>
        </w:rPr>
        <w:t xml:space="preserve"> </w:t>
      </w:r>
      <w:r>
        <w:t>foregoing</w:t>
      </w:r>
      <w:r>
        <w:rPr>
          <w:spacing w:val="60"/>
        </w:rPr>
        <w:t xml:space="preserve"> </w:t>
      </w:r>
      <w:r>
        <w:t>by</w:t>
      </w:r>
      <w:r>
        <w:rPr>
          <w:spacing w:val="1"/>
        </w:rPr>
        <w:t xml:space="preserve"> </w:t>
      </w:r>
      <w:r>
        <w:t>highlighting that the gendered division of labour often reinforces existing inequalities and</w:t>
      </w:r>
      <w:r>
        <w:rPr>
          <w:spacing w:val="1"/>
        </w:rPr>
        <w:t xml:space="preserve"> </w:t>
      </w:r>
      <w:r>
        <w:t>restricts</w:t>
      </w:r>
      <w:r>
        <w:rPr>
          <w:spacing w:val="-1"/>
        </w:rPr>
        <w:t xml:space="preserve"> </w:t>
      </w:r>
      <w:r>
        <w:t>women’s</w:t>
      </w:r>
      <w:r>
        <w:rPr>
          <w:spacing w:val="-1"/>
        </w:rPr>
        <w:t xml:space="preserve"> </w:t>
      </w:r>
      <w:r>
        <w:t>opportunities</w:t>
      </w:r>
      <w:r>
        <w:rPr>
          <w:spacing w:val="-1"/>
        </w:rPr>
        <w:t xml:space="preserve"> </w:t>
      </w:r>
      <w:r>
        <w:t>for forward</w:t>
      </w:r>
      <w:r>
        <w:rPr>
          <w:spacing w:val="-1"/>
        </w:rPr>
        <w:t xml:space="preserve"> </w:t>
      </w:r>
      <w:r>
        <w:t>mobility</w:t>
      </w:r>
      <w:r>
        <w:rPr>
          <w:spacing w:val="-1"/>
        </w:rPr>
        <w:t xml:space="preserve"> </w:t>
      </w:r>
      <w:r>
        <w:t>within</w:t>
      </w:r>
      <w:r>
        <w:rPr>
          <w:spacing w:val="-1"/>
        </w:rPr>
        <w:t xml:space="preserve"> </w:t>
      </w:r>
      <w:r>
        <w:t>the</w:t>
      </w:r>
      <w:r>
        <w:rPr>
          <w:spacing w:val="-1"/>
        </w:rPr>
        <w:t xml:space="preserve"> </w:t>
      </w:r>
      <w:r>
        <w:t>value</w:t>
      </w:r>
      <w:r>
        <w:rPr>
          <w:spacing w:val="-2"/>
        </w:rPr>
        <w:t xml:space="preserve"> </w:t>
      </w:r>
      <w:r>
        <w:t>chain.</w:t>
      </w:r>
    </w:p>
    <w:p w14:paraId="20ADE0AD" w14:textId="77777777" w:rsidR="008D7609" w:rsidRDefault="008D7609">
      <w:pPr>
        <w:spacing w:line="386" w:lineRule="auto"/>
        <w:jc w:val="both"/>
        <w:sectPr w:rsidR="008D7609">
          <w:footerReference w:type="default" r:id="rId13"/>
          <w:pgSz w:w="11920" w:h="16840"/>
          <w:pgMar w:top="1380" w:right="1320" w:bottom="1120" w:left="1280" w:header="0" w:footer="927" w:gutter="0"/>
          <w:pgNumType w:start="1"/>
          <w:cols w:space="720"/>
        </w:sectPr>
      </w:pPr>
    </w:p>
    <w:p w14:paraId="49910857" w14:textId="7E52EEB2" w:rsidR="008D7609" w:rsidRPr="00117CF1" w:rsidRDefault="00E16629" w:rsidP="000361C9">
      <w:pPr>
        <w:pStyle w:val="BodyText"/>
        <w:spacing w:before="74" w:line="360" w:lineRule="auto"/>
        <w:ind w:left="160" w:right="118"/>
        <w:jc w:val="both"/>
      </w:pPr>
      <w:r>
        <w:lastRenderedPageBreak/>
        <w:t>Anecdotal research indicates that while women play a crucial role in the production of food,</w:t>
      </w:r>
      <w:r>
        <w:rPr>
          <w:spacing w:val="1"/>
        </w:rPr>
        <w:t xml:space="preserve"> </w:t>
      </w:r>
      <w:r>
        <w:t>growing approximately 70% of Africa's food, they often lack access to land ownership and</w:t>
      </w:r>
      <w:r>
        <w:rPr>
          <w:spacing w:val="1"/>
        </w:rPr>
        <w:t xml:space="preserve"> </w:t>
      </w:r>
      <w:r>
        <w:t>other essential resources, severely inhibiting their ability and capacity to engage effectively in</w:t>
      </w:r>
      <w:r>
        <w:rPr>
          <w:spacing w:val="-57"/>
        </w:rPr>
        <w:t xml:space="preserve"> </w:t>
      </w:r>
      <w:r>
        <w:t>post-production processes (World Economic Forum, 2020). Societal norms and legal frame-</w:t>
      </w:r>
      <w:r>
        <w:rPr>
          <w:spacing w:val="1"/>
        </w:rPr>
        <w:t xml:space="preserve"> </w:t>
      </w:r>
      <w:r>
        <w:t>works in Kenya, additionally often constrain women’s roles, making it difficult for them to</w:t>
      </w:r>
      <w:r>
        <w:rPr>
          <w:spacing w:val="1"/>
        </w:rPr>
        <w:t xml:space="preserve"> </w:t>
      </w:r>
      <w:r>
        <w:t xml:space="preserve">assert their rights in agricultural markets, where men have been seen to traditionally dominate. A study by </w:t>
      </w:r>
      <w:r w:rsidR="00D12255">
        <w:t>Doss and Meinzen-Dick (2020)</w:t>
      </w:r>
      <w:r>
        <w:t xml:space="preserve"> for instance, highlights the barriers smallholder women</w:t>
      </w:r>
      <w:r>
        <w:rPr>
          <w:spacing w:val="1"/>
        </w:rPr>
        <w:t xml:space="preserve"> </w:t>
      </w:r>
      <w:r>
        <w:t>face, including limited access to financial services, agricultural training, and markets, which</w:t>
      </w:r>
      <w:r>
        <w:rPr>
          <w:spacing w:val="1"/>
        </w:rPr>
        <w:t xml:space="preserve"> </w:t>
      </w:r>
      <w:r>
        <w:t>impede their full and meaningful participation in value chains. In dairy value chains, specifically, women</w:t>
      </w:r>
      <w:r w:rsidR="005604F2">
        <w:t>’s participation is unequal to men owing to limited access to credit</w:t>
      </w:r>
      <w:r>
        <w:t xml:space="preserve"> and </w:t>
      </w:r>
      <w:r w:rsidR="005604F2">
        <w:t xml:space="preserve">they </w:t>
      </w:r>
      <w:r>
        <w:t>face additional</w:t>
      </w:r>
      <w:r>
        <w:rPr>
          <w:spacing w:val="1"/>
        </w:rPr>
        <w:t xml:space="preserve"> </w:t>
      </w:r>
      <w:r>
        <w:t xml:space="preserve">challenges such as </w:t>
      </w:r>
      <w:r w:rsidR="005604F2">
        <w:t xml:space="preserve">the inability to negotiate with milk distributors </w:t>
      </w:r>
      <w:r w:rsidR="005604F2" w:rsidRPr="005604F2">
        <w:t>(Galiè et al., 2022)</w:t>
      </w:r>
      <w:r w:rsidR="005604F2">
        <w:t xml:space="preserve">. </w:t>
      </w:r>
      <w:r>
        <w:t xml:space="preserve">As elucidated </w:t>
      </w:r>
      <w:r w:rsidR="005604F2">
        <w:t>in the study</w:t>
      </w:r>
      <w:r>
        <w:rPr>
          <w:spacing w:val="1"/>
        </w:rPr>
        <w:t xml:space="preserve"> </w:t>
      </w:r>
      <w:r w:rsidR="005604F2">
        <w:rPr>
          <w:spacing w:val="1"/>
        </w:rPr>
        <w:t xml:space="preserve">above, </w:t>
      </w:r>
      <w:r>
        <w:t>these challenges, compounded by gender norms, dictate that women’s responsibilities primarily lie within the domestic sphere, further marginalizing the</w:t>
      </w:r>
      <w:r w:rsidR="00057359">
        <w:t>m.</w:t>
      </w:r>
      <w:r>
        <w:t xml:space="preserve"> </w:t>
      </w:r>
    </w:p>
    <w:p w14:paraId="5BF9D3FC" w14:textId="77777777" w:rsidR="008D7609" w:rsidRDefault="008D7609" w:rsidP="000361C9">
      <w:pPr>
        <w:pStyle w:val="BodyText"/>
        <w:spacing w:before="6" w:line="360" w:lineRule="auto"/>
        <w:rPr>
          <w:sz w:val="21"/>
        </w:rPr>
      </w:pPr>
    </w:p>
    <w:p w14:paraId="1A465758" w14:textId="75F132A3" w:rsidR="008D7609" w:rsidRDefault="00E16629" w:rsidP="000361C9">
      <w:pPr>
        <w:pStyle w:val="BodyText"/>
        <w:spacing w:line="360" w:lineRule="auto"/>
        <w:ind w:left="160" w:right="118"/>
        <w:jc w:val="both"/>
      </w:pPr>
      <w:r>
        <w:t>The aforementioned findings can lead to the suggestion that due to the fact that value chains</w:t>
      </w:r>
      <w:r>
        <w:rPr>
          <w:spacing w:val="1"/>
        </w:rPr>
        <w:t xml:space="preserve"> </w:t>
      </w:r>
      <w:r>
        <w:t>exist,</w:t>
      </w:r>
      <w:r>
        <w:rPr>
          <w:spacing w:val="1"/>
        </w:rPr>
        <w:t xml:space="preserve"> </w:t>
      </w:r>
      <w:r>
        <w:t>persist,</w:t>
      </w:r>
      <w:r>
        <w:rPr>
          <w:spacing w:val="1"/>
        </w:rPr>
        <w:t xml:space="preserve"> </w:t>
      </w:r>
      <w:r>
        <w:t>and</w:t>
      </w:r>
      <w:r>
        <w:rPr>
          <w:spacing w:val="1"/>
        </w:rPr>
        <w:t xml:space="preserve"> </w:t>
      </w:r>
      <w:r>
        <w:t>operate</w:t>
      </w:r>
      <w:r>
        <w:rPr>
          <w:spacing w:val="1"/>
        </w:rPr>
        <w:t xml:space="preserve"> </w:t>
      </w:r>
      <w:r>
        <w:t>within</w:t>
      </w:r>
      <w:r>
        <w:rPr>
          <w:spacing w:val="1"/>
        </w:rPr>
        <w:t xml:space="preserve"> </w:t>
      </w:r>
      <w:r>
        <w:t>different</w:t>
      </w:r>
      <w:r>
        <w:rPr>
          <w:spacing w:val="1"/>
        </w:rPr>
        <w:t xml:space="preserve"> </w:t>
      </w:r>
      <w:r>
        <w:t>social</w:t>
      </w:r>
      <w:r>
        <w:rPr>
          <w:spacing w:val="1"/>
        </w:rPr>
        <w:t xml:space="preserve"> </w:t>
      </w:r>
      <w:r>
        <w:t>contexts</w:t>
      </w:r>
      <w:r>
        <w:rPr>
          <w:spacing w:val="1"/>
        </w:rPr>
        <w:t xml:space="preserve"> </w:t>
      </w:r>
      <w:r>
        <w:t>that</w:t>
      </w:r>
      <w:r>
        <w:rPr>
          <w:spacing w:val="1"/>
        </w:rPr>
        <w:t xml:space="preserve"> </w:t>
      </w:r>
      <w:r>
        <w:t>differently</w:t>
      </w:r>
      <w:r>
        <w:rPr>
          <w:spacing w:val="1"/>
        </w:rPr>
        <w:t xml:space="preserve"> </w:t>
      </w:r>
      <w:r>
        <w:t>affect</w:t>
      </w:r>
      <w:r>
        <w:rPr>
          <w:spacing w:val="60"/>
        </w:rPr>
        <w:t xml:space="preserve"> </w:t>
      </w:r>
      <w:r>
        <w:t>the</w:t>
      </w:r>
      <w:r>
        <w:rPr>
          <w:spacing w:val="1"/>
        </w:rPr>
        <w:t xml:space="preserve"> </w:t>
      </w:r>
      <w:r>
        <w:t xml:space="preserve">distribution of important resources, returns, and opportunities for men and women, men’s </w:t>
      </w:r>
      <w:r w:rsidR="005108F2">
        <w:t>and women’s</w:t>
      </w:r>
      <w:r>
        <w:rPr>
          <w:spacing w:val="46"/>
        </w:rPr>
        <w:t xml:space="preserve"> </w:t>
      </w:r>
      <w:r>
        <w:t>participation</w:t>
      </w:r>
      <w:r>
        <w:rPr>
          <w:spacing w:val="47"/>
        </w:rPr>
        <w:t xml:space="preserve"> </w:t>
      </w:r>
      <w:r>
        <w:t>in</w:t>
      </w:r>
      <w:r>
        <w:rPr>
          <w:spacing w:val="47"/>
        </w:rPr>
        <w:t xml:space="preserve"> </w:t>
      </w:r>
      <w:r>
        <w:t>dairy-related</w:t>
      </w:r>
      <w:r>
        <w:rPr>
          <w:spacing w:val="47"/>
        </w:rPr>
        <w:t xml:space="preserve"> </w:t>
      </w:r>
      <w:r>
        <w:t>activities</w:t>
      </w:r>
      <w:r>
        <w:rPr>
          <w:spacing w:val="47"/>
        </w:rPr>
        <w:t xml:space="preserve"> </w:t>
      </w:r>
      <w:r>
        <w:t>after</w:t>
      </w:r>
      <w:r>
        <w:rPr>
          <w:spacing w:val="47"/>
        </w:rPr>
        <w:t xml:space="preserve"> </w:t>
      </w:r>
      <w:r>
        <w:t>milk</w:t>
      </w:r>
      <w:r>
        <w:rPr>
          <w:spacing w:val="47"/>
        </w:rPr>
        <w:t xml:space="preserve"> </w:t>
      </w:r>
      <w:r>
        <w:t>production</w:t>
      </w:r>
      <w:r>
        <w:rPr>
          <w:spacing w:val="47"/>
        </w:rPr>
        <w:t xml:space="preserve"> </w:t>
      </w:r>
      <w:r>
        <w:t>is</w:t>
      </w:r>
      <w:r>
        <w:rPr>
          <w:spacing w:val="47"/>
        </w:rPr>
        <w:t xml:space="preserve"> </w:t>
      </w:r>
      <w:r>
        <w:t>also</w:t>
      </w:r>
      <w:r>
        <w:rPr>
          <w:spacing w:val="46"/>
        </w:rPr>
        <w:t xml:space="preserve"> </w:t>
      </w:r>
      <w:r>
        <w:t>on</w:t>
      </w:r>
      <w:r>
        <w:rPr>
          <w:spacing w:val="47"/>
        </w:rPr>
        <w:t xml:space="preserve"> </w:t>
      </w:r>
      <w:r w:rsidR="005108F2">
        <w:t xml:space="preserve">unequal </w:t>
      </w:r>
      <w:r>
        <w:t>terms</w:t>
      </w:r>
      <w:r>
        <w:rPr>
          <w:spacing w:val="24"/>
        </w:rPr>
        <w:t xml:space="preserve"> </w:t>
      </w:r>
      <w:r>
        <w:t>(FAO,</w:t>
      </w:r>
      <w:r>
        <w:rPr>
          <w:spacing w:val="24"/>
        </w:rPr>
        <w:t xml:space="preserve"> </w:t>
      </w:r>
      <w:r>
        <w:t>2018).</w:t>
      </w:r>
      <w:r>
        <w:rPr>
          <w:spacing w:val="11"/>
        </w:rPr>
        <w:t xml:space="preserve"> </w:t>
      </w:r>
      <w:r>
        <w:t>Although</w:t>
      </w:r>
      <w:r>
        <w:rPr>
          <w:spacing w:val="25"/>
        </w:rPr>
        <w:t xml:space="preserve"> </w:t>
      </w:r>
      <w:r>
        <w:t>women</w:t>
      </w:r>
      <w:r>
        <w:rPr>
          <w:spacing w:val="24"/>
        </w:rPr>
        <w:t xml:space="preserve"> </w:t>
      </w:r>
      <w:r>
        <w:t>participate</w:t>
      </w:r>
      <w:r>
        <w:rPr>
          <w:spacing w:val="25"/>
        </w:rPr>
        <w:t xml:space="preserve"> </w:t>
      </w:r>
      <w:r>
        <w:t>at</w:t>
      </w:r>
      <w:r>
        <w:rPr>
          <w:spacing w:val="24"/>
        </w:rPr>
        <w:t xml:space="preserve"> </w:t>
      </w:r>
      <w:r>
        <w:t>the</w:t>
      </w:r>
      <w:r>
        <w:rPr>
          <w:spacing w:val="25"/>
        </w:rPr>
        <w:t xml:space="preserve"> </w:t>
      </w:r>
      <w:r>
        <w:t>local</w:t>
      </w:r>
      <w:r>
        <w:rPr>
          <w:spacing w:val="24"/>
        </w:rPr>
        <w:t xml:space="preserve"> </w:t>
      </w:r>
      <w:r>
        <w:t>level</w:t>
      </w:r>
      <w:r>
        <w:rPr>
          <w:spacing w:val="25"/>
        </w:rPr>
        <w:t xml:space="preserve"> </w:t>
      </w:r>
      <w:r>
        <w:t>in</w:t>
      </w:r>
      <w:r>
        <w:rPr>
          <w:spacing w:val="24"/>
        </w:rPr>
        <w:t xml:space="preserve"> </w:t>
      </w:r>
      <w:r>
        <w:t>production,</w:t>
      </w:r>
      <w:r>
        <w:rPr>
          <w:spacing w:val="25"/>
        </w:rPr>
        <w:t xml:space="preserve"> </w:t>
      </w:r>
      <w:r>
        <w:t>they</w:t>
      </w:r>
      <w:r>
        <w:rPr>
          <w:spacing w:val="24"/>
        </w:rPr>
        <w:t xml:space="preserve"> </w:t>
      </w:r>
      <w:r w:rsidR="003410EE">
        <w:t>miss out</w:t>
      </w:r>
      <w:r>
        <w:t xml:space="preserve"> in subsequent more profitable levels such as processing, marketing, and trade, and in</w:t>
      </w:r>
      <w:r>
        <w:rPr>
          <w:spacing w:val="1"/>
        </w:rPr>
        <w:t xml:space="preserve"> </w:t>
      </w:r>
      <w:r>
        <w:t>accessing membership in farmer organizations (Baltenweck &amp; Mutinda, 2013). Numerous</w:t>
      </w:r>
      <w:r>
        <w:rPr>
          <w:spacing w:val="1"/>
        </w:rPr>
        <w:t xml:space="preserve"> </w:t>
      </w:r>
      <w:r>
        <w:t>challenges</w:t>
      </w:r>
      <w:r>
        <w:rPr>
          <w:spacing w:val="1"/>
        </w:rPr>
        <w:t xml:space="preserve"> </w:t>
      </w:r>
      <w:r>
        <w:t>bar</w:t>
      </w:r>
      <w:r>
        <w:rPr>
          <w:spacing w:val="1"/>
        </w:rPr>
        <w:t xml:space="preserve"> </w:t>
      </w:r>
      <w:r>
        <w:t>women</w:t>
      </w:r>
      <w:r>
        <w:rPr>
          <w:spacing w:val="1"/>
        </w:rPr>
        <w:t xml:space="preserve"> </w:t>
      </w:r>
      <w:r>
        <w:t>from</w:t>
      </w:r>
      <w:r>
        <w:rPr>
          <w:spacing w:val="1"/>
        </w:rPr>
        <w:t xml:space="preserve"> </w:t>
      </w:r>
      <w:r>
        <w:t>fully</w:t>
      </w:r>
      <w:r>
        <w:rPr>
          <w:spacing w:val="1"/>
        </w:rPr>
        <w:t xml:space="preserve"> </w:t>
      </w:r>
      <w:r>
        <w:t>participating</w:t>
      </w:r>
      <w:r>
        <w:rPr>
          <w:spacing w:val="1"/>
        </w:rPr>
        <w:t xml:space="preserve"> </w:t>
      </w:r>
      <w:r>
        <w:t>in</w:t>
      </w:r>
      <w:r>
        <w:rPr>
          <w:spacing w:val="1"/>
        </w:rPr>
        <w:t xml:space="preserve"> </w:t>
      </w:r>
      <w:r>
        <w:t>milk</w:t>
      </w:r>
      <w:r>
        <w:rPr>
          <w:spacing w:val="1"/>
        </w:rPr>
        <w:t xml:space="preserve"> </w:t>
      </w:r>
      <w:r>
        <w:t>marketing,</w:t>
      </w:r>
      <w:r>
        <w:rPr>
          <w:spacing w:val="1"/>
        </w:rPr>
        <w:t xml:space="preserve"> </w:t>
      </w:r>
      <w:r>
        <w:t>milk</w:t>
      </w:r>
      <w:r>
        <w:rPr>
          <w:spacing w:val="1"/>
        </w:rPr>
        <w:t xml:space="preserve"> </w:t>
      </w:r>
      <w:r>
        <w:t>trade,</w:t>
      </w:r>
      <w:r>
        <w:rPr>
          <w:spacing w:val="1"/>
        </w:rPr>
        <w:t xml:space="preserve"> </w:t>
      </w:r>
      <w:r>
        <w:t>milk</w:t>
      </w:r>
      <w:r>
        <w:rPr>
          <w:spacing w:val="1"/>
        </w:rPr>
        <w:t xml:space="preserve"> </w:t>
      </w:r>
      <w:r>
        <w:t xml:space="preserve">transportation, and extension service provision. These range from node characteristics, </w:t>
      </w:r>
      <w:r w:rsidR="003410EE">
        <w:t>gender dynamics</w:t>
      </w:r>
      <w:r>
        <w:t xml:space="preserve"> in the community, and overall control of gains attributed to their participation</w:t>
      </w:r>
      <w:r>
        <w:rPr>
          <w:spacing w:val="1"/>
        </w:rPr>
        <w:t xml:space="preserve"> </w:t>
      </w:r>
      <w:r>
        <w:t>(Waithanji</w:t>
      </w:r>
      <w:r>
        <w:rPr>
          <w:spacing w:val="-1"/>
        </w:rPr>
        <w:t xml:space="preserve"> </w:t>
      </w:r>
      <w:r>
        <w:t>et al., 2013).</w:t>
      </w:r>
    </w:p>
    <w:p w14:paraId="17919AEC" w14:textId="77777777" w:rsidR="008D7609" w:rsidRDefault="00E16629" w:rsidP="000361C9">
      <w:pPr>
        <w:pStyle w:val="BodyText"/>
        <w:spacing w:before="207" w:line="360" w:lineRule="auto"/>
        <w:ind w:left="160" w:right="118"/>
        <w:jc w:val="both"/>
      </w:pPr>
      <w:r>
        <w:t>The integration of male and female smallholders in high-end value chains has been promoted</w:t>
      </w:r>
      <w:r>
        <w:rPr>
          <w:spacing w:val="1"/>
        </w:rPr>
        <w:t xml:space="preserve"> </w:t>
      </w:r>
      <w:r>
        <w:t>throughout</w:t>
      </w:r>
      <w:r>
        <w:rPr>
          <w:spacing w:val="1"/>
        </w:rPr>
        <w:t xml:space="preserve"> </w:t>
      </w:r>
      <w:r>
        <w:t>the</w:t>
      </w:r>
      <w:r>
        <w:rPr>
          <w:spacing w:val="1"/>
        </w:rPr>
        <w:t xml:space="preserve"> </w:t>
      </w:r>
      <w:r>
        <w:t>global</w:t>
      </w:r>
      <w:r>
        <w:rPr>
          <w:spacing w:val="1"/>
        </w:rPr>
        <w:t xml:space="preserve"> </w:t>
      </w:r>
      <w:r>
        <w:t>South</w:t>
      </w:r>
      <w:r>
        <w:rPr>
          <w:spacing w:val="1"/>
        </w:rPr>
        <w:t xml:space="preserve"> </w:t>
      </w:r>
      <w:r>
        <w:t>as</w:t>
      </w:r>
      <w:r>
        <w:rPr>
          <w:spacing w:val="1"/>
        </w:rPr>
        <w:t xml:space="preserve"> </w:t>
      </w:r>
      <w:r>
        <w:t>a</w:t>
      </w:r>
      <w:r>
        <w:rPr>
          <w:spacing w:val="1"/>
        </w:rPr>
        <w:t xml:space="preserve"> </w:t>
      </w:r>
      <w:r>
        <w:t>strategy</w:t>
      </w:r>
      <w:r>
        <w:rPr>
          <w:spacing w:val="1"/>
        </w:rPr>
        <w:t xml:space="preserve"> </w:t>
      </w:r>
      <w:r>
        <w:t>for</w:t>
      </w:r>
      <w:r>
        <w:rPr>
          <w:spacing w:val="1"/>
        </w:rPr>
        <w:t xml:space="preserve"> </w:t>
      </w:r>
      <w:r>
        <w:t>poverty</w:t>
      </w:r>
      <w:r>
        <w:rPr>
          <w:spacing w:val="1"/>
        </w:rPr>
        <w:t xml:space="preserve"> </w:t>
      </w:r>
      <w:r>
        <w:t>alleviation,</w:t>
      </w:r>
      <w:r>
        <w:rPr>
          <w:spacing w:val="1"/>
        </w:rPr>
        <w:t xml:space="preserve"> </w:t>
      </w:r>
      <w:r>
        <w:t>economic</w:t>
      </w:r>
      <w:r>
        <w:rPr>
          <w:spacing w:val="1"/>
        </w:rPr>
        <w:t xml:space="preserve"> </w:t>
      </w:r>
      <w:r>
        <w:t>growth,</w:t>
      </w:r>
      <w:r>
        <w:rPr>
          <w:spacing w:val="1"/>
        </w:rPr>
        <w:t xml:space="preserve"> </w:t>
      </w:r>
      <w:r>
        <w:t>employment</w:t>
      </w:r>
      <w:r>
        <w:rPr>
          <w:spacing w:val="1"/>
        </w:rPr>
        <w:t xml:space="preserve"> </w:t>
      </w:r>
      <w:r>
        <w:t>generation,</w:t>
      </w:r>
      <w:r>
        <w:rPr>
          <w:spacing w:val="1"/>
        </w:rPr>
        <w:t xml:space="preserve"> </w:t>
      </w:r>
      <w:r>
        <w:t>gender</w:t>
      </w:r>
      <w:r>
        <w:rPr>
          <w:spacing w:val="1"/>
        </w:rPr>
        <w:t xml:space="preserve"> </w:t>
      </w:r>
      <w:r>
        <w:t>equality,</w:t>
      </w:r>
      <w:r>
        <w:rPr>
          <w:spacing w:val="1"/>
        </w:rPr>
        <w:t xml:space="preserve"> </w:t>
      </w:r>
      <w:r>
        <w:t>and</w:t>
      </w:r>
      <w:r>
        <w:rPr>
          <w:spacing w:val="1"/>
        </w:rPr>
        <w:t xml:space="preserve"> </w:t>
      </w:r>
      <w:r>
        <w:t>improved</w:t>
      </w:r>
      <w:r>
        <w:rPr>
          <w:spacing w:val="1"/>
        </w:rPr>
        <w:t xml:space="preserve"> </w:t>
      </w:r>
      <w:r>
        <w:t>wellbeing</w:t>
      </w:r>
      <w:r>
        <w:rPr>
          <w:spacing w:val="1"/>
        </w:rPr>
        <w:t xml:space="preserve"> </w:t>
      </w:r>
      <w:r>
        <w:t>(Guarín,</w:t>
      </w:r>
      <w:r>
        <w:rPr>
          <w:spacing w:val="1"/>
        </w:rPr>
        <w:t xml:space="preserve"> </w:t>
      </w:r>
      <w:r>
        <w:t>2021).</w:t>
      </w:r>
      <w:r>
        <w:rPr>
          <w:spacing w:val="1"/>
        </w:rPr>
        <w:t xml:space="preserve"> </w:t>
      </w:r>
      <w:r>
        <w:t>It</w:t>
      </w:r>
      <w:r>
        <w:rPr>
          <w:spacing w:val="60"/>
        </w:rPr>
        <w:t xml:space="preserve"> </w:t>
      </w:r>
      <w:r>
        <w:t>is</w:t>
      </w:r>
      <w:r>
        <w:rPr>
          <w:spacing w:val="1"/>
        </w:rPr>
        <w:t xml:space="preserve"> </w:t>
      </w:r>
      <w:r>
        <w:t>alluded that women in aquaculture - which is an agricultural value chain, tend to occupy the</w:t>
      </w:r>
      <w:r>
        <w:rPr>
          <w:spacing w:val="1"/>
        </w:rPr>
        <w:t xml:space="preserve"> </w:t>
      </w:r>
      <w:r>
        <w:t>lowest-paying</w:t>
      </w:r>
      <w:r>
        <w:rPr>
          <w:spacing w:val="41"/>
        </w:rPr>
        <w:t xml:space="preserve"> </w:t>
      </w:r>
      <w:r>
        <w:t>and</w:t>
      </w:r>
      <w:r>
        <w:rPr>
          <w:spacing w:val="41"/>
        </w:rPr>
        <w:t xml:space="preserve"> </w:t>
      </w:r>
      <w:r>
        <w:t>least</w:t>
      </w:r>
      <w:r>
        <w:rPr>
          <w:spacing w:val="42"/>
        </w:rPr>
        <w:t xml:space="preserve"> </w:t>
      </w:r>
      <w:r>
        <w:t>secure</w:t>
      </w:r>
      <w:r>
        <w:rPr>
          <w:spacing w:val="40"/>
        </w:rPr>
        <w:t xml:space="preserve"> </w:t>
      </w:r>
      <w:r>
        <w:t>jobs,</w:t>
      </w:r>
      <w:r>
        <w:rPr>
          <w:spacing w:val="41"/>
        </w:rPr>
        <w:t xml:space="preserve"> </w:t>
      </w:r>
      <w:r>
        <w:t>whereas</w:t>
      </w:r>
      <w:r>
        <w:rPr>
          <w:spacing w:val="42"/>
        </w:rPr>
        <w:t xml:space="preserve"> </w:t>
      </w:r>
      <w:r>
        <w:t>men</w:t>
      </w:r>
      <w:r>
        <w:rPr>
          <w:spacing w:val="41"/>
        </w:rPr>
        <w:t xml:space="preserve"> </w:t>
      </w:r>
      <w:r>
        <w:t>control</w:t>
      </w:r>
      <w:r>
        <w:rPr>
          <w:spacing w:val="40"/>
        </w:rPr>
        <w:t xml:space="preserve"> </w:t>
      </w:r>
      <w:r>
        <w:t>the</w:t>
      </w:r>
      <w:r>
        <w:rPr>
          <w:spacing w:val="41"/>
        </w:rPr>
        <w:t xml:space="preserve"> </w:t>
      </w:r>
      <w:r>
        <w:t>more</w:t>
      </w:r>
      <w:r>
        <w:rPr>
          <w:spacing w:val="40"/>
        </w:rPr>
        <w:t xml:space="preserve"> </w:t>
      </w:r>
      <w:r>
        <w:t>profitable</w:t>
      </w:r>
      <w:r>
        <w:rPr>
          <w:spacing w:val="42"/>
        </w:rPr>
        <w:t xml:space="preserve"> </w:t>
      </w:r>
      <w:r>
        <w:t>and</w:t>
      </w:r>
      <w:r>
        <w:rPr>
          <w:spacing w:val="41"/>
        </w:rPr>
        <w:t xml:space="preserve"> </w:t>
      </w:r>
      <w:r>
        <w:t>visible</w:t>
      </w:r>
    </w:p>
    <w:p w14:paraId="47F0FBF1" w14:textId="77777777" w:rsidR="008D7609" w:rsidRDefault="008D7609" w:rsidP="000361C9">
      <w:pPr>
        <w:spacing w:line="360" w:lineRule="auto"/>
        <w:jc w:val="both"/>
        <w:sectPr w:rsidR="008D7609">
          <w:pgSz w:w="11920" w:h="16840"/>
          <w:pgMar w:top="1380" w:right="1320" w:bottom="1200" w:left="1280" w:header="0" w:footer="927" w:gutter="0"/>
          <w:cols w:space="720"/>
        </w:sectPr>
      </w:pPr>
    </w:p>
    <w:p w14:paraId="02FE2CD6" w14:textId="77777777" w:rsidR="008D7609" w:rsidRDefault="00E16629" w:rsidP="000361C9">
      <w:pPr>
        <w:pStyle w:val="BodyText"/>
        <w:spacing w:before="74" w:line="360" w:lineRule="auto"/>
        <w:ind w:left="160" w:right="118"/>
        <w:jc w:val="both"/>
      </w:pPr>
      <w:r>
        <w:lastRenderedPageBreak/>
        <w:t>roles (Kruijssen et al., 2018). It is therefore important that women get to move and participate</w:t>
      </w:r>
      <w:r>
        <w:rPr>
          <w:spacing w:val="-57"/>
        </w:rPr>
        <w:t xml:space="preserve"> </w:t>
      </w:r>
      <w:r>
        <w:t>in</w:t>
      </w:r>
      <w:r>
        <w:rPr>
          <w:spacing w:val="1"/>
        </w:rPr>
        <w:t xml:space="preserve"> </w:t>
      </w:r>
      <w:r>
        <w:t>those</w:t>
      </w:r>
      <w:r>
        <w:rPr>
          <w:spacing w:val="1"/>
        </w:rPr>
        <w:t xml:space="preserve"> </w:t>
      </w:r>
      <w:r>
        <w:t>nodes</w:t>
      </w:r>
      <w:r>
        <w:rPr>
          <w:spacing w:val="1"/>
        </w:rPr>
        <w:t xml:space="preserve"> </w:t>
      </w:r>
      <w:r>
        <w:t>of</w:t>
      </w:r>
      <w:r>
        <w:rPr>
          <w:spacing w:val="1"/>
        </w:rPr>
        <w:t xml:space="preserve"> </w:t>
      </w:r>
      <w:r>
        <w:t>the</w:t>
      </w:r>
      <w:r>
        <w:rPr>
          <w:spacing w:val="1"/>
        </w:rPr>
        <w:t xml:space="preserve"> </w:t>
      </w:r>
      <w:r>
        <w:t>value</w:t>
      </w:r>
      <w:r>
        <w:rPr>
          <w:spacing w:val="1"/>
        </w:rPr>
        <w:t xml:space="preserve"> </w:t>
      </w:r>
      <w:r>
        <w:t>chain</w:t>
      </w:r>
      <w:r>
        <w:rPr>
          <w:spacing w:val="1"/>
        </w:rPr>
        <w:t xml:space="preserve"> </w:t>
      </w:r>
      <w:r>
        <w:t>where</w:t>
      </w:r>
      <w:r>
        <w:rPr>
          <w:spacing w:val="1"/>
        </w:rPr>
        <w:t xml:space="preserve"> </w:t>
      </w:r>
      <w:r>
        <w:t>they</w:t>
      </w:r>
      <w:r>
        <w:rPr>
          <w:spacing w:val="1"/>
        </w:rPr>
        <w:t xml:space="preserve"> </w:t>
      </w:r>
      <w:r>
        <w:t>have</w:t>
      </w:r>
      <w:r>
        <w:rPr>
          <w:spacing w:val="1"/>
        </w:rPr>
        <w:t xml:space="preserve"> </w:t>
      </w:r>
      <w:r>
        <w:t>historically</w:t>
      </w:r>
      <w:r>
        <w:rPr>
          <w:spacing w:val="1"/>
        </w:rPr>
        <w:t xml:space="preserve"> </w:t>
      </w:r>
      <w:r>
        <w:t>been</w:t>
      </w:r>
      <w:r>
        <w:rPr>
          <w:spacing w:val="1"/>
        </w:rPr>
        <w:t xml:space="preserve"> </w:t>
      </w:r>
      <w:r>
        <w:t>marginalized</w:t>
      </w:r>
      <w:r>
        <w:rPr>
          <w:spacing w:val="1"/>
        </w:rPr>
        <w:t xml:space="preserve"> </w:t>
      </w:r>
      <w:r>
        <w:t>and</w:t>
      </w:r>
      <w:r>
        <w:rPr>
          <w:spacing w:val="1"/>
        </w:rPr>
        <w:t xml:space="preserve"> </w:t>
      </w:r>
      <w:r>
        <w:t>underrepresented.</w:t>
      </w:r>
    </w:p>
    <w:p w14:paraId="4D60C728" w14:textId="77777777" w:rsidR="0060269D" w:rsidRDefault="00E16629" w:rsidP="000361C9">
      <w:pPr>
        <w:pStyle w:val="BodyText"/>
        <w:spacing w:before="201" w:line="360" w:lineRule="auto"/>
        <w:ind w:left="160" w:right="118"/>
        <w:jc w:val="both"/>
      </w:pPr>
      <w:r>
        <w:t>These inferences suggest that gender roles within households have the ability to influence the</w:t>
      </w:r>
      <w:r>
        <w:rPr>
          <w:spacing w:val="1"/>
        </w:rPr>
        <w:t xml:space="preserve"> </w:t>
      </w:r>
      <w:r>
        <w:t>dynamics</w:t>
      </w:r>
      <w:r>
        <w:rPr>
          <w:spacing w:val="1"/>
        </w:rPr>
        <w:t xml:space="preserve"> </w:t>
      </w:r>
      <w:r>
        <w:t>of</w:t>
      </w:r>
      <w:r>
        <w:rPr>
          <w:spacing w:val="1"/>
        </w:rPr>
        <w:t xml:space="preserve"> </w:t>
      </w:r>
      <w:r>
        <w:t>participation</w:t>
      </w:r>
      <w:r>
        <w:rPr>
          <w:spacing w:val="1"/>
        </w:rPr>
        <w:t xml:space="preserve"> </w:t>
      </w:r>
      <w:r>
        <w:t>in</w:t>
      </w:r>
      <w:r>
        <w:rPr>
          <w:spacing w:val="1"/>
        </w:rPr>
        <w:t xml:space="preserve"> </w:t>
      </w:r>
      <w:r>
        <w:t>post-production,</w:t>
      </w:r>
      <w:r>
        <w:rPr>
          <w:spacing w:val="1"/>
        </w:rPr>
        <w:t xml:space="preserve"> </w:t>
      </w:r>
      <w:r>
        <w:t>often</w:t>
      </w:r>
      <w:r>
        <w:rPr>
          <w:spacing w:val="1"/>
        </w:rPr>
        <w:t xml:space="preserve"> </w:t>
      </w:r>
      <w:r>
        <w:t>resulting</w:t>
      </w:r>
      <w:r>
        <w:rPr>
          <w:spacing w:val="1"/>
        </w:rPr>
        <w:t xml:space="preserve"> </w:t>
      </w:r>
      <w:r>
        <w:t>in</w:t>
      </w:r>
      <w:r>
        <w:rPr>
          <w:spacing w:val="1"/>
        </w:rPr>
        <w:t xml:space="preserve"> </w:t>
      </w:r>
      <w:r>
        <w:t>unequal</w:t>
      </w:r>
      <w:r>
        <w:rPr>
          <w:spacing w:val="1"/>
        </w:rPr>
        <w:t xml:space="preserve"> </w:t>
      </w:r>
      <w:r>
        <w:t>power</w:t>
      </w:r>
      <w:r>
        <w:rPr>
          <w:spacing w:val="60"/>
        </w:rPr>
        <w:t xml:space="preserve"> </w:t>
      </w:r>
      <w:r w:rsidR="000B7EAF">
        <w:t>relations where</w:t>
      </w:r>
      <w:r>
        <w:t xml:space="preserve"> men may dominate decision-making processes even in activities traditionally designat</w:t>
      </w:r>
      <w:r>
        <w:rPr>
          <w:spacing w:val="-57"/>
        </w:rPr>
        <w:t xml:space="preserve"> </w:t>
      </w:r>
      <w:r>
        <w:t>ed and viewed as women's work (</w:t>
      </w:r>
      <w:r w:rsidR="00C94CC6" w:rsidRPr="00C94CC6">
        <w:t>Farnworth &amp; Colverson, 2015</w:t>
      </w:r>
      <w:r w:rsidR="00C94CC6">
        <w:t>).</w:t>
      </w:r>
      <w:r>
        <w:t xml:space="preserve"> Conducting a gender analysis is imperative to improve participation and address these inequalities in agricultural value chains.</w:t>
      </w:r>
      <w:r>
        <w:rPr>
          <w:spacing w:val="1"/>
        </w:rPr>
        <w:t xml:space="preserve"> </w:t>
      </w:r>
      <w:r>
        <w:t>Understanding the entry barriers faced by both women and men in post-production work can</w:t>
      </w:r>
      <w:r>
        <w:rPr>
          <w:spacing w:val="1"/>
        </w:rPr>
        <w:t xml:space="preserve"> </w:t>
      </w:r>
      <w:r>
        <w:t>inform targeted interventions that enhance inclusivity. For example, improving access to</w:t>
      </w:r>
      <w:r>
        <w:rPr>
          <w:spacing w:val="1"/>
        </w:rPr>
        <w:t xml:space="preserve"> </w:t>
      </w:r>
      <w:r>
        <w:t>training and financial resources specifically tailored for women could empower them to take</w:t>
      </w:r>
      <w:r>
        <w:rPr>
          <w:spacing w:val="1"/>
        </w:rPr>
        <w:t xml:space="preserve"> </w:t>
      </w:r>
      <w:r>
        <w:t xml:space="preserve">on more prominent roles within dairy value chains </w:t>
      </w:r>
      <w:r w:rsidR="00BF0666" w:rsidRPr="00BF0666">
        <w:t>(Njuki</w:t>
      </w:r>
      <w:r w:rsidR="00BF0666">
        <w:t xml:space="preserve"> et al., </w:t>
      </w:r>
      <w:r w:rsidR="00BF0666" w:rsidRPr="00BF0666">
        <w:t>2016)</w:t>
      </w:r>
      <w:r w:rsidR="00BF0666">
        <w:t xml:space="preserve">. </w:t>
      </w:r>
    </w:p>
    <w:p w14:paraId="6C0AD0E0" w14:textId="122CFF03" w:rsidR="008D7609" w:rsidRDefault="00BF0666" w:rsidP="000361C9">
      <w:pPr>
        <w:pStyle w:val="BodyText"/>
        <w:spacing w:before="201" w:line="360" w:lineRule="auto"/>
        <w:ind w:left="160" w:right="118"/>
        <w:jc w:val="both"/>
      </w:pPr>
      <w:r>
        <w:t>A</w:t>
      </w:r>
      <w:r w:rsidR="00E16629">
        <w:t>ddressing the</w:t>
      </w:r>
      <w:r w:rsidR="00E16629">
        <w:rPr>
          <w:spacing w:val="-57"/>
        </w:rPr>
        <w:t xml:space="preserve"> </w:t>
      </w:r>
      <w:r w:rsidR="00057359">
        <w:rPr>
          <w:spacing w:val="-57"/>
        </w:rPr>
        <w:t xml:space="preserve">   </w:t>
      </w:r>
      <w:r w:rsidR="00E16629">
        <w:t>societal and legal barriers that restrict women’s land ownership and property rights is crucial</w:t>
      </w:r>
      <w:r w:rsidR="00E16629">
        <w:rPr>
          <w:spacing w:val="1"/>
        </w:rPr>
        <w:t xml:space="preserve"> </w:t>
      </w:r>
      <w:r w:rsidR="00E16629">
        <w:t xml:space="preserve">for fostering an equitable agricultural environment where both genders can thrive. To facilitate behavioral change and achieve this end, support, careful analysis, and dedicated </w:t>
      </w:r>
      <w:r w:rsidR="000B5D11">
        <w:t>resources</w:t>
      </w:r>
      <w:r w:rsidR="00E16629">
        <w:t xml:space="preserve"> are required (Quisumbing et al., 2013).</w:t>
      </w:r>
      <w:r w:rsidR="00E16629">
        <w:rPr>
          <w:spacing w:val="1"/>
        </w:rPr>
        <w:t xml:space="preserve"> </w:t>
      </w:r>
      <w:r w:rsidR="00E16629">
        <w:t>An analysis of some of the challenges to and</w:t>
      </w:r>
      <w:r w:rsidR="00E16629">
        <w:rPr>
          <w:spacing w:val="1"/>
        </w:rPr>
        <w:t xml:space="preserve"> </w:t>
      </w:r>
      <w:r w:rsidR="00E16629">
        <w:t>opportunities for entry by women presented by various value chains will therefore make possible a deeper understanding of possible value chain interventions with the potential for in-</w:t>
      </w:r>
      <w:r w:rsidR="00E16629">
        <w:rPr>
          <w:spacing w:val="1"/>
        </w:rPr>
        <w:t xml:space="preserve"> </w:t>
      </w:r>
      <w:r w:rsidR="00E16629">
        <w:t>come- and equity-focused outcomes (FAO, 2018).</w:t>
      </w:r>
      <w:r w:rsidR="00E16629">
        <w:rPr>
          <w:spacing w:val="1"/>
        </w:rPr>
        <w:t xml:space="preserve"> </w:t>
      </w:r>
      <w:r w:rsidR="00E16629">
        <w:t>This thesis focuses on investigating the</w:t>
      </w:r>
      <w:r w:rsidR="00E16629">
        <w:rPr>
          <w:spacing w:val="1"/>
        </w:rPr>
        <w:t xml:space="preserve"> </w:t>
      </w:r>
      <w:r w:rsidR="00E16629">
        <w:t>existing differences in gender roles, activities, needs and interests in the “non-producer categories</w:t>
      </w:r>
      <w:r w:rsidR="00E16629">
        <w:rPr>
          <w:spacing w:val="-1"/>
        </w:rPr>
        <w:t xml:space="preserve"> </w:t>
      </w:r>
      <w:r w:rsidR="00E16629">
        <w:t>of the</w:t>
      </w:r>
      <w:r w:rsidR="00E16629">
        <w:rPr>
          <w:spacing w:val="-1"/>
        </w:rPr>
        <w:t xml:space="preserve"> </w:t>
      </w:r>
      <w:r w:rsidR="00E16629">
        <w:t>dairy value</w:t>
      </w:r>
      <w:r w:rsidR="00E16629">
        <w:rPr>
          <w:spacing w:val="-1"/>
        </w:rPr>
        <w:t xml:space="preserve"> </w:t>
      </w:r>
      <w:r w:rsidR="00E16629">
        <w:t>chain”</w:t>
      </w:r>
      <w:r w:rsidR="00E16629">
        <w:rPr>
          <w:spacing w:val="-1"/>
        </w:rPr>
        <w:t xml:space="preserve"> </w:t>
      </w:r>
      <w:r w:rsidR="00E16629">
        <w:t>context.</w:t>
      </w:r>
    </w:p>
    <w:p w14:paraId="75FC17FC" w14:textId="77777777" w:rsidR="008D7609" w:rsidRDefault="008D7609" w:rsidP="000361C9">
      <w:pPr>
        <w:pStyle w:val="BodyText"/>
        <w:spacing w:before="9" w:line="360" w:lineRule="auto"/>
        <w:rPr>
          <w:sz w:val="21"/>
        </w:rPr>
      </w:pPr>
    </w:p>
    <w:p w14:paraId="1AC0E57C" w14:textId="11D98CFC" w:rsidR="00057359" w:rsidRDefault="00E16629" w:rsidP="000361C9">
      <w:pPr>
        <w:pStyle w:val="BodyText"/>
        <w:spacing w:line="360" w:lineRule="auto"/>
        <w:ind w:left="160" w:right="118"/>
        <w:jc w:val="both"/>
      </w:pPr>
      <w:r>
        <w:t>This</w:t>
      </w:r>
      <w:r>
        <w:rPr>
          <w:spacing w:val="1"/>
        </w:rPr>
        <w:t xml:space="preserve"> </w:t>
      </w:r>
      <w:r>
        <w:t>study</w:t>
      </w:r>
      <w:r>
        <w:rPr>
          <w:spacing w:val="1"/>
        </w:rPr>
        <w:t xml:space="preserve"> </w:t>
      </w:r>
      <w:r>
        <w:t>conceptualizes</w:t>
      </w:r>
      <w:r>
        <w:rPr>
          <w:spacing w:val="1"/>
        </w:rPr>
        <w:t xml:space="preserve"> </w:t>
      </w:r>
      <w:r>
        <w:t>the</w:t>
      </w:r>
      <w:r>
        <w:rPr>
          <w:spacing w:val="1"/>
        </w:rPr>
        <w:t xml:space="preserve"> </w:t>
      </w:r>
      <w:r>
        <w:t>socioeconomic</w:t>
      </w:r>
      <w:r>
        <w:rPr>
          <w:spacing w:val="1"/>
        </w:rPr>
        <w:t xml:space="preserve"> </w:t>
      </w:r>
      <w:r>
        <w:t>and</w:t>
      </w:r>
      <w:r>
        <w:rPr>
          <w:spacing w:val="1"/>
        </w:rPr>
        <w:t xml:space="preserve"> </w:t>
      </w:r>
      <w:r>
        <w:t>sociocultural</w:t>
      </w:r>
      <w:r>
        <w:rPr>
          <w:spacing w:val="1"/>
        </w:rPr>
        <w:t xml:space="preserve"> </w:t>
      </w:r>
      <w:r>
        <w:t>factors</w:t>
      </w:r>
      <w:r>
        <w:rPr>
          <w:spacing w:val="1"/>
        </w:rPr>
        <w:t xml:space="preserve"> </w:t>
      </w:r>
      <w:r>
        <w:t>influencing</w:t>
      </w:r>
      <w:r>
        <w:rPr>
          <w:spacing w:val="1"/>
        </w:rPr>
        <w:t xml:space="preserve"> </w:t>
      </w:r>
      <w:r>
        <w:t>the</w:t>
      </w:r>
      <w:r>
        <w:rPr>
          <w:spacing w:val="1"/>
        </w:rPr>
        <w:t xml:space="preserve"> </w:t>
      </w:r>
      <w:r>
        <w:t>participation of smallholder women and men along Kenya’s dairy value chain, as well as the</w:t>
      </w:r>
      <w:r>
        <w:rPr>
          <w:spacing w:val="1"/>
        </w:rPr>
        <w:t xml:space="preserve"> </w:t>
      </w:r>
      <w:r>
        <w:rPr>
          <w:spacing w:val="-1"/>
        </w:rPr>
        <w:t xml:space="preserve">benefits accruing to the two </w:t>
      </w:r>
      <w:r>
        <w:t>genders’ participation in the non-producer actor categories within</w:t>
      </w:r>
      <w:r>
        <w:rPr>
          <w:spacing w:val="-57"/>
        </w:rPr>
        <w:t xml:space="preserve"> </w:t>
      </w:r>
      <w:r>
        <w:t>the chain. The study’s resulting body of knowledge will especially be useful in the designing</w:t>
      </w:r>
      <w:r>
        <w:rPr>
          <w:spacing w:val="1"/>
        </w:rPr>
        <w:t xml:space="preserve"> </w:t>
      </w:r>
      <w:r>
        <w:t>of gender redistributive interventions aimed at improving women’s participation in Kenya’s</w:t>
      </w:r>
      <w:r>
        <w:rPr>
          <w:spacing w:val="1"/>
        </w:rPr>
        <w:t xml:space="preserve"> </w:t>
      </w:r>
      <w:r>
        <w:t>post-production</w:t>
      </w:r>
      <w:r>
        <w:rPr>
          <w:spacing w:val="-1"/>
        </w:rPr>
        <w:t xml:space="preserve"> </w:t>
      </w:r>
      <w:r>
        <w:t>dairy value</w:t>
      </w:r>
      <w:r>
        <w:rPr>
          <w:spacing w:val="-1"/>
        </w:rPr>
        <w:t xml:space="preserve"> </w:t>
      </w:r>
      <w:r>
        <w:t>chain nodes.</w:t>
      </w:r>
    </w:p>
    <w:p w14:paraId="35964E37" w14:textId="77777777" w:rsidR="00057359" w:rsidRDefault="00057359">
      <w:pPr>
        <w:pStyle w:val="BodyText"/>
        <w:spacing w:line="386" w:lineRule="auto"/>
        <w:ind w:left="160" w:right="118"/>
        <w:jc w:val="both"/>
      </w:pPr>
    </w:p>
    <w:p w14:paraId="64654A7C" w14:textId="77777777" w:rsidR="0060269D" w:rsidRDefault="0060269D">
      <w:pPr>
        <w:pStyle w:val="BodyText"/>
        <w:spacing w:line="386" w:lineRule="auto"/>
        <w:ind w:left="160" w:right="118"/>
        <w:jc w:val="both"/>
      </w:pPr>
    </w:p>
    <w:p w14:paraId="754715E5" w14:textId="77777777" w:rsidR="0060269D" w:rsidRDefault="0060269D">
      <w:pPr>
        <w:pStyle w:val="BodyText"/>
        <w:spacing w:line="386" w:lineRule="auto"/>
        <w:ind w:left="160" w:right="118"/>
        <w:jc w:val="both"/>
      </w:pPr>
    </w:p>
    <w:p w14:paraId="3B2D03D1" w14:textId="77777777" w:rsidR="0060269D" w:rsidRDefault="0060269D">
      <w:pPr>
        <w:pStyle w:val="BodyText"/>
        <w:spacing w:line="386" w:lineRule="auto"/>
        <w:ind w:left="160" w:right="118"/>
        <w:jc w:val="both"/>
      </w:pPr>
    </w:p>
    <w:p w14:paraId="75BEDB0A" w14:textId="77777777" w:rsidR="0060269D" w:rsidRDefault="0060269D">
      <w:pPr>
        <w:pStyle w:val="BodyText"/>
        <w:spacing w:line="386" w:lineRule="auto"/>
        <w:ind w:left="160" w:right="118"/>
        <w:jc w:val="both"/>
      </w:pPr>
    </w:p>
    <w:p w14:paraId="6F3EB471" w14:textId="77777777" w:rsidR="008D7609" w:rsidRDefault="008D7609">
      <w:pPr>
        <w:pStyle w:val="BodyText"/>
        <w:spacing w:before="2"/>
        <w:rPr>
          <w:sz w:val="21"/>
        </w:rPr>
      </w:pPr>
    </w:p>
    <w:p w14:paraId="539D45D7" w14:textId="103CE468" w:rsidR="008D7609" w:rsidRDefault="00AD1E00">
      <w:pPr>
        <w:pStyle w:val="Heading1"/>
        <w:numPr>
          <w:ilvl w:val="1"/>
          <w:numId w:val="33"/>
        </w:numPr>
        <w:tabs>
          <w:tab w:val="left" w:pos="579"/>
          <w:tab w:val="left" w:pos="580"/>
        </w:tabs>
      </w:pPr>
      <w:bookmarkStart w:id="24" w:name="Statement_of_the_Problem"/>
      <w:bookmarkEnd w:id="24"/>
      <w:r>
        <w:t xml:space="preserve"> </w:t>
      </w:r>
      <w:bookmarkStart w:id="25" w:name="_Toc182072059"/>
      <w:r w:rsidR="00E16629">
        <w:t>Statement</w:t>
      </w:r>
      <w:r w:rsidR="00E16629">
        <w:rPr>
          <w:spacing w:val="-3"/>
        </w:rPr>
        <w:t xml:space="preserve"> </w:t>
      </w:r>
      <w:r w:rsidR="00E16629">
        <w:t>of</w:t>
      </w:r>
      <w:r w:rsidR="00E16629">
        <w:rPr>
          <w:spacing w:val="-3"/>
        </w:rPr>
        <w:t xml:space="preserve"> </w:t>
      </w:r>
      <w:r w:rsidR="00E16629">
        <w:t>the</w:t>
      </w:r>
      <w:r w:rsidR="00E16629">
        <w:rPr>
          <w:spacing w:val="-3"/>
        </w:rPr>
        <w:t xml:space="preserve"> </w:t>
      </w:r>
      <w:r w:rsidR="00E16629">
        <w:t>Problem</w:t>
      </w:r>
      <w:bookmarkEnd w:id="25"/>
    </w:p>
    <w:p w14:paraId="3D818F93" w14:textId="7E0D3BE1" w:rsidR="008D7609" w:rsidRDefault="00E16629" w:rsidP="00AD1E00">
      <w:pPr>
        <w:pStyle w:val="BodyText"/>
        <w:spacing w:before="74" w:after="240" w:line="360" w:lineRule="auto"/>
        <w:ind w:right="119"/>
        <w:jc w:val="both"/>
      </w:pPr>
      <w:r>
        <w:t>Major differences exist between women’s and men’s participation in Kenya’s dairy value</w:t>
      </w:r>
      <w:r>
        <w:rPr>
          <w:spacing w:val="1"/>
        </w:rPr>
        <w:t xml:space="preserve"> </w:t>
      </w:r>
      <w:r>
        <w:t>chain</w:t>
      </w:r>
      <w:r>
        <w:rPr>
          <w:spacing w:val="-1"/>
        </w:rPr>
        <w:t xml:space="preserve"> </w:t>
      </w:r>
      <w:r>
        <w:t>mainly</w:t>
      </w:r>
      <w:r>
        <w:rPr>
          <w:spacing w:val="-1"/>
        </w:rPr>
        <w:t xml:space="preserve"> </w:t>
      </w:r>
      <w:r>
        <w:t>due</w:t>
      </w:r>
      <w:r>
        <w:rPr>
          <w:spacing w:val="-1"/>
        </w:rPr>
        <w:t xml:space="preserve"> </w:t>
      </w:r>
      <w:r>
        <w:t>to the</w:t>
      </w:r>
      <w:r>
        <w:rPr>
          <w:spacing w:val="-1"/>
        </w:rPr>
        <w:t xml:space="preserve"> </w:t>
      </w:r>
      <w:r>
        <w:t>fact</w:t>
      </w:r>
      <w:r>
        <w:rPr>
          <w:spacing w:val="-1"/>
        </w:rPr>
        <w:t xml:space="preserve"> </w:t>
      </w:r>
      <w:r>
        <w:t>that</w:t>
      </w:r>
      <w:r>
        <w:rPr>
          <w:spacing w:val="-1"/>
        </w:rPr>
        <w:t xml:space="preserve"> </w:t>
      </w:r>
      <w:r>
        <w:t>value chains</w:t>
      </w:r>
      <w:r>
        <w:rPr>
          <w:spacing w:val="-1"/>
        </w:rPr>
        <w:t xml:space="preserve"> </w:t>
      </w:r>
      <w:r>
        <w:t>exist,</w:t>
      </w:r>
      <w:r>
        <w:rPr>
          <w:spacing w:val="-1"/>
        </w:rPr>
        <w:t xml:space="preserve"> </w:t>
      </w:r>
      <w:r>
        <w:t>persist,</w:t>
      </w:r>
      <w:r>
        <w:rPr>
          <w:spacing w:val="-1"/>
        </w:rPr>
        <w:t xml:space="preserve"> </w:t>
      </w:r>
      <w:r>
        <w:t>and operate</w:t>
      </w:r>
      <w:r>
        <w:rPr>
          <w:spacing w:val="-1"/>
        </w:rPr>
        <w:t xml:space="preserve"> </w:t>
      </w:r>
      <w:r>
        <w:t>within</w:t>
      </w:r>
      <w:r>
        <w:rPr>
          <w:spacing w:val="-1"/>
        </w:rPr>
        <w:t xml:space="preserve"> </w:t>
      </w:r>
      <w:r>
        <w:t>different socialcontexts that affect the distribution of resources, rewards, and opportunities for men and</w:t>
      </w:r>
      <w:r>
        <w:rPr>
          <w:spacing w:val="1"/>
        </w:rPr>
        <w:t xml:space="preserve"> </w:t>
      </w:r>
      <w:r>
        <w:t>women (FAO, 2018). While the presence of women in dairy value chains is documented, it is</w:t>
      </w:r>
      <w:r>
        <w:rPr>
          <w:spacing w:val="1"/>
        </w:rPr>
        <w:t xml:space="preserve"> </w:t>
      </w:r>
      <w:r>
        <w:t>generally on terms different from and unequal to men’s. Women may participate at the local</w:t>
      </w:r>
      <w:r>
        <w:rPr>
          <w:spacing w:val="1"/>
        </w:rPr>
        <w:t xml:space="preserve"> </w:t>
      </w:r>
      <w:r>
        <w:t>level at the production node of the dairy value chain, but they often miss out in subsequent</w:t>
      </w:r>
      <w:r>
        <w:rPr>
          <w:spacing w:val="1"/>
        </w:rPr>
        <w:t xml:space="preserve"> </w:t>
      </w:r>
      <w:r>
        <w:t>more profitable levels such as processing, marketing, trade, and in accessing membership in</w:t>
      </w:r>
      <w:r>
        <w:rPr>
          <w:spacing w:val="1"/>
        </w:rPr>
        <w:t xml:space="preserve"> </w:t>
      </w:r>
      <w:r>
        <w:t>farmer</w:t>
      </w:r>
      <w:r>
        <w:rPr>
          <w:spacing w:val="-1"/>
        </w:rPr>
        <w:t xml:space="preserve"> </w:t>
      </w:r>
      <w:r>
        <w:t>organizations (Baltenweck &amp;</w:t>
      </w:r>
      <w:r>
        <w:rPr>
          <w:spacing w:val="-1"/>
        </w:rPr>
        <w:t xml:space="preserve"> </w:t>
      </w:r>
      <w:r>
        <w:t>Mutinda, 2013).</w:t>
      </w:r>
    </w:p>
    <w:p w14:paraId="2E6DD6B7" w14:textId="77777777" w:rsidR="008D7609" w:rsidRDefault="00E16629" w:rsidP="00AD1E00">
      <w:pPr>
        <w:pStyle w:val="BodyText"/>
        <w:spacing w:after="240" w:line="360" w:lineRule="auto"/>
        <w:jc w:val="both"/>
      </w:pPr>
      <w:r>
        <w:t>Numerous challenges bar women from participating fully in milk marketing, milk trade, milk</w:t>
      </w:r>
      <w:r>
        <w:rPr>
          <w:spacing w:val="1"/>
        </w:rPr>
        <w:t xml:space="preserve"> </w:t>
      </w:r>
      <w:r>
        <w:t>transportation and extension service provision. Among these challenges are traditional gender</w:t>
      </w:r>
      <w:r>
        <w:rPr>
          <w:spacing w:val="-57"/>
        </w:rPr>
        <w:t xml:space="preserve"> </w:t>
      </w:r>
      <w:r>
        <w:t>role</w:t>
      </w:r>
      <w:r>
        <w:rPr>
          <w:spacing w:val="1"/>
        </w:rPr>
        <w:t xml:space="preserve"> </w:t>
      </w:r>
      <w:r>
        <w:t>differences</w:t>
      </w:r>
      <w:r>
        <w:rPr>
          <w:spacing w:val="1"/>
        </w:rPr>
        <w:t xml:space="preserve"> </w:t>
      </w:r>
      <w:r>
        <w:t>within</w:t>
      </w:r>
      <w:r>
        <w:rPr>
          <w:spacing w:val="1"/>
        </w:rPr>
        <w:t xml:space="preserve"> </w:t>
      </w:r>
      <w:r>
        <w:t>the</w:t>
      </w:r>
      <w:r>
        <w:rPr>
          <w:spacing w:val="1"/>
        </w:rPr>
        <w:t xml:space="preserve"> </w:t>
      </w:r>
      <w:r>
        <w:t>household</w:t>
      </w:r>
      <w:r>
        <w:rPr>
          <w:spacing w:val="1"/>
        </w:rPr>
        <w:t xml:space="preserve"> </w:t>
      </w:r>
      <w:r>
        <w:t>-</w:t>
      </w:r>
      <w:r>
        <w:rPr>
          <w:spacing w:val="1"/>
        </w:rPr>
        <w:t xml:space="preserve"> </w:t>
      </w:r>
      <w:r>
        <w:t>which</w:t>
      </w:r>
      <w:r>
        <w:rPr>
          <w:spacing w:val="1"/>
        </w:rPr>
        <w:t xml:space="preserve"> </w:t>
      </w:r>
      <w:r>
        <w:t>largely</w:t>
      </w:r>
      <w:r>
        <w:rPr>
          <w:spacing w:val="1"/>
        </w:rPr>
        <w:t xml:space="preserve"> </w:t>
      </w:r>
      <w:r>
        <w:t>explain</w:t>
      </w:r>
      <w:r>
        <w:rPr>
          <w:spacing w:val="1"/>
        </w:rPr>
        <w:t xml:space="preserve"> </w:t>
      </w:r>
      <w:r>
        <w:t>the</w:t>
      </w:r>
      <w:r>
        <w:rPr>
          <w:spacing w:val="1"/>
        </w:rPr>
        <w:t xml:space="preserve"> </w:t>
      </w:r>
      <w:r>
        <w:t>existing</w:t>
      </w:r>
      <w:r>
        <w:rPr>
          <w:spacing w:val="1"/>
        </w:rPr>
        <w:t xml:space="preserve"> </w:t>
      </w:r>
      <w:r>
        <w:t>variations</w:t>
      </w:r>
      <w:r>
        <w:rPr>
          <w:spacing w:val="1"/>
        </w:rPr>
        <w:t xml:space="preserve"> </w:t>
      </w:r>
      <w:r>
        <w:t>in</w:t>
      </w:r>
      <w:r>
        <w:rPr>
          <w:spacing w:val="-57"/>
        </w:rPr>
        <w:t xml:space="preserve"> </w:t>
      </w:r>
      <w:r>
        <w:t>women’s and men’s labor input and control over resultant income. Men’s and women’s</w:t>
      </w:r>
      <w:r>
        <w:rPr>
          <w:spacing w:val="1"/>
        </w:rPr>
        <w:t xml:space="preserve"> </w:t>
      </w:r>
      <w:r>
        <w:t>visibility in certain actor categories is also rooted in demographic trends, cultural patterns and</w:t>
      </w:r>
      <w:r>
        <w:rPr>
          <w:spacing w:val="-57"/>
        </w:rPr>
        <w:t xml:space="preserve"> </w:t>
      </w:r>
      <w:r>
        <w:t>entry prerequisites. As such, it is important to assess the gendered nature of the complexities</w:t>
      </w:r>
      <w:r>
        <w:rPr>
          <w:spacing w:val="1"/>
        </w:rPr>
        <w:t xml:space="preserve"> </w:t>
      </w:r>
      <w:r>
        <w:t>that</w:t>
      </w:r>
      <w:r>
        <w:rPr>
          <w:spacing w:val="-3"/>
        </w:rPr>
        <w:t xml:space="preserve"> </w:t>
      </w:r>
      <w:r>
        <w:t>limit</w:t>
      </w:r>
      <w:r>
        <w:rPr>
          <w:spacing w:val="-3"/>
        </w:rPr>
        <w:t xml:space="preserve"> </w:t>
      </w:r>
      <w:r>
        <w:t>women’s</w:t>
      </w:r>
      <w:r>
        <w:rPr>
          <w:spacing w:val="-2"/>
        </w:rPr>
        <w:t xml:space="preserve"> </w:t>
      </w:r>
      <w:r>
        <w:t>participation</w:t>
      </w:r>
      <w:r>
        <w:rPr>
          <w:spacing w:val="-3"/>
        </w:rPr>
        <w:t xml:space="preserve"> </w:t>
      </w:r>
      <w:r>
        <w:t>in</w:t>
      </w:r>
      <w:r>
        <w:rPr>
          <w:spacing w:val="-2"/>
        </w:rPr>
        <w:t xml:space="preserve"> </w:t>
      </w:r>
      <w:r>
        <w:t>and</w:t>
      </w:r>
      <w:r>
        <w:rPr>
          <w:spacing w:val="-3"/>
        </w:rPr>
        <w:t xml:space="preserve"> </w:t>
      </w:r>
      <w:r>
        <w:t>entry</w:t>
      </w:r>
      <w:r>
        <w:rPr>
          <w:spacing w:val="-2"/>
        </w:rPr>
        <w:t xml:space="preserve"> </w:t>
      </w:r>
      <w:r>
        <w:t>into</w:t>
      </w:r>
      <w:r>
        <w:rPr>
          <w:spacing w:val="-3"/>
        </w:rPr>
        <w:t xml:space="preserve"> </w:t>
      </w:r>
      <w:r>
        <w:t>some</w:t>
      </w:r>
      <w:r>
        <w:rPr>
          <w:spacing w:val="-3"/>
        </w:rPr>
        <w:t xml:space="preserve"> </w:t>
      </w:r>
      <w:r>
        <w:t>nodes</w:t>
      </w:r>
      <w:r>
        <w:rPr>
          <w:spacing w:val="-3"/>
        </w:rPr>
        <w:t xml:space="preserve"> </w:t>
      </w:r>
      <w:r>
        <w:t>of</w:t>
      </w:r>
      <w:r>
        <w:rPr>
          <w:spacing w:val="-2"/>
        </w:rPr>
        <w:t xml:space="preserve"> </w:t>
      </w:r>
      <w:r>
        <w:t>Kenya’s</w:t>
      </w:r>
      <w:r>
        <w:rPr>
          <w:spacing w:val="-3"/>
        </w:rPr>
        <w:t xml:space="preserve"> </w:t>
      </w:r>
      <w:r>
        <w:t>dairy</w:t>
      </w:r>
      <w:r>
        <w:rPr>
          <w:spacing w:val="-2"/>
        </w:rPr>
        <w:t xml:space="preserve"> </w:t>
      </w:r>
      <w:r>
        <w:t>value</w:t>
      </w:r>
      <w:r>
        <w:rPr>
          <w:spacing w:val="-4"/>
        </w:rPr>
        <w:t xml:space="preserve"> </w:t>
      </w:r>
      <w:r>
        <w:t>chain.</w:t>
      </w:r>
    </w:p>
    <w:p w14:paraId="46D2FBED" w14:textId="77777777" w:rsidR="008D7609" w:rsidRDefault="008D7609">
      <w:pPr>
        <w:pStyle w:val="BodyText"/>
        <w:spacing w:before="2"/>
        <w:rPr>
          <w:sz w:val="21"/>
        </w:rPr>
      </w:pPr>
    </w:p>
    <w:p w14:paraId="27179DF2" w14:textId="6F64FF9A" w:rsidR="008D7609" w:rsidRDefault="00AD1E00">
      <w:pPr>
        <w:pStyle w:val="Heading1"/>
        <w:numPr>
          <w:ilvl w:val="1"/>
          <w:numId w:val="33"/>
        </w:numPr>
        <w:tabs>
          <w:tab w:val="left" w:pos="579"/>
          <w:tab w:val="left" w:pos="580"/>
        </w:tabs>
        <w:spacing w:before="1" w:after="240" w:line="360" w:lineRule="auto"/>
      </w:pPr>
      <w:bookmarkStart w:id="26" w:name="Objectives"/>
      <w:bookmarkEnd w:id="26"/>
      <w:r>
        <w:t xml:space="preserve"> </w:t>
      </w:r>
      <w:bookmarkStart w:id="27" w:name="_Toc182072060"/>
      <w:r w:rsidR="00E16629">
        <w:t>Objectives</w:t>
      </w:r>
      <w:bookmarkEnd w:id="27"/>
    </w:p>
    <w:p w14:paraId="09DF4A7F" w14:textId="0E17F317" w:rsidR="008D7609" w:rsidRDefault="00E16629">
      <w:pPr>
        <w:pStyle w:val="Heading1"/>
        <w:numPr>
          <w:ilvl w:val="2"/>
          <w:numId w:val="35"/>
        </w:numPr>
        <w:tabs>
          <w:tab w:val="left" w:pos="879"/>
          <w:tab w:val="left" w:pos="880"/>
        </w:tabs>
        <w:spacing w:after="240" w:line="360" w:lineRule="auto"/>
      </w:pPr>
      <w:bookmarkStart w:id="28" w:name="General_Objective"/>
      <w:bookmarkStart w:id="29" w:name="_Toc182072061"/>
      <w:bookmarkEnd w:id="28"/>
      <w:r>
        <w:t>General</w:t>
      </w:r>
      <w:r>
        <w:rPr>
          <w:spacing w:val="-7"/>
        </w:rPr>
        <w:t xml:space="preserve"> </w:t>
      </w:r>
      <w:r>
        <w:t>Objective</w:t>
      </w:r>
      <w:bookmarkEnd w:id="29"/>
    </w:p>
    <w:p w14:paraId="4E66D815" w14:textId="77777777" w:rsidR="0004110F" w:rsidRDefault="00E16629" w:rsidP="0004110F">
      <w:pPr>
        <w:pStyle w:val="BodyText"/>
        <w:spacing w:after="240" w:line="360" w:lineRule="auto"/>
        <w:jc w:val="both"/>
      </w:pPr>
      <w:r>
        <w:t>The general objective of this study is to assess the participation of smallholder men</w:t>
      </w:r>
      <w:r>
        <w:rPr>
          <w:spacing w:val="1"/>
        </w:rPr>
        <w:t xml:space="preserve"> </w:t>
      </w:r>
      <w:r>
        <w:t>and</w:t>
      </w:r>
      <w:r>
        <w:rPr>
          <w:spacing w:val="-1"/>
        </w:rPr>
        <w:t xml:space="preserve"> </w:t>
      </w:r>
      <w:r>
        <w:t>women non-producer</w:t>
      </w:r>
      <w:r>
        <w:rPr>
          <w:spacing w:val="-1"/>
        </w:rPr>
        <w:t xml:space="preserve"> </w:t>
      </w:r>
      <w:r>
        <w:t>actors in</w:t>
      </w:r>
      <w:r>
        <w:rPr>
          <w:spacing w:val="-1"/>
        </w:rPr>
        <w:t xml:space="preserve"> </w:t>
      </w:r>
      <w:r w:rsidR="00CA354D">
        <w:t xml:space="preserve">the </w:t>
      </w:r>
      <w:r>
        <w:t>dairy</w:t>
      </w:r>
      <w:r>
        <w:rPr>
          <w:spacing w:val="-1"/>
        </w:rPr>
        <w:t xml:space="preserve"> </w:t>
      </w:r>
      <w:r>
        <w:t>value</w:t>
      </w:r>
      <w:r>
        <w:rPr>
          <w:spacing w:val="-1"/>
        </w:rPr>
        <w:t xml:space="preserve"> </w:t>
      </w:r>
      <w:r>
        <w:t>chain</w:t>
      </w:r>
      <w:r w:rsidR="00CA354D">
        <w:t xml:space="preserve"> with a focus on Sirikwa dairy hub in Uasin Gishu County.</w:t>
      </w:r>
      <w:bookmarkStart w:id="30" w:name="Specific_Objectives"/>
      <w:bookmarkEnd w:id="30"/>
    </w:p>
    <w:p w14:paraId="477702F4" w14:textId="2831B341" w:rsidR="008D7609" w:rsidRPr="0004110F" w:rsidRDefault="0004110F" w:rsidP="0004110F">
      <w:pPr>
        <w:pStyle w:val="TOC3"/>
        <w:ind w:left="0" w:firstLine="0"/>
        <w:rPr>
          <w:b/>
          <w:bCs/>
          <w:sz w:val="24"/>
          <w:szCs w:val="24"/>
        </w:rPr>
      </w:pPr>
      <w:r w:rsidRPr="0004110F">
        <w:rPr>
          <w:b/>
          <w:bCs/>
          <w:sz w:val="24"/>
          <w:szCs w:val="24"/>
        </w:rPr>
        <w:t xml:space="preserve">1.3.1. </w:t>
      </w:r>
      <w:r w:rsidR="002C6A2F" w:rsidRPr="0004110F">
        <w:rPr>
          <w:b/>
          <w:bCs/>
          <w:sz w:val="24"/>
          <w:szCs w:val="24"/>
        </w:rPr>
        <w:t xml:space="preserve"> </w:t>
      </w:r>
      <w:r w:rsidR="00E16629" w:rsidRPr="0004110F">
        <w:rPr>
          <w:b/>
          <w:bCs/>
          <w:sz w:val="24"/>
          <w:szCs w:val="24"/>
        </w:rPr>
        <w:t>Specific</w:t>
      </w:r>
      <w:r w:rsidR="00E16629" w:rsidRPr="0004110F">
        <w:rPr>
          <w:b/>
          <w:bCs/>
          <w:spacing w:val="-8"/>
          <w:sz w:val="24"/>
          <w:szCs w:val="24"/>
        </w:rPr>
        <w:t xml:space="preserve"> </w:t>
      </w:r>
      <w:r w:rsidR="00E16629" w:rsidRPr="0004110F">
        <w:rPr>
          <w:b/>
          <w:bCs/>
          <w:sz w:val="24"/>
          <w:szCs w:val="24"/>
        </w:rPr>
        <w:t>Objectives</w:t>
      </w:r>
    </w:p>
    <w:p w14:paraId="6C0AE733" w14:textId="77777777" w:rsidR="007614C2" w:rsidRDefault="00E16629">
      <w:pPr>
        <w:pStyle w:val="ListParagraph"/>
        <w:numPr>
          <w:ilvl w:val="0"/>
          <w:numId w:val="34"/>
        </w:numPr>
        <w:tabs>
          <w:tab w:val="left" w:pos="879"/>
          <w:tab w:val="left" w:pos="880"/>
        </w:tabs>
        <w:spacing w:before="229" w:line="360" w:lineRule="auto"/>
        <w:ind w:right="119"/>
        <w:rPr>
          <w:sz w:val="24"/>
        </w:rPr>
      </w:pPr>
      <w:bookmarkStart w:id="31" w:name="_Hlk181872521"/>
      <w:r w:rsidRPr="007614C2">
        <w:rPr>
          <w:sz w:val="24"/>
        </w:rPr>
        <w:t>To identify the socioeconomic factors influencing women’s and men’s participation as</w:t>
      </w:r>
      <w:r w:rsidRPr="007614C2">
        <w:rPr>
          <w:spacing w:val="-57"/>
          <w:sz w:val="24"/>
        </w:rPr>
        <w:t xml:space="preserve"> </w:t>
      </w:r>
      <w:r w:rsidRPr="007614C2">
        <w:rPr>
          <w:sz w:val="24"/>
        </w:rPr>
        <w:t>non-producer</w:t>
      </w:r>
      <w:r w:rsidRPr="007614C2">
        <w:rPr>
          <w:spacing w:val="-1"/>
          <w:sz w:val="24"/>
        </w:rPr>
        <w:t xml:space="preserve"> </w:t>
      </w:r>
      <w:r w:rsidRPr="007614C2">
        <w:rPr>
          <w:sz w:val="24"/>
        </w:rPr>
        <w:t>actors in</w:t>
      </w:r>
      <w:r w:rsidRPr="007614C2">
        <w:rPr>
          <w:spacing w:val="-1"/>
          <w:sz w:val="24"/>
        </w:rPr>
        <w:t xml:space="preserve"> </w:t>
      </w:r>
      <w:r w:rsidR="00CA354D" w:rsidRPr="007614C2">
        <w:rPr>
          <w:sz w:val="24"/>
        </w:rPr>
        <w:t xml:space="preserve">the </w:t>
      </w:r>
      <w:r w:rsidRPr="007614C2">
        <w:rPr>
          <w:sz w:val="24"/>
        </w:rPr>
        <w:t>dairy value</w:t>
      </w:r>
      <w:r w:rsidRPr="007614C2">
        <w:rPr>
          <w:spacing w:val="-2"/>
          <w:sz w:val="24"/>
        </w:rPr>
        <w:t xml:space="preserve"> </w:t>
      </w:r>
      <w:r w:rsidRPr="007614C2">
        <w:rPr>
          <w:sz w:val="24"/>
        </w:rPr>
        <w:t>chain</w:t>
      </w:r>
      <w:r w:rsidR="00CA354D" w:rsidRPr="007614C2">
        <w:rPr>
          <w:sz w:val="24"/>
        </w:rPr>
        <w:t xml:space="preserve"> with a focus on Sirikwa dairy hub in Uasin Gishu Count</w:t>
      </w:r>
      <w:bookmarkStart w:id="32" w:name="_Hlk181872593"/>
      <w:bookmarkEnd w:id="31"/>
      <w:r w:rsidR="007614C2">
        <w:rPr>
          <w:sz w:val="24"/>
        </w:rPr>
        <w:t>.</w:t>
      </w:r>
    </w:p>
    <w:p w14:paraId="51210FA6" w14:textId="77777777" w:rsidR="007614C2" w:rsidRDefault="00E16629">
      <w:pPr>
        <w:pStyle w:val="ListParagraph"/>
        <w:numPr>
          <w:ilvl w:val="0"/>
          <w:numId w:val="34"/>
        </w:numPr>
        <w:tabs>
          <w:tab w:val="left" w:pos="879"/>
          <w:tab w:val="left" w:pos="880"/>
        </w:tabs>
        <w:spacing w:before="229" w:line="360" w:lineRule="auto"/>
        <w:ind w:right="119"/>
        <w:rPr>
          <w:sz w:val="24"/>
        </w:rPr>
      </w:pPr>
      <w:r w:rsidRPr="007614C2">
        <w:rPr>
          <w:sz w:val="24"/>
        </w:rPr>
        <w:t>To</w:t>
      </w:r>
      <w:r w:rsidRPr="007614C2">
        <w:rPr>
          <w:spacing w:val="18"/>
          <w:sz w:val="24"/>
        </w:rPr>
        <w:t xml:space="preserve"> </w:t>
      </w:r>
      <w:r w:rsidRPr="007614C2">
        <w:rPr>
          <w:sz w:val="24"/>
        </w:rPr>
        <w:t>identify</w:t>
      </w:r>
      <w:r w:rsidRPr="007614C2">
        <w:rPr>
          <w:spacing w:val="19"/>
          <w:sz w:val="24"/>
        </w:rPr>
        <w:t xml:space="preserve"> </w:t>
      </w:r>
      <w:r w:rsidRPr="007614C2">
        <w:rPr>
          <w:sz w:val="24"/>
        </w:rPr>
        <w:t>the</w:t>
      </w:r>
      <w:r w:rsidRPr="007614C2">
        <w:rPr>
          <w:spacing w:val="19"/>
          <w:sz w:val="24"/>
        </w:rPr>
        <w:t xml:space="preserve"> </w:t>
      </w:r>
      <w:r w:rsidRPr="007614C2">
        <w:rPr>
          <w:sz w:val="24"/>
        </w:rPr>
        <w:t>sociocultural</w:t>
      </w:r>
      <w:r w:rsidRPr="007614C2">
        <w:rPr>
          <w:spacing w:val="19"/>
          <w:sz w:val="24"/>
        </w:rPr>
        <w:t xml:space="preserve"> </w:t>
      </w:r>
      <w:r w:rsidRPr="007614C2">
        <w:rPr>
          <w:sz w:val="24"/>
        </w:rPr>
        <w:t>factors</w:t>
      </w:r>
      <w:r w:rsidRPr="007614C2">
        <w:rPr>
          <w:spacing w:val="19"/>
          <w:sz w:val="24"/>
        </w:rPr>
        <w:t xml:space="preserve"> </w:t>
      </w:r>
      <w:r w:rsidRPr="007614C2">
        <w:rPr>
          <w:sz w:val="24"/>
        </w:rPr>
        <w:t>influencing</w:t>
      </w:r>
      <w:r w:rsidRPr="007614C2">
        <w:rPr>
          <w:spacing w:val="18"/>
          <w:sz w:val="24"/>
        </w:rPr>
        <w:t xml:space="preserve"> </w:t>
      </w:r>
      <w:r w:rsidRPr="007614C2">
        <w:rPr>
          <w:sz w:val="24"/>
        </w:rPr>
        <w:t>women’s</w:t>
      </w:r>
      <w:r w:rsidRPr="007614C2">
        <w:rPr>
          <w:spacing w:val="19"/>
          <w:sz w:val="24"/>
        </w:rPr>
        <w:t xml:space="preserve"> </w:t>
      </w:r>
      <w:r w:rsidRPr="007614C2">
        <w:rPr>
          <w:sz w:val="24"/>
        </w:rPr>
        <w:t>and</w:t>
      </w:r>
      <w:r w:rsidRPr="007614C2">
        <w:rPr>
          <w:spacing w:val="19"/>
          <w:sz w:val="24"/>
        </w:rPr>
        <w:t xml:space="preserve"> </w:t>
      </w:r>
      <w:r w:rsidRPr="007614C2">
        <w:rPr>
          <w:sz w:val="24"/>
        </w:rPr>
        <w:t>men’s</w:t>
      </w:r>
      <w:r w:rsidRPr="007614C2">
        <w:rPr>
          <w:spacing w:val="19"/>
          <w:sz w:val="24"/>
        </w:rPr>
        <w:t xml:space="preserve"> </w:t>
      </w:r>
      <w:r w:rsidRPr="007614C2">
        <w:rPr>
          <w:sz w:val="24"/>
        </w:rPr>
        <w:t>participation</w:t>
      </w:r>
      <w:r w:rsidRPr="007614C2">
        <w:rPr>
          <w:spacing w:val="19"/>
          <w:sz w:val="24"/>
        </w:rPr>
        <w:t xml:space="preserve"> </w:t>
      </w:r>
      <w:r w:rsidRPr="007614C2">
        <w:rPr>
          <w:sz w:val="24"/>
        </w:rPr>
        <w:t>in</w:t>
      </w:r>
      <w:r w:rsidRPr="007614C2">
        <w:rPr>
          <w:spacing w:val="-57"/>
          <w:sz w:val="24"/>
        </w:rPr>
        <w:t xml:space="preserve"> </w:t>
      </w:r>
      <w:r w:rsidRPr="007614C2">
        <w:rPr>
          <w:sz w:val="24"/>
        </w:rPr>
        <w:t>the</w:t>
      </w:r>
      <w:r w:rsidRPr="007614C2">
        <w:rPr>
          <w:spacing w:val="-2"/>
          <w:sz w:val="24"/>
        </w:rPr>
        <w:t xml:space="preserve"> </w:t>
      </w:r>
      <w:r w:rsidRPr="007614C2">
        <w:rPr>
          <w:sz w:val="24"/>
        </w:rPr>
        <w:t>non-producer</w:t>
      </w:r>
      <w:r w:rsidRPr="007614C2">
        <w:rPr>
          <w:spacing w:val="-1"/>
          <w:sz w:val="24"/>
        </w:rPr>
        <w:t xml:space="preserve"> </w:t>
      </w:r>
      <w:r w:rsidRPr="007614C2">
        <w:rPr>
          <w:sz w:val="24"/>
        </w:rPr>
        <w:t>actor categories</w:t>
      </w:r>
      <w:r w:rsidR="00CA354D" w:rsidRPr="007614C2">
        <w:rPr>
          <w:sz w:val="24"/>
        </w:rPr>
        <w:t xml:space="preserve"> in</w:t>
      </w:r>
      <w:r w:rsidRPr="007614C2">
        <w:rPr>
          <w:spacing w:val="-1"/>
          <w:sz w:val="24"/>
        </w:rPr>
        <w:t xml:space="preserve"> </w:t>
      </w:r>
      <w:r w:rsidR="00CA354D" w:rsidRPr="007614C2">
        <w:rPr>
          <w:sz w:val="24"/>
        </w:rPr>
        <w:t>the dairy value</w:t>
      </w:r>
      <w:r w:rsidR="00CA354D" w:rsidRPr="007614C2">
        <w:rPr>
          <w:spacing w:val="-2"/>
          <w:sz w:val="24"/>
        </w:rPr>
        <w:t xml:space="preserve"> </w:t>
      </w:r>
      <w:r w:rsidR="00CA354D" w:rsidRPr="007614C2">
        <w:rPr>
          <w:sz w:val="24"/>
        </w:rPr>
        <w:t>chain with a focus on Sirikwa dairy hub in Uasin Gishu County.</w:t>
      </w:r>
      <w:bookmarkStart w:id="33" w:name="_Hlk181872633"/>
      <w:bookmarkEnd w:id="32"/>
    </w:p>
    <w:p w14:paraId="7ADB155B" w14:textId="6BE87D70" w:rsidR="008D7609" w:rsidRPr="007614C2" w:rsidRDefault="00E16629">
      <w:pPr>
        <w:pStyle w:val="ListParagraph"/>
        <w:numPr>
          <w:ilvl w:val="0"/>
          <w:numId w:val="34"/>
        </w:numPr>
        <w:tabs>
          <w:tab w:val="left" w:pos="879"/>
          <w:tab w:val="left" w:pos="880"/>
        </w:tabs>
        <w:spacing w:before="229" w:line="360" w:lineRule="auto"/>
        <w:ind w:right="119"/>
        <w:rPr>
          <w:sz w:val="24"/>
        </w:rPr>
      </w:pPr>
      <w:r w:rsidRPr="007614C2">
        <w:rPr>
          <w:sz w:val="24"/>
        </w:rPr>
        <w:t>To</w:t>
      </w:r>
      <w:r w:rsidRPr="007614C2">
        <w:rPr>
          <w:spacing w:val="48"/>
          <w:sz w:val="24"/>
        </w:rPr>
        <w:t xml:space="preserve"> </w:t>
      </w:r>
      <w:r w:rsidRPr="007614C2">
        <w:rPr>
          <w:sz w:val="24"/>
        </w:rPr>
        <w:t>identify</w:t>
      </w:r>
      <w:r w:rsidRPr="007614C2">
        <w:rPr>
          <w:spacing w:val="48"/>
          <w:sz w:val="24"/>
        </w:rPr>
        <w:t xml:space="preserve"> </w:t>
      </w:r>
      <w:r w:rsidRPr="007614C2">
        <w:rPr>
          <w:sz w:val="24"/>
        </w:rPr>
        <w:t>the</w:t>
      </w:r>
      <w:r w:rsidRPr="007614C2">
        <w:rPr>
          <w:spacing w:val="48"/>
          <w:sz w:val="24"/>
        </w:rPr>
        <w:t xml:space="preserve"> </w:t>
      </w:r>
      <w:r w:rsidRPr="007614C2">
        <w:rPr>
          <w:sz w:val="24"/>
        </w:rPr>
        <w:t>perceived</w:t>
      </w:r>
      <w:r w:rsidRPr="007614C2">
        <w:rPr>
          <w:spacing w:val="48"/>
          <w:sz w:val="24"/>
        </w:rPr>
        <w:t xml:space="preserve"> </w:t>
      </w:r>
      <w:r w:rsidRPr="007614C2">
        <w:rPr>
          <w:sz w:val="24"/>
        </w:rPr>
        <w:t>benefits</w:t>
      </w:r>
      <w:r w:rsidRPr="007614C2">
        <w:rPr>
          <w:spacing w:val="49"/>
          <w:sz w:val="24"/>
        </w:rPr>
        <w:t xml:space="preserve"> </w:t>
      </w:r>
      <w:r w:rsidRPr="007614C2">
        <w:rPr>
          <w:sz w:val="24"/>
        </w:rPr>
        <w:t>for</w:t>
      </w:r>
      <w:r w:rsidRPr="007614C2">
        <w:rPr>
          <w:spacing w:val="48"/>
          <w:sz w:val="24"/>
        </w:rPr>
        <w:t xml:space="preserve"> </w:t>
      </w:r>
      <w:r w:rsidRPr="007614C2">
        <w:rPr>
          <w:sz w:val="24"/>
        </w:rPr>
        <w:t>women</w:t>
      </w:r>
      <w:r w:rsidRPr="007614C2">
        <w:rPr>
          <w:spacing w:val="48"/>
          <w:sz w:val="24"/>
        </w:rPr>
        <w:t xml:space="preserve"> </w:t>
      </w:r>
      <w:r w:rsidRPr="007614C2">
        <w:rPr>
          <w:sz w:val="24"/>
        </w:rPr>
        <w:t>and</w:t>
      </w:r>
      <w:r w:rsidRPr="007614C2">
        <w:rPr>
          <w:spacing w:val="48"/>
          <w:sz w:val="24"/>
        </w:rPr>
        <w:t xml:space="preserve"> </w:t>
      </w:r>
      <w:r w:rsidRPr="007614C2">
        <w:rPr>
          <w:sz w:val="24"/>
        </w:rPr>
        <w:t>men</w:t>
      </w:r>
      <w:r w:rsidRPr="007614C2">
        <w:rPr>
          <w:spacing w:val="49"/>
          <w:sz w:val="24"/>
        </w:rPr>
        <w:t xml:space="preserve"> </w:t>
      </w:r>
      <w:r w:rsidRPr="007614C2">
        <w:rPr>
          <w:sz w:val="24"/>
        </w:rPr>
        <w:t>in</w:t>
      </w:r>
      <w:r w:rsidRPr="007614C2">
        <w:rPr>
          <w:spacing w:val="48"/>
          <w:sz w:val="24"/>
        </w:rPr>
        <w:t xml:space="preserve"> </w:t>
      </w:r>
      <w:r w:rsidRPr="007614C2">
        <w:rPr>
          <w:sz w:val="24"/>
        </w:rPr>
        <w:t>the</w:t>
      </w:r>
      <w:r w:rsidRPr="007614C2">
        <w:rPr>
          <w:spacing w:val="48"/>
          <w:sz w:val="24"/>
        </w:rPr>
        <w:t xml:space="preserve"> </w:t>
      </w:r>
      <w:r w:rsidRPr="007614C2">
        <w:rPr>
          <w:sz w:val="24"/>
        </w:rPr>
        <w:t>non-producer</w:t>
      </w:r>
      <w:r w:rsidRPr="007614C2">
        <w:rPr>
          <w:spacing w:val="48"/>
          <w:sz w:val="24"/>
        </w:rPr>
        <w:t xml:space="preserve"> </w:t>
      </w:r>
      <w:r w:rsidRPr="007614C2">
        <w:rPr>
          <w:sz w:val="24"/>
        </w:rPr>
        <w:t>actor</w:t>
      </w:r>
      <w:r w:rsidRPr="007614C2">
        <w:rPr>
          <w:spacing w:val="-57"/>
          <w:sz w:val="24"/>
        </w:rPr>
        <w:t xml:space="preserve"> </w:t>
      </w:r>
      <w:r w:rsidRPr="007614C2">
        <w:rPr>
          <w:sz w:val="24"/>
        </w:rPr>
        <w:lastRenderedPageBreak/>
        <w:t>categories</w:t>
      </w:r>
      <w:r w:rsidRPr="007614C2">
        <w:rPr>
          <w:spacing w:val="-1"/>
          <w:sz w:val="24"/>
        </w:rPr>
        <w:t xml:space="preserve"> </w:t>
      </w:r>
      <w:r w:rsidR="00CA354D" w:rsidRPr="007614C2">
        <w:rPr>
          <w:sz w:val="24"/>
        </w:rPr>
        <w:t>in</w:t>
      </w:r>
      <w:r w:rsidR="00CA354D" w:rsidRPr="007614C2">
        <w:rPr>
          <w:spacing w:val="-1"/>
          <w:sz w:val="24"/>
        </w:rPr>
        <w:t xml:space="preserve"> </w:t>
      </w:r>
      <w:r w:rsidR="00CA354D" w:rsidRPr="007614C2">
        <w:rPr>
          <w:sz w:val="24"/>
        </w:rPr>
        <w:t>the dairy value</w:t>
      </w:r>
      <w:r w:rsidR="00CA354D" w:rsidRPr="007614C2">
        <w:rPr>
          <w:spacing w:val="-2"/>
          <w:sz w:val="24"/>
        </w:rPr>
        <w:t xml:space="preserve"> </w:t>
      </w:r>
      <w:r w:rsidR="00CA354D" w:rsidRPr="007614C2">
        <w:rPr>
          <w:sz w:val="24"/>
        </w:rPr>
        <w:t>chain with a focus on Sirikwa dairy hub in Uasin Gishu County.</w:t>
      </w:r>
    </w:p>
    <w:bookmarkEnd w:id="33"/>
    <w:p w14:paraId="41CF45FC" w14:textId="77777777" w:rsidR="008D7609" w:rsidRDefault="008D7609">
      <w:pPr>
        <w:pStyle w:val="BodyText"/>
        <w:rPr>
          <w:sz w:val="21"/>
        </w:rPr>
      </w:pPr>
    </w:p>
    <w:p w14:paraId="7879305A" w14:textId="77777777" w:rsidR="006A6DDE" w:rsidRDefault="00E16629">
      <w:pPr>
        <w:pStyle w:val="Heading1"/>
        <w:numPr>
          <w:ilvl w:val="2"/>
          <w:numId w:val="35"/>
        </w:numPr>
        <w:tabs>
          <w:tab w:val="left" w:pos="879"/>
          <w:tab w:val="left" w:pos="880"/>
        </w:tabs>
        <w:spacing w:before="240" w:after="240" w:line="360" w:lineRule="auto"/>
      </w:pPr>
      <w:bookmarkStart w:id="34" w:name="Research_Questions"/>
      <w:bookmarkStart w:id="35" w:name="_Toc182072062"/>
      <w:bookmarkEnd w:id="34"/>
      <w:r>
        <w:t>Research</w:t>
      </w:r>
      <w:r>
        <w:rPr>
          <w:spacing w:val="-10"/>
        </w:rPr>
        <w:t xml:space="preserve"> </w:t>
      </w:r>
      <w:r>
        <w:t>Questions</w:t>
      </w:r>
      <w:bookmarkEnd w:id="35"/>
    </w:p>
    <w:p w14:paraId="3982013B" w14:textId="77777777" w:rsidR="009F1DE4" w:rsidRDefault="00E16629">
      <w:pPr>
        <w:pStyle w:val="BodyText"/>
        <w:numPr>
          <w:ilvl w:val="2"/>
          <w:numId w:val="33"/>
        </w:numPr>
        <w:spacing w:before="240" w:after="240" w:line="360" w:lineRule="auto"/>
      </w:pPr>
      <w:r w:rsidRPr="006A6DDE">
        <w:t>What</w:t>
      </w:r>
      <w:r w:rsidRPr="006A6DDE">
        <w:rPr>
          <w:spacing w:val="24"/>
        </w:rPr>
        <w:t xml:space="preserve"> </w:t>
      </w:r>
      <w:r w:rsidRPr="006A6DDE">
        <w:t>are</w:t>
      </w:r>
      <w:r w:rsidRPr="006A6DDE">
        <w:rPr>
          <w:spacing w:val="24"/>
        </w:rPr>
        <w:t xml:space="preserve"> </w:t>
      </w:r>
      <w:r w:rsidRPr="006A6DDE">
        <w:t>the</w:t>
      </w:r>
      <w:r w:rsidRPr="006A6DDE">
        <w:rPr>
          <w:spacing w:val="24"/>
        </w:rPr>
        <w:t xml:space="preserve"> </w:t>
      </w:r>
      <w:r w:rsidRPr="006A6DDE">
        <w:t>major</w:t>
      </w:r>
      <w:r w:rsidRPr="006A6DDE">
        <w:rPr>
          <w:spacing w:val="24"/>
        </w:rPr>
        <w:t xml:space="preserve"> </w:t>
      </w:r>
      <w:r w:rsidRPr="006A6DDE">
        <w:t>socioeconomic</w:t>
      </w:r>
      <w:r w:rsidRPr="006A6DDE">
        <w:rPr>
          <w:spacing w:val="24"/>
        </w:rPr>
        <w:t xml:space="preserve"> </w:t>
      </w:r>
      <w:r w:rsidRPr="006A6DDE">
        <w:t>factors</w:t>
      </w:r>
      <w:r w:rsidRPr="006A6DDE">
        <w:rPr>
          <w:spacing w:val="25"/>
        </w:rPr>
        <w:t xml:space="preserve"> </w:t>
      </w:r>
      <w:r w:rsidRPr="006A6DDE">
        <w:t>influencing</w:t>
      </w:r>
      <w:r w:rsidRPr="006A6DDE">
        <w:rPr>
          <w:spacing w:val="24"/>
        </w:rPr>
        <w:t xml:space="preserve"> </w:t>
      </w:r>
      <w:r w:rsidRPr="006A6DDE">
        <w:t>smallholder</w:t>
      </w:r>
      <w:r w:rsidRPr="006A6DDE">
        <w:rPr>
          <w:spacing w:val="24"/>
        </w:rPr>
        <w:t xml:space="preserve"> </w:t>
      </w:r>
      <w:r w:rsidRPr="006A6DDE">
        <w:t>women</w:t>
      </w:r>
      <w:r w:rsidRPr="006A6DDE">
        <w:rPr>
          <w:spacing w:val="24"/>
        </w:rPr>
        <w:t xml:space="preserve"> </w:t>
      </w:r>
      <w:r w:rsidRPr="006A6DDE">
        <w:t>and</w:t>
      </w:r>
      <w:r w:rsidRPr="006A6DDE">
        <w:rPr>
          <w:spacing w:val="24"/>
        </w:rPr>
        <w:t xml:space="preserve"> </w:t>
      </w:r>
      <w:r w:rsidRPr="006A6DDE">
        <w:t>men</w:t>
      </w:r>
      <w:r w:rsidRPr="006A6DDE">
        <w:rPr>
          <w:spacing w:val="-57"/>
        </w:rPr>
        <w:t xml:space="preserve"> </w:t>
      </w:r>
      <w:r w:rsidRPr="006A6DDE">
        <w:rPr>
          <w:spacing w:val="-1"/>
        </w:rPr>
        <w:t>non-producer</w:t>
      </w:r>
      <w:r w:rsidRPr="006A6DDE">
        <w:t xml:space="preserve"> </w:t>
      </w:r>
      <w:r w:rsidRPr="006A6DDE">
        <w:rPr>
          <w:spacing w:val="-1"/>
        </w:rPr>
        <w:t>actors’</w:t>
      </w:r>
      <w:r w:rsidRPr="006A6DDE">
        <w:rPr>
          <w:spacing w:val="-18"/>
        </w:rPr>
        <w:t xml:space="preserve"> </w:t>
      </w:r>
      <w:r w:rsidRPr="006A6DDE">
        <w:rPr>
          <w:spacing w:val="-1"/>
        </w:rPr>
        <w:t>participation</w:t>
      </w:r>
      <w:r w:rsidRPr="006A6DDE">
        <w:t xml:space="preserve"> in Kenya’s dairy value</w:t>
      </w:r>
      <w:r w:rsidRPr="006A6DDE">
        <w:rPr>
          <w:spacing w:val="-1"/>
        </w:rPr>
        <w:t xml:space="preserve"> </w:t>
      </w:r>
      <w:r w:rsidRPr="006A6DDE">
        <w:t>chain?</w:t>
      </w:r>
    </w:p>
    <w:p w14:paraId="38717AB6" w14:textId="4B760308" w:rsidR="002C6A2F" w:rsidRPr="009F1DE4" w:rsidRDefault="003950F9">
      <w:pPr>
        <w:pStyle w:val="BodyText"/>
        <w:numPr>
          <w:ilvl w:val="2"/>
          <w:numId w:val="33"/>
        </w:numPr>
        <w:spacing w:before="240" w:after="240" w:line="360" w:lineRule="auto"/>
      </w:pPr>
      <w:r w:rsidRPr="009F1DE4">
        <w:t>What</w:t>
      </w:r>
      <w:r w:rsidRPr="009F1DE4">
        <w:rPr>
          <w:spacing w:val="44"/>
        </w:rPr>
        <w:t xml:space="preserve"> </w:t>
      </w:r>
      <w:r w:rsidRPr="009F1DE4">
        <w:t>are</w:t>
      </w:r>
      <w:r w:rsidRPr="009F1DE4">
        <w:rPr>
          <w:spacing w:val="44"/>
        </w:rPr>
        <w:t xml:space="preserve"> </w:t>
      </w:r>
      <w:r w:rsidRPr="009F1DE4">
        <w:t>the</w:t>
      </w:r>
      <w:r w:rsidRPr="009F1DE4">
        <w:rPr>
          <w:spacing w:val="44"/>
        </w:rPr>
        <w:t xml:space="preserve"> </w:t>
      </w:r>
      <w:r w:rsidRPr="009F1DE4">
        <w:t>major</w:t>
      </w:r>
      <w:r w:rsidRPr="009F1DE4">
        <w:rPr>
          <w:spacing w:val="44"/>
        </w:rPr>
        <w:t xml:space="preserve"> </w:t>
      </w:r>
      <w:r w:rsidRPr="009F1DE4">
        <w:t>sociocultural</w:t>
      </w:r>
      <w:r w:rsidRPr="009F1DE4">
        <w:rPr>
          <w:spacing w:val="44"/>
        </w:rPr>
        <w:t xml:space="preserve"> </w:t>
      </w:r>
      <w:r w:rsidRPr="009F1DE4">
        <w:t>factors</w:t>
      </w:r>
      <w:r w:rsidRPr="009F1DE4">
        <w:rPr>
          <w:spacing w:val="45"/>
        </w:rPr>
        <w:t xml:space="preserve"> </w:t>
      </w:r>
      <w:r w:rsidRPr="009F1DE4">
        <w:t>influencing</w:t>
      </w:r>
      <w:r w:rsidRPr="009F1DE4">
        <w:rPr>
          <w:spacing w:val="44"/>
        </w:rPr>
        <w:t xml:space="preserve"> </w:t>
      </w:r>
      <w:r w:rsidRPr="009F1DE4">
        <w:t>smallholder</w:t>
      </w:r>
      <w:r w:rsidRPr="009F1DE4">
        <w:rPr>
          <w:spacing w:val="44"/>
        </w:rPr>
        <w:t xml:space="preserve"> </w:t>
      </w:r>
      <w:r w:rsidRPr="009F1DE4">
        <w:t>women</w:t>
      </w:r>
      <w:r w:rsidRPr="009F1DE4">
        <w:rPr>
          <w:spacing w:val="44"/>
        </w:rPr>
        <w:t xml:space="preserve"> </w:t>
      </w:r>
      <w:r w:rsidRPr="009F1DE4">
        <w:t>and</w:t>
      </w:r>
      <w:r w:rsidRPr="009F1DE4">
        <w:rPr>
          <w:spacing w:val="44"/>
        </w:rPr>
        <w:t xml:space="preserve"> </w:t>
      </w:r>
      <w:r w:rsidRPr="009F1DE4">
        <w:t>men</w:t>
      </w:r>
      <w:r w:rsidRPr="009F1DE4">
        <w:rPr>
          <w:spacing w:val="-57"/>
        </w:rPr>
        <w:t xml:space="preserve"> </w:t>
      </w:r>
      <w:r w:rsidRPr="009F1DE4">
        <w:rPr>
          <w:spacing w:val="-1"/>
        </w:rPr>
        <w:t>non-producer</w:t>
      </w:r>
      <w:r w:rsidRPr="009F1DE4">
        <w:t xml:space="preserve"> </w:t>
      </w:r>
      <w:r w:rsidRPr="009F1DE4">
        <w:rPr>
          <w:spacing w:val="-1"/>
        </w:rPr>
        <w:t>actors’</w:t>
      </w:r>
      <w:r w:rsidRPr="009F1DE4">
        <w:rPr>
          <w:spacing w:val="-18"/>
        </w:rPr>
        <w:t xml:space="preserve"> </w:t>
      </w:r>
      <w:r w:rsidRPr="009F1DE4">
        <w:rPr>
          <w:spacing w:val="-1"/>
        </w:rPr>
        <w:t>participation</w:t>
      </w:r>
      <w:r w:rsidRPr="009F1DE4">
        <w:t xml:space="preserve"> in Kenya’s dairy value</w:t>
      </w:r>
      <w:r w:rsidRPr="009F1DE4">
        <w:rPr>
          <w:spacing w:val="-1"/>
        </w:rPr>
        <w:t xml:space="preserve"> </w:t>
      </w:r>
      <w:r w:rsidRPr="009F1DE4">
        <w:t>chain?</w:t>
      </w:r>
    </w:p>
    <w:p w14:paraId="115C8806" w14:textId="41E63AFB" w:rsidR="003950F9" w:rsidRPr="002C6A2F" w:rsidRDefault="003950F9">
      <w:pPr>
        <w:pStyle w:val="ListParagraph"/>
        <w:numPr>
          <w:ilvl w:val="2"/>
          <w:numId w:val="33"/>
        </w:numPr>
        <w:spacing w:before="240" w:after="240" w:line="360" w:lineRule="auto"/>
        <w:rPr>
          <w:sz w:val="24"/>
          <w:szCs w:val="24"/>
        </w:rPr>
      </w:pPr>
      <w:r w:rsidRPr="002C6A2F">
        <w:rPr>
          <w:sz w:val="24"/>
          <w:szCs w:val="24"/>
        </w:rPr>
        <w:t>What</w:t>
      </w:r>
      <w:r w:rsidRPr="002C6A2F">
        <w:rPr>
          <w:spacing w:val="9"/>
          <w:sz w:val="24"/>
          <w:szCs w:val="24"/>
        </w:rPr>
        <w:t xml:space="preserve"> </w:t>
      </w:r>
      <w:r w:rsidRPr="002C6A2F">
        <w:rPr>
          <w:sz w:val="24"/>
          <w:szCs w:val="24"/>
        </w:rPr>
        <w:t>are</w:t>
      </w:r>
      <w:r w:rsidRPr="002C6A2F">
        <w:rPr>
          <w:spacing w:val="9"/>
          <w:sz w:val="24"/>
          <w:szCs w:val="24"/>
        </w:rPr>
        <w:t xml:space="preserve"> </w:t>
      </w:r>
      <w:r w:rsidRPr="002C6A2F">
        <w:rPr>
          <w:sz w:val="24"/>
          <w:szCs w:val="24"/>
        </w:rPr>
        <w:t>the</w:t>
      </w:r>
      <w:r w:rsidRPr="002C6A2F">
        <w:rPr>
          <w:spacing w:val="9"/>
          <w:sz w:val="24"/>
          <w:szCs w:val="24"/>
        </w:rPr>
        <w:t xml:space="preserve"> </w:t>
      </w:r>
      <w:r w:rsidRPr="002C6A2F">
        <w:rPr>
          <w:sz w:val="24"/>
          <w:szCs w:val="24"/>
        </w:rPr>
        <w:t>major</w:t>
      </w:r>
      <w:r w:rsidRPr="002C6A2F">
        <w:rPr>
          <w:spacing w:val="10"/>
          <w:sz w:val="24"/>
          <w:szCs w:val="24"/>
        </w:rPr>
        <w:t xml:space="preserve"> </w:t>
      </w:r>
      <w:r w:rsidRPr="002C6A2F">
        <w:rPr>
          <w:sz w:val="24"/>
          <w:szCs w:val="24"/>
        </w:rPr>
        <w:t>perceived</w:t>
      </w:r>
      <w:r w:rsidRPr="002C6A2F">
        <w:rPr>
          <w:spacing w:val="9"/>
          <w:sz w:val="24"/>
          <w:szCs w:val="24"/>
        </w:rPr>
        <w:t xml:space="preserve"> </w:t>
      </w:r>
      <w:r w:rsidRPr="002C6A2F">
        <w:rPr>
          <w:sz w:val="24"/>
          <w:szCs w:val="24"/>
        </w:rPr>
        <w:t>benefits</w:t>
      </w:r>
      <w:r w:rsidRPr="002C6A2F">
        <w:rPr>
          <w:spacing w:val="9"/>
          <w:sz w:val="24"/>
          <w:szCs w:val="24"/>
        </w:rPr>
        <w:t xml:space="preserve"> </w:t>
      </w:r>
      <w:r w:rsidRPr="002C6A2F">
        <w:rPr>
          <w:sz w:val="24"/>
          <w:szCs w:val="24"/>
        </w:rPr>
        <w:t>for</w:t>
      </w:r>
      <w:r w:rsidRPr="002C6A2F">
        <w:rPr>
          <w:spacing w:val="9"/>
          <w:sz w:val="24"/>
          <w:szCs w:val="24"/>
        </w:rPr>
        <w:t xml:space="preserve"> </w:t>
      </w:r>
      <w:r w:rsidRPr="002C6A2F">
        <w:rPr>
          <w:sz w:val="24"/>
          <w:szCs w:val="24"/>
        </w:rPr>
        <w:t>smallholder</w:t>
      </w:r>
      <w:r w:rsidRPr="002C6A2F">
        <w:rPr>
          <w:spacing w:val="10"/>
          <w:sz w:val="24"/>
          <w:szCs w:val="24"/>
        </w:rPr>
        <w:t xml:space="preserve"> </w:t>
      </w:r>
      <w:r w:rsidRPr="002C6A2F">
        <w:rPr>
          <w:sz w:val="24"/>
          <w:szCs w:val="24"/>
        </w:rPr>
        <w:t>women</w:t>
      </w:r>
      <w:r w:rsidRPr="002C6A2F">
        <w:rPr>
          <w:spacing w:val="9"/>
          <w:sz w:val="24"/>
          <w:szCs w:val="24"/>
        </w:rPr>
        <w:t xml:space="preserve"> </w:t>
      </w:r>
      <w:r w:rsidRPr="002C6A2F">
        <w:rPr>
          <w:sz w:val="24"/>
          <w:szCs w:val="24"/>
        </w:rPr>
        <w:t>and</w:t>
      </w:r>
      <w:r w:rsidRPr="002C6A2F">
        <w:rPr>
          <w:spacing w:val="9"/>
          <w:sz w:val="24"/>
          <w:szCs w:val="24"/>
        </w:rPr>
        <w:t xml:space="preserve"> </w:t>
      </w:r>
      <w:r w:rsidRPr="002C6A2F">
        <w:rPr>
          <w:sz w:val="24"/>
          <w:szCs w:val="24"/>
        </w:rPr>
        <w:t>men</w:t>
      </w:r>
      <w:r w:rsidRPr="002C6A2F">
        <w:rPr>
          <w:spacing w:val="9"/>
          <w:sz w:val="24"/>
          <w:szCs w:val="24"/>
        </w:rPr>
        <w:t xml:space="preserve"> </w:t>
      </w:r>
      <w:r w:rsidRPr="002C6A2F">
        <w:rPr>
          <w:sz w:val="24"/>
          <w:szCs w:val="24"/>
        </w:rPr>
        <w:t>non-producer</w:t>
      </w:r>
      <w:r w:rsidRPr="002C6A2F">
        <w:rPr>
          <w:spacing w:val="-57"/>
          <w:sz w:val="24"/>
          <w:szCs w:val="24"/>
        </w:rPr>
        <w:t xml:space="preserve"> </w:t>
      </w:r>
      <w:r w:rsidRPr="002C6A2F">
        <w:rPr>
          <w:sz w:val="24"/>
          <w:szCs w:val="24"/>
        </w:rPr>
        <w:t>actors</w:t>
      </w:r>
      <w:r w:rsidRPr="002C6A2F">
        <w:rPr>
          <w:spacing w:val="-1"/>
          <w:sz w:val="24"/>
          <w:szCs w:val="24"/>
        </w:rPr>
        <w:t xml:space="preserve"> </w:t>
      </w:r>
      <w:r w:rsidRPr="002C6A2F">
        <w:rPr>
          <w:sz w:val="24"/>
          <w:szCs w:val="24"/>
        </w:rPr>
        <w:t>associated</w:t>
      </w:r>
      <w:r w:rsidRPr="002C6A2F">
        <w:rPr>
          <w:spacing w:val="-1"/>
          <w:sz w:val="24"/>
          <w:szCs w:val="24"/>
        </w:rPr>
        <w:t xml:space="preserve"> </w:t>
      </w:r>
      <w:r w:rsidRPr="002C6A2F">
        <w:rPr>
          <w:sz w:val="24"/>
          <w:szCs w:val="24"/>
        </w:rPr>
        <w:t>with</w:t>
      </w:r>
      <w:r w:rsidRPr="002C6A2F">
        <w:rPr>
          <w:spacing w:val="-1"/>
          <w:sz w:val="24"/>
          <w:szCs w:val="24"/>
        </w:rPr>
        <w:t xml:space="preserve"> </w:t>
      </w:r>
      <w:r w:rsidRPr="002C6A2F">
        <w:rPr>
          <w:sz w:val="24"/>
          <w:szCs w:val="24"/>
        </w:rPr>
        <w:t>participation in</w:t>
      </w:r>
      <w:r w:rsidRPr="002C6A2F">
        <w:rPr>
          <w:spacing w:val="-1"/>
          <w:sz w:val="24"/>
          <w:szCs w:val="24"/>
        </w:rPr>
        <w:t xml:space="preserve"> </w:t>
      </w:r>
      <w:r w:rsidRPr="002C6A2F">
        <w:rPr>
          <w:sz w:val="24"/>
          <w:szCs w:val="24"/>
        </w:rPr>
        <w:t>Kenya’s</w:t>
      </w:r>
      <w:r w:rsidRPr="002C6A2F">
        <w:rPr>
          <w:spacing w:val="-1"/>
          <w:sz w:val="24"/>
          <w:szCs w:val="24"/>
        </w:rPr>
        <w:t xml:space="preserve"> </w:t>
      </w:r>
      <w:r w:rsidRPr="002C6A2F">
        <w:rPr>
          <w:sz w:val="24"/>
          <w:szCs w:val="24"/>
        </w:rPr>
        <w:t>dairy value</w:t>
      </w:r>
      <w:r w:rsidRPr="002C6A2F">
        <w:rPr>
          <w:spacing w:val="-2"/>
          <w:sz w:val="24"/>
          <w:szCs w:val="24"/>
        </w:rPr>
        <w:t xml:space="preserve"> </w:t>
      </w:r>
      <w:r w:rsidRPr="002C6A2F">
        <w:rPr>
          <w:sz w:val="24"/>
          <w:szCs w:val="24"/>
        </w:rPr>
        <w:t>chain?</w:t>
      </w:r>
    </w:p>
    <w:p w14:paraId="47137D98" w14:textId="4A283E60" w:rsidR="008D7609" w:rsidRDefault="00FF68D2">
      <w:pPr>
        <w:pStyle w:val="Heading1"/>
        <w:numPr>
          <w:ilvl w:val="1"/>
          <w:numId w:val="33"/>
        </w:numPr>
        <w:tabs>
          <w:tab w:val="left" w:pos="579"/>
          <w:tab w:val="left" w:pos="580"/>
        </w:tabs>
      </w:pPr>
      <w:bookmarkStart w:id="36" w:name="Justification_of_the_Study"/>
      <w:bookmarkEnd w:id="36"/>
      <w:r>
        <w:t xml:space="preserve"> </w:t>
      </w:r>
      <w:bookmarkStart w:id="37" w:name="_Toc182072063"/>
      <w:r w:rsidR="00E16629">
        <w:t>Justification</w:t>
      </w:r>
      <w:r w:rsidR="00E16629">
        <w:rPr>
          <w:spacing w:val="-2"/>
        </w:rPr>
        <w:t xml:space="preserve"> </w:t>
      </w:r>
      <w:r w:rsidR="00E16629">
        <w:t>of</w:t>
      </w:r>
      <w:r w:rsidR="00E16629">
        <w:rPr>
          <w:spacing w:val="-1"/>
        </w:rPr>
        <w:t xml:space="preserve"> </w:t>
      </w:r>
      <w:r w:rsidR="00E16629">
        <w:t>the</w:t>
      </w:r>
      <w:r w:rsidR="00E16629">
        <w:rPr>
          <w:spacing w:val="-2"/>
        </w:rPr>
        <w:t xml:space="preserve"> </w:t>
      </w:r>
      <w:r w:rsidR="00E16629">
        <w:t>Study</w:t>
      </w:r>
      <w:bookmarkEnd w:id="37"/>
    </w:p>
    <w:p w14:paraId="42F0DC83" w14:textId="77777777" w:rsidR="003950F9" w:rsidRDefault="003950F9" w:rsidP="003950F9">
      <w:pPr>
        <w:pStyle w:val="Heading1"/>
        <w:tabs>
          <w:tab w:val="left" w:pos="579"/>
          <w:tab w:val="left" w:pos="580"/>
        </w:tabs>
      </w:pPr>
    </w:p>
    <w:p w14:paraId="476D85B5" w14:textId="0C138F79" w:rsidR="008D7609" w:rsidRDefault="00E16629" w:rsidP="000361C9">
      <w:pPr>
        <w:pStyle w:val="BodyText"/>
        <w:spacing w:line="360" w:lineRule="auto"/>
        <w:jc w:val="both"/>
      </w:pPr>
      <w:r>
        <w:t>The International Livestock Research Institute (ILRI) avers that of the 1.3 billion people</w:t>
      </w:r>
      <w:r>
        <w:rPr>
          <w:spacing w:val="1"/>
        </w:rPr>
        <w:t xml:space="preserve"> </w:t>
      </w:r>
      <w:r>
        <w:t>living in destitution globally, 80% reside in rural areas, and 67% keep livestock (FAO, 2018).</w:t>
      </w:r>
      <w:r>
        <w:rPr>
          <w:spacing w:val="-57"/>
        </w:rPr>
        <w:t xml:space="preserve"> </w:t>
      </w:r>
      <w:r>
        <w:t>With access to markets, knowledge, and full participation, many research institutions contend</w:t>
      </w:r>
      <w:r>
        <w:rPr>
          <w:spacing w:val="-57"/>
        </w:rPr>
        <w:t xml:space="preserve"> </w:t>
      </w:r>
      <w:r>
        <w:t>that livestock ownership and rearing has the potential to lift millions of the world’s rural poor</w:t>
      </w:r>
      <w:r>
        <w:rPr>
          <w:spacing w:val="1"/>
        </w:rPr>
        <w:t xml:space="preserve"> </w:t>
      </w:r>
      <w:r>
        <w:t>out</w:t>
      </w:r>
      <w:r>
        <w:rPr>
          <w:spacing w:val="35"/>
        </w:rPr>
        <w:t xml:space="preserve"> </w:t>
      </w:r>
      <w:r>
        <w:t>of</w:t>
      </w:r>
      <w:r>
        <w:rPr>
          <w:spacing w:val="36"/>
        </w:rPr>
        <w:t xml:space="preserve"> </w:t>
      </w:r>
      <w:r>
        <w:t>poverty.</w:t>
      </w:r>
      <w:r>
        <w:rPr>
          <w:spacing w:val="36"/>
        </w:rPr>
        <w:t xml:space="preserve"> </w:t>
      </w:r>
      <w:r>
        <w:t>It</w:t>
      </w:r>
      <w:r>
        <w:rPr>
          <w:spacing w:val="36"/>
        </w:rPr>
        <w:t xml:space="preserve"> </w:t>
      </w:r>
      <w:r>
        <w:t>is</w:t>
      </w:r>
      <w:r>
        <w:rPr>
          <w:spacing w:val="35"/>
        </w:rPr>
        <w:t xml:space="preserve"> </w:t>
      </w:r>
      <w:r>
        <w:t>important</w:t>
      </w:r>
      <w:r>
        <w:rPr>
          <w:spacing w:val="36"/>
        </w:rPr>
        <w:t xml:space="preserve"> </w:t>
      </w:r>
      <w:r>
        <w:t>to</w:t>
      </w:r>
      <w:r>
        <w:rPr>
          <w:spacing w:val="36"/>
        </w:rPr>
        <w:t xml:space="preserve"> </w:t>
      </w:r>
      <w:r>
        <w:t>appreciate</w:t>
      </w:r>
      <w:r>
        <w:rPr>
          <w:spacing w:val="36"/>
        </w:rPr>
        <w:t xml:space="preserve"> </w:t>
      </w:r>
      <w:r>
        <w:t>the</w:t>
      </w:r>
      <w:r>
        <w:rPr>
          <w:spacing w:val="36"/>
        </w:rPr>
        <w:t xml:space="preserve"> </w:t>
      </w:r>
      <w:r>
        <w:t>reality</w:t>
      </w:r>
      <w:r>
        <w:rPr>
          <w:spacing w:val="35"/>
        </w:rPr>
        <w:t xml:space="preserve"> </w:t>
      </w:r>
      <w:r>
        <w:t>that</w:t>
      </w:r>
      <w:r>
        <w:rPr>
          <w:spacing w:val="36"/>
        </w:rPr>
        <w:t xml:space="preserve"> </w:t>
      </w:r>
      <w:r>
        <w:t>value</w:t>
      </w:r>
      <w:r>
        <w:rPr>
          <w:spacing w:val="36"/>
        </w:rPr>
        <w:t xml:space="preserve"> </w:t>
      </w:r>
      <w:r>
        <w:t>chains</w:t>
      </w:r>
      <w:r>
        <w:rPr>
          <w:spacing w:val="36"/>
        </w:rPr>
        <w:t xml:space="preserve"> </w:t>
      </w:r>
      <w:r>
        <w:t>are</w:t>
      </w:r>
      <w:r>
        <w:rPr>
          <w:spacing w:val="35"/>
        </w:rPr>
        <w:t xml:space="preserve"> </w:t>
      </w:r>
      <w:r>
        <w:t>embedded</w:t>
      </w:r>
      <w:r>
        <w:rPr>
          <w:spacing w:val="36"/>
        </w:rPr>
        <w:t xml:space="preserve"> </w:t>
      </w:r>
      <w:r>
        <w:t>in</w:t>
      </w:r>
      <w:r>
        <w:rPr>
          <w:spacing w:val="-57"/>
        </w:rPr>
        <w:t xml:space="preserve"> </w:t>
      </w:r>
      <w:r>
        <w:t>social contexts on the basis of three dimensions. First, markets and households interact in</w:t>
      </w:r>
      <w:r>
        <w:rPr>
          <w:spacing w:val="1"/>
        </w:rPr>
        <w:t xml:space="preserve"> </w:t>
      </w:r>
      <w:r>
        <w:t>ways that affect access to and control of labor, land, other assets. Secondly, legal frameworks</w:t>
      </w:r>
      <w:r>
        <w:rPr>
          <w:spacing w:val="1"/>
        </w:rPr>
        <w:t xml:space="preserve"> </w:t>
      </w:r>
      <w:r>
        <w:t>exemplify</w:t>
      </w:r>
      <w:r>
        <w:rPr>
          <w:spacing w:val="29"/>
        </w:rPr>
        <w:t xml:space="preserve"> </w:t>
      </w:r>
      <w:r>
        <w:t>social</w:t>
      </w:r>
      <w:r>
        <w:rPr>
          <w:spacing w:val="30"/>
        </w:rPr>
        <w:t xml:space="preserve"> </w:t>
      </w:r>
      <w:r>
        <w:t>beliefs</w:t>
      </w:r>
      <w:r>
        <w:rPr>
          <w:spacing w:val="30"/>
        </w:rPr>
        <w:t xml:space="preserve"> </w:t>
      </w:r>
      <w:r>
        <w:t>such</w:t>
      </w:r>
      <w:r>
        <w:rPr>
          <w:spacing w:val="30"/>
        </w:rPr>
        <w:t xml:space="preserve"> </w:t>
      </w:r>
      <w:r>
        <w:t>as</w:t>
      </w:r>
      <w:r>
        <w:rPr>
          <w:spacing w:val="30"/>
        </w:rPr>
        <w:t xml:space="preserve"> </w:t>
      </w:r>
      <w:r>
        <w:t>property</w:t>
      </w:r>
      <w:r>
        <w:rPr>
          <w:spacing w:val="30"/>
        </w:rPr>
        <w:t xml:space="preserve"> </w:t>
      </w:r>
      <w:r>
        <w:t>rights</w:t>
      </w:r>
      <w:r>
        <w:rPr>
          <w:spacing w:val="29"/>
        </w:rPr>
        <w:t xml:space="preserve"> </w:t>
      </w:r>
      <w:r>
        <w:t>and</w:t>
      </w:r>
      <w:r>
        <w:rPr>
          <w:spacing w:val="30"/>
        </w:rPr>
        <w:t xml:space="preserve"> </w:t>
      </w:r>
      <w:r>
        <w:t>inheritance</w:t>
      </w:r>
      <w:r>
        <w:rPr>
          <w:spacing w:val="30"/>
        </w:rPr>
        <w:t xml:space="preserve"> </w:t>
      </w:r>
      <w:r>
        <w:t>laws</w:t>
      </w:r>
      <w:r>
        <w:rPr>
          <w:spacing w:val="30"/>
        </w:rPr>
        <w:t xml:space="preserve"> </w:t>
      </w:r>
      <w:r>
        <w:t>that</w:t>
      </w:r>
      <w:r>
        <w:rPr>
          <w:spacing w:val="30"/>
        </w:rPr>
        <w:t xml:space="preserve"> </w:t>
      </w:r>
      <w:r>
        <w:t>restrict</w:t>
      </w:r>
      <w:r>
        <w:rPr>
          <w:spacing w:val="30"/>
        </w:rPr>
        <w:t xml:space="preserve"> </w:t>
      </w:r>
      <w:r>
        <w:t>women’s</w:t>
      </w:r>
      <w:r>
        <w:rPr>
          <w:spacing w:val="-58"/>
        </w:rPr>
        <w:t xml:space="preserve"> </w:t>
      </w:r>
      <w:r>
        <w:t>and men’s ability to access and accumulate wealth according to gender categories. And lastly,</w:t>
      </w:r>
      <w:r>
        <w:rPr>
          <w:spacing w:val="-57"/>
        </w:rPr>
        <w:t xml:space="preserve"> </w:t>
      </w:r>
      <w:r>
        <w:t>social institutions embody social norms that ultimately inspire a gender-differentiated labor</w:t>
      </w:r>
      <w:r>
        <w:rPr>
          <w:spacing w:val="1"/>
        </w:rPr>
        <w:t xml:space="preserve"> </w:t>
      </w:r>
      <w:r>
        <w:t>force. Due to the gendered nature of labor, asset ownership and agricultural activities, there is</w:t>
      </w:r>
      <w:r>
        <w:rPr>
          <w:spacing w:val="-57"/>
        </w:rPr>
        <w:t xml:space="preserve"> </w:t>
      </w:r>
      <w:r>
        <w:t>need to take cognizance of the different roles that women and men play in the non-producer</w:t>
      </w:r>
      <w:r>
        <w:rPr>
          <w:spacing w:val="1"/>
        </w:rPr>
        <w:t xml:space="preserve"> </w:t>
      </w:r>
      <w:r>
        <w:t>actor categories of dairy value chains as a vital means of identifying the underlying socio-</w:t>
      </w:r>
      <w:r>
        <w:rPr>
          <w:spacing w:val="1"/>
        </w:rPr>
        <w:t xml:space="preserve"> </w:t>
      </w:r>
      <w:r>
        <w:t>economic and socio-cultural factors at play between women and men, and tailoring projects</w:t>
      </w:r>
      <w:r>
        <w:rPr>
          <w:spacing w:val="1"/>
        </w:rPr>
        <w:t xml:space="preserve"> </w:t>
      </w:r>
      <w:r>
        <w:t>and programs to their specific needs. Integrating these variables and gender dynamics in</w:t>
      </w:r>
      <w:r>
        <w:rPr>
          <w:spacing w:val="1"/>
        </w:rPr>
        <w:t xml:space="preserve"> </w:t>
      </w:r>
      <w:r>
        <w:t>projects and programs can significantly improve their outcomes and effectiveness (Dugdill et</w:t>
      </w:r>
      <w:r>
        <w:rPr>
          <w:spacing w:val="1"/>
        </w:rPr>
        <w:t xml:space="preserve"> </w:t>
      </w:r>
      <w:r>
        <w:t>al., 2013). As highlighted by Food and Agriculture Organization (FAO, 2018), gender roles</w:t>
      </w:r>
      <w:r>
        <w:rPr>
          <w:spacing w:val="1"/>
        </w:rPr>
        <w:t xml:space="preserve"> </w:t>
      </w:r>
      <w:r>
        <w:t>significantly influence access to resources and opportunities in rural areas, impacting the</w:t>
      </w:r>
      <w:r>
        <w:rPr>
          <w:spacing w:val="1"/>
        </w:rPr>
        <w:t xml:space="preserve"> </w:t>
      </w:r>
      <w:r>
        <w:t>efficacy of agricultural initiatives; which include value chain. Women often face systemic</w:t>
      </w:r>
      <w:r>
        <w:rPr>
          <w:spacing w:val="1"/>
        </w:rPr>
        <w:t xml:space="preserve"> </w:t>
      </w:r>
      <w:r>
        <w:t>barriers in livestock ownership, management and control which in turn limits their ability to</w:t>
      </w:r>
      <w:r>
        <w:rPr>
          <w:spacing w:val="1"/>
        </w:rPr>
        <w:t xml:space="preserve"> </w:t>
      </w:r>
      <w:r>
        <w:t xml:space="preserve">engage fully in dairy value chains. Research indicates that when </w:t>
      </w:r>
      <w:r>
        <w:lastRenderedPageBreak/>
        <w:t>gender dynamics are not</w:t>
      </w:r>
      <w:r>
        <w:rPr>
          <w:spacing w:val="1"/>
        </w:rPr>
        <w:t xml:space="preserve"> </w:t>
      </w:r>
      <w:r>
        <w:t>considered,</w:t>
      </w:r>
      <w:r>
        <w:rPr>
          <w:spacing w:val="37"/>
        </w:rPr>
        <w:t xml:space="preserve"> </w:t>
      </w:r>
      <w:r>
        <w:t>programs</w:t>
      </w:r>
      <w:r>
        <w:rPr>
          <w:spacing w:val="38"/>
        </w:rPr>
        <w:t xml:space="preserve"> </w:t>
      </w:r>
      <w:r>
        <w:t>aimed</w:t>
      </w:r>
      <w:r>
        <w:rPr>
          <w:spacing w:val="37"/>
        </w:rPr>
        <w:t xml:space="preserve"> </w:t>
      </w:r>
      <w:r>
        <w:t>at</w:t>
      </w:r>
      <w:r>
        <w:rPr>
          <w:spacing w:val="38"/>
        </w:rPr>
        <w:t xml:space="preserve"> </w:t>
      </w:r>
      <w:r>
        <w:t>improving</w:t>
      </w:r>
      <w:r>
        <w:rPr>
          <w:spacing w:val="38"/>
        </w:rPr>
        <w:t xml:space="preserve"> </w:t>
      </w:r>
      <w:r>
        <w:t>agricultural</w:t>
      </w:r>
      <w:r>
        <w:rPr>
          <w:spacing w:val="37"/>
        </w:rPr>
        <w:t xml:space="preserve"> </w:t>
      </w:r>
      <w:r>
        <w:t>productivity</w:t>
      </w:r>
      <w:r>
        <w:rPr>
          <w:spacing w:val="38"/>
        </w:rPr>
        <w:t xml:space="preserve"> </w:t>
      </w:r>
      <w:r>
        <w:t>and</w:t>
      </w:r>
      <w:r>
        <w:rPr>
          <w:spacing w:val="38"/>
        </w:rPr>
        <w:t xml:space="preserve"> </w:t>
      </w:r>
      <w:r>
        <w:t>poverty</w:t>
      </w:r>
      <w:r>
        <w:rPr>
          <w:spacing w:val="37"/>
        </w:rPr>
        <w:t xml:space="preserve"> </w:t>
      </w:r>
      <w:r>
        <w:t>alleviation</w:t>
      </w:r>
      <w:r>
        <w:rPr>
          <w:spacing w:val="-57"/>
        </w:rPr>
        <w:t xml:space="preserve"> </w:t>
      </w:r>
      <w:r>
        <w:t>can</w:t>
      </w:r>
      <w:r>
        <w:rPr>
          <w:spacing w:val="27"/>
        </w:rPr>
        <w:t xml:space="preserve"> </w:t>
      </w:r>
      <w:r>
        <w:t>inadvertently</w:t>
      </w:r>
      <w:r>
        <w:rPr>
          <w:spacing w:val="28"/>
        </w:rPr>
        <w:t xml:space="preserve"> </w:t>
      </w:r>
      <w:r>
        <w:t>reinforce</w:t>
      </w:r>
      <w:r>
        <w:rPr>
          <w:spacing w:val="28"/>
        </w:rPr>
        <w:t xml:space="preserve"> </w:t>
      </w:r>
      <w:r>
        <w:t>existing</w:t>
      </w:r>
      <w:r>
        <w:rPr>
          <w:spacing w:val="28"/>
        </w:rPr>
        <w:t xml:space="preserve"> </w:t>
      </w:r>
      <w:r>
        <w:t>inequalities</w:t>
      </w:r>
      <w:r>
        <w:rPr>
          <w:spacing w:val="27"/>
        </w:rPr>
        <w:t xml:space="preserve"> </w:t>
      </w:r>
      <w:r>
        <w:t>(Kleinwechter</w:t>
      </w:r>
      <w:r>
        <w:rPr>
          <w:spacing w:val="28"/>
        </w:rPr>
        <w:t xml:space="preserve"> </w:t>
      </w:r>
      <w:r>
        <w:t>&amp;</w:t>
      </w:r>
      <w:r>
        <w:rPr>
          <w:spacing w:val="28"/>
        </w:rPr>
        <w:t xml:space="preserve"> </w:t>
      </w:r>
      <w:r w:rsidRPr="002C6A2F">
        <w:t xml:space="preserve">Driessen, 2021). </w:t>
      </w:r>
      <w:r w:rsidR="00B67E04" w:rsidRPr="002C6A2F">
        <w:t xml:space="preserve">The </w:t>
      </w:r>
      <w:r w:rsidR="002C6A2F" w:rsidRPr="002C6A2F">
        <w:t>forementioned argument</w:t>
      </w:r>
      <w:r w:rsidR="00B67E04" w:rsidRPr="002C6A2F">
        <w:t xml:space="preserve"> is further reinforced by a study conducted by </w:t>
      </w:r>
      <w:r w:rsidRPr="002C6A2F">
        <w:t>Njuki et</w:t>
      </w:r>
      <w:r w:rsidR="00390429" w:rsidRPr="002C6A2F">
        <w:t xml:space="preserve"> </w:t>
      </w:r>
      <w:r w:rsidRPr="002C6A2F">
        <w:t>al., (202</w:t>
      </w:r>
      <w:r w:rsidR="00057359" w:rsidRPr="002C6A2F">
        <w:t>3</w:t>
      </w:r>
      <w:r w:rsidRPr="002C6A2F">
        <w:t>)</w:t>
      </w:r>
      <w:r w:rsidR="00B67E04" w:rsidRPr="002C6A2F">
        <w:t xml:space="preserve">, which </w:t>
      </w:r>
      <w:r w:rsidRPr="002C6A2F">
        <w:t>highlight</w:t>
      </w:r>
      <w:r w:rsidR="00B67E04" w:rsidRPr="002C6A2F">
        <w:t>s</w:t>
      </w:r>
      <w:r w:rsidRPr="002C6A2F">
        <w:t xml:space="preserve"> that initiatives that fail to recognize women's contributions and challenges may overlook essential</w:t>
      </w:r>
      <w:r>
        <w:t xml:space="preserve"> areas for support, such as access to training in post-production</w:t>
      </w:r>
      <w:r>
        <w:rPr>
          <w:spacing w:val="6"/>
        </w:rPr>
        <w:t xml:space="preserve"> </w:t>
      </w:r>
      <w:r>
        <w:t>processes</w:t>
      </w:r>
      <w:r>
        <w:rPr>
          <w:spacing w:val="6"/>
        </w:rPr>
        <w:t xml:space="preserve"> </w:t>
      </w:r>
      <w:r>
        <w:t>or</w:t>
      </w:r>
      <w:r>
        <w:rPr>
          <w:spacing w:val="6"/>
        </w:rPr>
        <w:t xml:space="preserve"> </w:t>
      </w:r>
      <w:r>
        <w:t>credit</w:t>
      </w:r>
      <w:r>
        <w:rPr>
          <w:spacing w:val="6"/>
        </w:rPr>
        <w:t xml:space="preserve"> </w:t>
      </w:r>
      <w:r>
        <w:t>facilities</w:t>
      </w:r>
      <w:r>
        <w:rPr>
          <w:spacing w:val="6"/>
        </w:rPr>
        <w:t xml:space="preserve"> </w:t>
      </w:r>
      <w:r>
        <w:t>tailored</w:t>
      </w:r>
      <w:r>
        <w:rPr>
          <w:spacing w:val="7"/>
        </w:rPr>
        <w:t xml:space="preserve"> </w:t>
      </w:r>
      <w:r>
        <w:t>to</w:t>
      </w:r>
      <w:r>
        <w:rPr>
          <w:spacing w:val="6"/>
        </w:rPr>
        <w:t xml:space="preserve"> </w:t>
      </w:r>
      <w:r>
        <w:t>their</w:t>
      </w:r>
      <w:r>
        <w:rPr>
          <w:spacing w:val="6"/>
        </w:rPr>
        <w:t xml:space="preserve"> </w:t>
      </w:r>
      <w:r>
        <w:t>needs.</w:t>
      </w:r>
      <w:r>
        <w:rPr>
          <w:spacing w:val="6"/>
        </w:rPr>
        <w:t xml:space="preserve"> </w:t>
      </w:r>
      <w:r>
        <w:t>Understanding</w:t>
      </w:r>
      <w:r>
        <w:rPr>
          <w:spacing w:val="6"/>
        </w:rPr>
        <w:t xml:space="preserve"> </w:t>
      </w:r>
      <w:r>
        <w:t>and</w:t>
      </w:r>
      <w:r>
        <w:rPr>
          <w:spacing w:val="6"/>
        </w:rPr>
        <w:t xml:space="preserve"> </w:t>
      </w:r>
      <w:r>
        <w:t>addressing</w:t>
      </w:r>
      <w:r w:rsidR="00204A6C">
        <w:t xml:space="preserve"> </w:t>
      </w:r>
      <w:r>
        <w:t>these gendered barriers can lead to improved outcomes not only for women but also for the</w:t>
      </w:r>
      <w:r>
        <w:rPr>
          <w:spacing w:val="1"/>
        </w:rPr>
        <w:t xml:space="preserve"> </w:t>
      </w:r>
      <w:r>
        <w:t>entire agricultural ecosystem. By enhancing women’s participation, research shows that rural</w:t>
      </w:r>
      <w:r>
        <w:rPr>
          <w:spacing w:val="1"/>
        </w:rPr>
        <w:t xml:space="preserve"> </w:t>
      </w:r>
      <w:r>
        <w:t>households</w:t>
      </w:r>
      <w:r>
        <w:rPr>
          <w:spacing w:val="1"/>
        </w:rPr>
        <w:t xml:space="preserve"> </w:t>
      </w:r>
      <w:r>
        <w:t>can</w:t>
      </w:r>
      <w:r>
        <w:rPr>
          <w:spacing w:val="1"/>
        </w:rPr>
        <w:t xml:space="preserve"> </w:t>
      </w:r>
      <w:r>
        <w:t>experience</w:t>
      </w:r>
      <w:r>
        <w:rPr>
          <w:spacing w:val="1"/>
        </w:rPr>
        <w:t xml:space="preserve"> </w:t>
      </w:r>
      <w:r>
        <w:t>increased</w:t>
      </w:r>
      <w:r>
        <w:rPr>
          <w:spacing w:val="1"/>
        </w:rPr>
        <w:t xml:space="preserve"> </w:t>
      </w:r>
      <w:r>
        <w:t>income,</w:t>
      </w:r>
      <w:r>
        <w:rPr>
          <w:spacing w:val="1"/>
        </w:rPr>
        <w:t xml:space="preserve"> </w:t>
      </w:r>
      <w:r>
        <w:t>better</w:t>
      </w:r>
      <w:r>
        <w:rPr>
          <w:spacing w:val="1"/>
        </w:rPr>
        <w:t xml:space="preserve"> </w:t>
      </w:r>
      <w:r>
        <w:t>nutrition,</w:t>
      </w:r>
      <w:r>
        <w:rPr>
          <w:spacing w:val="1"/>
        </w:rPr>
        <w:t xml:space="preserve"> </w:t>
      </w:r>
      <w:r>
        <w:t>and</w:t>
      </w:r>
      <w:r>
        <w:rPr>
          <w:spacing w:val="1"/>
        </w:rPr>
        <w:t xml:space="preserve"> </w:t>
      </w:r>
      <w:r>
        <w:t>enhanced</w:t>
      </w:r>
      <w:r>
        <w:rPr>
          <w:spacing w:val="1"/>
        </w:rPr>
        <w:t xml:space="preserve"> </w:t>
      </w:r>
      <w:r>
        <w:t>livelihoods</w:t>
      </w:r>
      <w:r>
        <w:rPr>
          <w:spacing w:val="1"/>
        </w:rPr>
        <w:t xml:space="preserve"> </w:t>
      </w:r>
      <w:r>
        <w:t>(Aldana</w:t>
      </w:r>
      <w:r>
        <w:rPr>
          <w:spacing w:val="1"/>
        </w:rPr>
        <w:t xml:space="preserve"> </w:t>
      </w:r>
      <w:r>
        <w:t>et</w:t>
      </w:r>
      <w:r>
        <w:rPr>
          <w:spacing w:val="1"/>
        </w:rPr>
        <w:t xml:space="preserve"> </w:t>
      </w:r>
      <w:r>
        <w:t>al.,</w:t>
      </w:r>
      <w:r>
        <w:rPr>
          <w:spacing w:val="1"/>
        </w:rPr>
        <w:t xml:space="preserve"> </w:t>
      </w:r>
      <w:r>
        <w:t>2021).</w:t>
      </w:r>
      <w:r>
        <w:rPr>
          <w:spacing w:val="1"/>
        </w:rPr>
        <w:t xml:space="preserve"> </w:t>
      </w:r>
      <w:r>
        <w:t>Incorporating</w:t>
      </w:r>
      <w:r>
        <w:rPr>
          <w:spacing w:val="1"/>
        </w:rPr>
        <w:t xml:space="preserve"> </w:t>
      </w:r>
      <w:r>
        <w:t>gender</w:t>
      </w:r>
      <w:r>
        <w:rPr>
          <w:spacing w:val="1"/>
        </w:rPr>
        <w:t xml:space="preserve"> </w:t>
      </w:r>
      <w:r>
        <w:t>analysis</w:t>
      </w:r>
      <w:r>
        <w:rPr>
          <w:spacing w:val="1"/>
        </w:rPr>
        <w:t xml:space="preserve"> </w:t>
      </w:r>
      <w:r>
        <w:t>into</w:t>
      </w:r>
      <w:r>
        <w:rPr>
          <w:spacing w:val="1"/>
        </w:rPr>
        <w:t xml:space="preserve"> </w:t>
      </w:r>
      <w:r>
        <w:t>dairy</w:t>
      </w:r>
      <w:r>
        <w:rPr>
          <w:spacing w:val="1"/>
        </w:rPr>
        <w:t xml:space="preserve"> </w:t>
      </w:r>
      <w:r>
        <w:t>value</w:t>
      </w:r>
      <w:r>
        <w:rPr>
          <w:spacing w:val="1"/>
        </w:rPr>
        <w:t xml:space="preserve"> </w:t>
      </w:r>
      <w:r>
        <w:t>chain</w:t>
      </w:r>
      <w:r>
        <w:rPr>
          <w:spacing w:val="1"/>
        </w:rPr>
        <w:t xml:space="preserve"> </w:t>
      </w:r>
      <w:r>
        <w:t>assessments,</w:t>
      </w:r>
      <w:r>
        <w:rPr>
          <w:spacing w:val="-57"/>
        </w:rPr>
        <w:t xml:space="preserve"> </w:t>
      </w:r>
      <w:r>
        <w:t>therefore, is not only a matter of equity but also a strategic approach to improving and</w:t>
      </w:r>
      <w:r>
        <w:rPr>
          <w:spacing w:val="1"/>
        </w:rPr>
        <w:t xml:space="preserve"> </w:t>
      </w:r>
      <w:r>
        <w:t>maximizing</w:t>
      </w:r>
      <w:r>
        <w:rPr>
          <w:spacing w:val="-1"/>
        </w:rPr>
        <w:t xml:space="preserve"> </w:t>
      </w:r>
      <w:r>
        <w:t>the</w:t>
      </w:r>
      <w:r>
        <w:rPr>
          <w:spacing w:val="-2"/>
        </w:rPr>
        <w:t xml:space="preserve"> </w:t>
      </w:r>
      <w:r>
        <w:t>potential</w:t>
      </w:r>
      <w:r>
        <w:rPr>
          <w:spacing w:val="-1"/>
        </w:rPr>
        <w:t xml:space="preserve"> </w:t>
      </w:r>
      <w:r>
        <w:t>of</w:t>
      </w:r>
      <w:r>
        <w:rPr>
          <w:spacing w:val="-1"/>
        </w:rPr>
        <w:t xml:space="preserve"> </w:t>
      </w:r>
      <w:r>
        <w:t>livestock</w:t>
      </w:r>
      <w:r>
        <w:rPr>
          <w:spacing w:val="-1"/>
        </w:rPr>
        <w:t xml:space="preserve"> </w:t>
      </w:r>
      <w:r>
        <w:t>farming</w:t>
      </w:r>
      <w:r>
        <w:rPr>
          <w:spacing w:val="-1"/>
        </w:rPr>
        <w:t xml:space="preserve"> </w:t>
      </w:r>
      <w:r>
        <w:t>as</w:t>
      </w:r>
      <w:r>
        <w:rPr>
          <w:spacing w:val="-1"/>
        </w:rPr>
        <w:t xml:space="preserve"> </w:t>
      </w:r>
      <w:r>
        <w:t>a</w:t>
      </w:r>
      <w:r>
        <w:rPr>
          <w:spacing w:val="-2"/>
        </w:rPr>
        <w:t xml:space="preserve"> </w:t>
      </w:r>
      <w:r>
        <w:t>sure</w:t>
      </w:r>
      <w:r>
        <w:rPr>
          <w:spacing w:val="-1"/>
        </w:rPr>
        <w:t xml:space="preserve"> </w:t>
      </w:r>
      <w:r>
        <w:t>pathway</w:t>
      </w:r>
      <w:r>
        <w:rPr>
          <w:spacing w:val="-1"/>
        </w:rPr>
        <w:t xml:space="preserve"> </w:t>
      </w:r>
      <w:r>
        <w:t>out</w:t>
      </w:r>
      <w:r>
        <w:rPr>
          <w:spacing w:val="-2"/>
        </w:rPr>
        <w:t xml:space="preserve"> </w:t>
      </w:r>
      <w:r>
        <w:t>of</w:t>
      </w:r>
      <w:r>
        <w:rPr>
          <w:spacing w:val="-1"/>
        </w:rPr>
        <w:t xml:space="preserve"> </w:t>
      </w:r>
      <w:r>
        <w:t>poverty.</w:t>
      </w:r>
    </w:p>
    <w:p w14:paraId="4FAF3949" w14:textId="77777777" w:rsidR="008D7609" w:rsidRDefault="008D7609">
      <w:pPr>
        <w:pStyle w:val="BodyText"/>
        <w:spacing w:before="1"/>
        <w:rPr>
          <w:sz w:val="21"/>
        </w:rPr>
      </w:pPr>
    </w:p>
    <w:p w14:paraId="24613299" w14:textId="42E93380" w:rsidR="0060269D" w:rsidRDefault="00FF68D2">
      <w:pPr>
        <w:pStyle w:val="Heading1"/>
        <w:numPr>
          <w:ilvl w:val="1"/>
          <w:numId w:val="33"/>
        </w:numPr>
        <w:tabs>
          <w:tab w:val="left" w:pos="579"/>
          <w:tab w:val="left" w:pos="580"/>
        </w:tabs>
        <w:spacing w:before="1"/>
      </w:pPr>
      <w:bookmarkStart w:id="38" w:name="Scope_of_the_Study"/>
      <w:bookmarkEnd w:id="38"/>
      <w:r>
        <w:t xml:space="preserve"> </w:t>
      </w:r>
      <w:bookmarkStart w:id="39" w:name="_Toc182072064"/>
      <w:r w:rsidR="00E16629">
        <w:t>Scope</w:t>
      </w:r>
      <w:r w:rsidR="00E16629">
        <w:rPr>
          <w:spacing w:val="-2"/>
        </w:rPr>
        <w:t xml:space="preserve"> </w:t>
      </w:r>
      <w:r w:rsidR="00E16629">
        <w:t>of the</w:t>
      </w:r>
      <w:r w:rsidR="00E16629">
        <w:rPr>
          <w:spacing w:val="-1"/>
        </w:rPr>
        <w:t xml:space="preserve"> </w:t>
      </w:r>
      <w:r w:rsidR="00E16629">
        <w:t>Study</w:t>
      </w:r>
      <w:bookmarkEnd w:id="39"/>
    </w:p>
    <w:p w14:paraId="6E66C979" w14:textId="77777777" w:rsidR="008D7609" w:rsidRDefault="00E16629" w:rsidP="00FF68D2">
      <w:pPr>
        <w:pStyle w:val="BodyText"/>
        <w:spacing w:before="240" w:after="240" w:line="360" w:lineRule="auto"/>
        <w:jc w:val="both"/>
      </w:pPr>
      <w:r>
        <w:t>The study took place in Kenya’s Uasin Gishu County, and focused only on dairy value chain</w:t>
      </w:r>
      <w:r>
        <w:rPr>
          <w:spacing w:val="1"/>
        </w:rPr>
        <w:t xml:space="preserve"> </w:t>
      </w:r>
      <w:r>
        <w:rPr>
          <w:spacing w:val="-1"/>
        </w:rPr>
        <w:t xml:space="preserve">actors’ post-production. Target respondents </w:t>
      </w:r>
      <w:r>
        <w:t>included milk traders, milk transporters, the Uasin</w:t>
      </w:r>
      <w:r>
        <w:rPr>
          <w:spacing w:val="-57"/>
        </w:rPr>
        <w:t xml:space="preserve"> </w:t>
      </w:r>
      <w:r>
        <w:t>Gishu</w:t>
      </w:r>
      <w:r>
        <w:rPr>
          <w:spacing w:val="1"/>
        </w:rPr>
        <w:t xml:space="preserve"> </w:t>
      </w:r>
      <w:r>
        <w:t>Dairy</w:t>
      </w:r>
      <w:r>
        <w:rPr>
          <w:spacing w:val="1"/>
        </w:rPr>
        <w:t xml:space="preserve"> </w:t>
      </w:r>
      <w:r>
        <w:t>Hub</w:t>
      </w:r>
      <w:r>
        <w:rPr>
          <w:spacing w:val="1"/>
        </w:rPr>
        <w:t xml:space="preserve"> </w:t>
      </w:r>
      <w:r>
        <w:t>manager,</w:t>
      </w:r>
      <w:r>
        <w:rPr>
          <w:spacing w:val="1"/>
        </w:rPr>
        <w:t xml:space="preserve"> </w:t>
      </w:r>
      <w:r>
        <w:t>community</w:t>
      </w:r>
      <w:r>
        <w:rPr>
          <w:spacing w:val="1"/>
        </w:rPr>
        <w:t xml:space="preserve"> </w:t>
      </w:r>
      <w:r>
        <w:t>facilitators,</w:t>
      </w:r>
      <w:r>
        <w:rPr>
          <w:spacing w:val="1"/>
        </w:rPr>
        <w:t xml:space="preserve"> </w:t>
      </w:r>
      <w:r>
        <w:t>artificial</w:t>
      </w:r>
      <w:r>
        <w:rPr>
          <w:spacing w:val="1"/>
        </w:rPr>
        <w:t xml:space="preserve"> </w:t>
      </w:r>
      <w:r>
        <w:t>inseminators,</w:t>
      </w:r>
      <w:r>
        <w:rPr>
          <w:spacing w:val="61"/>
        </w:rPr>
        <w:t xml:space="preserve"> </w:t>
      </w:r>
      <w:r>
        <w:t>agro-vet</w:t>
      </w:r>
      <w:r>
        <w:rPr>
          <w:spacing w:val="1"/>
        </w:rPr>
        <w:t xml:space="preserve"> </w:t>
      </w:r>
      <w:r>
        <w:t>attendants, animal health assistants, and milk handlers. There responders will emanate from</w:t>
      </w:r>
      <w:r>
        <w:rPr>
          <w:spacing w:val="1"/>
        </w:rPr>
        <w:t xml:space="preserve"> </w:t>
      </w:r>
      <w:r>
        <w:t>the</w:t>
      </w:r>
      <w:r>
        <w:rPr>
          <w:spacing w:val="-2"/>
        </w:rPr>
        <w:t xml:space="preserve"> </w:t>
      </w:r>
      <w:r>
        <w:t>dairy value</w:t>
      </w:r>
      <w:r>
        <w:rPr>
          <w:spacing w:val="-1"/>
        </w:rPr>
        <w:t xml:space="preserve"> </w:t>
      </w:r>
      <w:r>
        <w:t>chain in Sirikwa</w:t>
      </w:r>
      <w:r>
        <w:rPr>
          <w:spacing w:val="-1"/>
        </w:rPr>
        <w:t xml:space="preserve"> </w:t>
      </w:r>
      <w:r>
        <w:t>Dairy Hub.</w:t>
      </w:r>
    </w:p>
    <w:p w14:paraId="784C11BA" w14:textId="77777777" w:rsidR="008D7609" w:rsidRDefault="00E16629">
      <w:pPr>
        <w:pStyle w:val="BodyText"/>
        <w:spacing w:before="203"/>
        <w:ind w:left="160"/>
        <w:jc w:val="both"/>
      </w:pPr>
      <w:r>
        <w:t>The</w:t>
      </w:r>
      <w:r>
        <w:rPr>
          <w:spacing w:val="-3"/>
        </w:rPr>
        <w:t xml:space="preserve"> </w:t>
      </w:r>
      <w:r>
        <w:t>dependent</w:t>
      </w:r>
      <w:r>
        <w:rPr>
          <w:spacing w:val="-2"/>
        </w:rPr>
        <w:t xml:space="preserve"> </w:t>
      </w:r>
      <w:r>
        <w:t>variables</w:t>
      </w:r>
      <w:r>
        <w:rPr>
          <w:spacing w:val="-1"/>
        </w:rPr>
        <w:t xml:space="preserve"> </w:t>
      </w:r>
      <w:r>
        <w:t>will</w:t>
      </w:r>
      <w:r>
        <w:rPr>
          <w:spacing w:val="-1"/>
        </w:rPr>
        <w:t xml:space="preserve"> </w:t>
      </w:r>
      <w:r>
        <w:t>be</w:t>
      </w:r>
      <w:r>
        <w:rPr>
          <w:spacing w:val="-3"/>
        </w:rPr>
        <w:t xml:space="preserve"> </w:t>
      </w:r>
      <w:r>
        <w:t>the</w:t>
      </w:r>
      <w:r>
        <w:rPr>
          <w:spacing w:val="-2"/>
        </w:rPr>
        <w:t xml:space="preserve"> </w:t>
      </w:r>
      <w:r>
        <w:t>following:</w:t>
      </w:r>
    </w:p>
    <w:p w14:paraId="195106A2" w14:textId="77777777" w:rsidR="008D7609" w:rsidRDefault="008D7609">
      <w:pPr>
        <w:pStyle w:val="BodyText"/>
        <w:spacing w:before="1"/>
        <w:rPr>
          <w:sz w:val="32"/>
        </w:rPr>
      </w:pPr>
    </w:p>
    <w:p w14:paraId="54782448" w14:textId="26BB7972" w:rsidR="008D7609" w:rsidRPr="006A6DDE" w:rsidRDefault="00E16629">
      <w:pPr>
        <w:pStyle w:val="BodyText"/>
        <w:numPr>
          <w:ilvl w:val="0"/>
          <w:numId w:val="36"/>
        </w:numPr>
        <w:spacing w:before="240" w:after="240" w:line="360" w:lineRule="auto"/>
        <w:rPr>
          <w:b/>
          <w:bCs/>
        </w:rPr>
      </w:pPr>
      <w:r w:rsidRPr="006A6DDE">
        <w:rPr>
          <w:b/>
          <w:bCs/>
        </w:rPr>
        <w:t>Level</w:t>
      </w:r>
      <w:r w:rsidRPr="006A6DDE">
        <w:rPr>
          <w:b/>
          <w:bCs/>
          <w:spacing w:val="-2"/>
        </w:rPr>
        <w:t xml:space="preserve"> </w:t>
      </w:r>
      <w:r w:rsidRPr="006A6DDE">
        <w:rPr>
          <w:b/>
          <w:bCs/>
        </w:rPr>
        <w:t>of</w:t>
      </w:r>
      <w:r w:rsidRPr="006A6DDE">
        <w:rPr>
          <w:b/>
          <w:bCs/>
          <w:spacing w:val="-2"/>
        </w:rPr>
        <w:t xml:space="preserve"> </w:t>
      </w:r>
      <w:r w:rsidRPr="006A6DDE">
        <w:rPr>
          <w:b/>
          <w:bCs/>
        </w:rPr>
        <w:t>Participation:</w:t>
      </w:r>
    </w:p>
    <w:p w14:paraId="55C3E4BB" w14:textId="77777777" w:rsidR="008D7609" w:rsidRDefault="00E16629" w:rsidP="006A6DDE">
      <w:pPr>
        <w:pStyle w:val="BodyText"/>
        <w:spacing w:line="386" w:lineRule="auto"/>
        <w:ind w:right="118"/>
        <w:jc w:val="both"/>
      </w:pPr>
      <w:r>
        <w:t>The extent to which men and women participate as non-producer actors in Kenya’s dairy val-</w:t>
      </w:r>
      <w:r>
        <w:rPr>
          <w:spacing w:val="1"/>
        </w:rPr>
        <w:t xml:space="preserve"> </w:t>
      </w:r>
      <w:r>
        <w:t>ue</w:t>
      </w:r>
      <w:r>
        <w:rPr>
          <w:spacing w:val="-2"/>
        </w:rPr>
        <w:t xml:space="preserve"> </w:t>
      </w:r>
      <w:r>
        <w:t>chain</w:t>
      </w:r>
      <w:r>
        <w:rPr>
          <w:spacing w:val="-1"/>
        </w:rPr>
        <w:t xml:space="preserve"> </w:t>
      </w:r>
      <w:r>
        <w:t>(e.g., in</w:t>
      </w:r>
      <w:r>
        <w:rPr>
          <w:spacing w:val="-1"/>
        </w:rPr>
        <w:t xml:space="preserve"> </w:t>
      </w:r>
      <w:r>
        <w:t>roles such</w:t>
      </w:r>
      <w:r>
        <w:rPr>
          <w:spacing w:val="-1"/>
        </w:rPr>
        <w:t xml:space="preserve"> </w:t>
      </w:r>
      <w:r>
        <w:t>as</w:t>
      </w:r>
      <w:r>
        <w:rPr>
          <w:spacing w:val="-1"/>
        </w:rPr>
        <w:t xml:space="preserve"> </w:t>
      </w:r>
      <w:r>
        <w:t>milk traders,</w:t>
      </w:r>
      <w:r>
        <w:rPr>
          <w:spacing w:val="-1"/>
        </w:rPr>
        <w:t xml:space="preserve"> </w:t>
      </w:r>
      <w:r>
        <w:t>transporters, and</w:t>
      </w:r>
      <w:r>
        <w:rPr>
          <w:spacing w:val="-1"/>
        </w:rPr>
        <w:t xml:space="preserve"> </w:t>
      </w:r>
      <w:r>
        <w:t>agro-vet</w:t>
      </w:r>
      <w:r>
        <w:rPr>
          <w:spacing w:val="-1"/>
        </w:rPr>
        <w:t xml:space="preserve"> </w:t>
      </w:r>
      <w:r>
        <w:t>attendants).</w:t>
      </w:r>
    </w:p>
    <w:p w14:paraId="1D39995A" w14:textId="223B7290" w:rsidR="008D7609" w:rsidRPr="006A6DDE" w:rsidRDefault="00E16629">
      <w:pPr>
        <w:pStyle w:val="BodyText"/>
        <w:numPr>
          <w:ilvl w:val="0"/>
          <w:numId w:val="36"/>
        </w:numPr>
        <w:spacing w:before="240" w:after="240" w:line="360" w:lineRule="auto"/>
        <w:rPr>
          <w:b/>
          <w:bCs/>
        </w:rPr>
      </w:pPr>
      <w:r w:rsidRPr="006A6DDE">
        <w:rPr>
          <w:b/>
          <w:bCs/>
        </w:rPr>
        <w:t>Perceived</w:t>
      </w:r>
      <w:r w:rsidRPr="006A6DDE">
        <w:rPr>
          <w:b/>
          <w:bCs/>
          <w:spacing w:val="-6"/>
        </w:rPr>
        <w:t xml:space="preserve"> </w:t>
      </w:r>
      <w:r w:rsidRPr="006A6DDE">
        <w:rPr>
          <w:b/>
          <w:bCs/>
        </w:rPr>
        <w:t>Benefits:</w:t>
      </w:r>
    </w:p>
    <w:p w14:paraId="7996B01B" w14:textId="3E79D573" w:rsidR="008D7609" w:rsidRDefault="00E16629" w:rsidP="000361C9">
      <w:pPr>
        <w:pStyle w:val="BodyText"/>
        <w:spacing w:line="360" w:lineRule="auto"/>
        <w:jc w:val="both"/>
      </w:pPr>
      <w:r>
        <w:t>The advantages or returns that men and women gain from participating in the dairy value</w:t>
      </w:r>
      <w:r>
        <w:rPr>
          <w:spacing w:val="1"/>
        </w:rPr>
        <w:t xml:space="preserve"> </w:t>
      </w:r>
      <w:r>
        <w:t>chain. These may include family status, agency, income, access to resources, control over assets.</w:t>
      </w:r>
    </w:p>
    <w:p w14:paraId="7D3E8851" w14:textId="77777777" w:rsidR="008D7609" w:rsidRDefault="00E16629" w:rsidP="000361C9">
      <w:pPr>
        <w:pStyle w:val="BodyText"/>
        <w:spacing w:line="360" w:lineRule="auto"/>
        <w:jc w:val="both"/>
      </w:pPr>
      <w:r>
        <w:t>Independent</w:t>
      </w:r>
      <w:r>
        <w:rPr>
          <w:spacing w:val="-3"/>
        </w:rPr>
        <w:t xml:space="preserve"> </w:t>
      </w:r>
      <w:r>
        <w:t>variables</w:t>
      </w:r>
      <w:r>
        <w:rPr>
          <w:spacing w:val="-2"/>
        </w:rPr>
        <w:t xml:space="preserve"> </w:t>
      </w:r>
      <w:r>
        <w:t>-</w:t>
      </w:r>
      <w:r>
        <w:rPr>
          <w:spacing w:val="-2"/>
        </w:rPr>
        <w:t xml:space="preserve"> </w:t>
      </w:r>
      <w:r>
        <w:t>which</w:t>
      </w:r>
      <w:r>
        <w:rPr>
          <w:spacing w:val="-1"/>
        </w:rPr>
        <w:t xml:space="preserve"> </w:t>
      </w:r>
      <w:r>
        <w:t>are</w:t>
      </w:r>
      <w:r>
        <w:rPr>
          <w:spacing w:val="-3"/>
        </w:rPr>
        <w:t xml:space="preserve"> </w:t>
      </w:r>
      <w:r>
        <w:t>the</w:t>
      </w:r>
      <w:r>
        <w:rPr>
          <w:spacing w:val="-3"/>
        </w:rPr>
        <w:t xml:space="preserve"> </w:t>
      </w:r>
      <w:r>
        <w:t>factors</w:t>
      </w:r>
      <w:r>
        <w:rPr>
          <w:spacing w:val="-1"/>
        </w:rPr>
        <w:t xml:space="preserve"> </w:t>
      </w:r>
      <w:r>
        <w:t>that</w:t>
      </w:r>
      <w:r>
        <w:rPr>
          <w:spacing w:val="-2"/>
        </w:rPr>
        <w:t xml:space="preserve"> </w:t>
      </w:r>
      <w:r>
        <w:t>influence</w:t>
      </w:r>
      <w:r>
        <w:rPr>
          <w:spacing w:val="-3"/>
        </w:rPr>
        <w:t xml:space="preserve"> </w:t>
      </w:r>
      <w:r>
        <w:t>these</w:t>
      </w:r>
      <w:r>
        <w:rPr>
          <w:spacing w:val="-2"/>
        </w:rPr>
        <w:t xml:space="preserve"> </w:t>
      </w:r>
      <w:r>
        <w:t>outcomes</w:t>
      </w:r>
      <w:r>
        <w:rPr>
          <w:spacing w:val="-2"/>
        </w:rPr>
        <w:t xml:space="preserve"> </w:t>
      </w:r>
      <w:r>
        <w:t>are</w:t>
      </w:r>
      <w:r>
        <w:rPr>
          <w:spacing w:val="-3"/>
        </w:rPr>
        <w:t xml:space="preserve"> </w:t>
      </w:r>
      <w:r>
        <w:t>the</w:t>
      </w:r>
      <w:r>
        <w:rPr>
          <w:spacing w:val="-2"/>
        </w:rPr>
        <w:t xml:space="preserve"> </w:t>
      </w:r>
      <w:r>
        <w:t>following:</w:t>
      </w:r>
    </w:p>
    <w:p w14:paraId="630083C2" w14:textId="5F0C54C4" w:rsidR="008D7609" w:rsidRDefault="00E16629">
      <w:pPr>
        <w:pStyle w:val="BodyText"/>
        <w:numPr>
          <w:ilvl w:val="0"/>
          <w:numId w:val="37"/>
        </w:numPr>
        <w:rPr>
          <w:b/>
        </w:rPr>
      </w:pPr>
      <w:r>
        <w:t>Socioeconomic</w:t>
      </w:r>
      <w:r>
        <w:rPr>
          <w:spacing w:val="-4"/>
        </w:rPr>
        <w:t xml:space="preserve"> </w:t>
      </w:r>
      <w:r>
        <w:t>Factors:</w:t>
      </w:r>
    </w:p>
    <w:p w14:paraId="0F9B5C82" w14:textId="77777777" w:rsidR="008D7609" w:rsidRDefault="00E16629">
      <w:pPr>
        <w:pStyle w:val="ListParagraph"/>
        <w:numPr>
          <w:ilvl w:val="0"/>
          <w:numId w:val="28"/>
        </w:numPr>
        <w:tabs>
          <w:tab w:val="left" w:pos="879"/>
          <w:tab w:val="left" w:pos="880"/>
        </w:tabs>
        <w:spacing w:before="1" w:line="360" w:lineRule="auto"/>
        <w:ind w:right="118"/>
        <w:rPr>
          <w:sz w:val="24"/>
        </w:rPr>
      </w:pPr>
      <w:r>
        <w:rPr>
          <w:b/>
          <w:sz w:val="24"/>
        </w:rPr>
        <w:t>Income</w:t>
      </w:r>
      <w:r>
        <w:rPr>
          <w:b/>
          <w:spacing w:val="22"/>
          <w:sz w:val="24"/>
        </w:rPr>
        <w:t xml:space="preserve"> </w:t>
      </w:r>
      <w:r>
        <w:rPr>
          <w:b/>
          <w:sz w:val="24"/>
        </w:rPr>
        <w:t>Level</w:t>
      </w:r>
      <w:r>
        <w:rPr>
          <w:sz w:val="24"/>
        </w:rPr>
        <w:t>:</w:t>
      </w:r>
      <w:r>
        <w:rPr>
          <w:spacing w:val="22"/>
          <w:sz w:val="24"/>
        </w:rPr>
        <w:t xml:space="preserve"> </w:t>
      </w:r>
      <w:r>
        <w:rPr>
          <w:sz w:val="24"/>
        </w:rPr>
        <w:t>Economic</w:t>
      </w:r>
      <w:r>
        <w:rPr>
          <w:spacing w:val="23"/>
          <w:sz w:val="24"/>
        </w:rPr>
        <w:t xml:space="preserve"> </w:t>
      </w:r>
      <w:r>
        <w:rPr>
          <w:sz w:val="24"/>
        </w:rPr>
        <w:t>standing</w:t>
      </w:r>
      <w:r>
        <w:rPr>
          <w:spacing w:val="22"/>
          <w:sz w:val="24"/>
        </w:rPr>
        <w:t xml:space="preserve"> </w:t>
      </w:r>
      <w:r>
        <w:rPr>
          <w:sz w:val="24"/>
        </w:rPr>
        <w:t>of</w:t>
      </w:r>
      <w:r>
        <w:rPr>
          <w:spacing w:val="23"/>
          <w:sz w:val="24"/>
        </w:rPr>
        <w:t xml:space="preserve"> </w:t>
      </w:r>
      <w:r>
        <w:rPr>
          <w:sz w:val="24"/>
        </w:rPr>
        <w:t>individuals,</w:t>
      </w:r>
      <w:r>
        <w:rPr>
          <w:spacing w:val="22"/>
          <w:sz w:val="24"/>
        </w:rPr>
        <w:t xml:space="preserve"> </w:t>
      </w:r>
      <w:r>
        <w:rPr>
          <w:sz w:val="24"/>
        </w:rPr>
        <w:t>affecting</w:t>
      </w:r>
      <w:r>
        <w:rPr>
          <w:spacing w:val="23"/>
          <w:sz w:val="24"/>
        </w:rPr>
        <w:t xml:space="preserve"> </w:t>
      </w:r>
      <w:r>
        <w:rPr>
          <w:sz w:val="24"/>
        </w:rPr>
        <w:t>their</w:t>
      </w:r>
      <w:r>
        <w:rPr>
          <w:spacing w:val="22"/>
          <w:sz w:val="24"/>
        </w:rPr>
        <w:t xml:space="preserve"> </w:t>
      </w:r>
      <w:r>
        <w:rPr>
          <w:sz w:val="24"/>
        </w:rPr>
        <w:t>capacity</w:t>
      </w:r>
      <w:r>
        <w:rPr>
          <w:spacing w:val="23"/>
          <w:sz w:val="24"/>
        </w:rPr>
        <w:t xml:space="preserve"> </w:t>
      </w:r>
      <w:r>
        <w:rPr>
          <w:sz w:val="24"/>
        </w:rPr>
        <w:t>to</w:t>
      </w:r>
      <w:r>
        <w:rPr>
          <w:spacing w:val="22"/>
          <w:sz w:val="24"/>
        </w:rPr>
        <w:t xml:space="preserve"> </w:t>
      </w:r>
      <w:r>
        <w:rPr>
          <w:sz w:val="24"/>
        </w:rPr>
        <w:t>partici-</w:t>
      </w:r>
      <w:r>
        <w:rPr>
          <w:spacing w:val="-57"/>
          <w:sz w:val="24"/>
        </w:rPr>
        <w:t xml:space="preserve"> </w:t>
      </w:r>
      <w:r>
        <w:rPr>
          <w:sz w:val="24"/>
        </w:rPr>
        <w:t>pate</w:t>
      </w:r>
      <w:r>
        <w:rPr>
          <w:spacing w:val="-2"/>
          <w:sz w:val="24"/>
        </w:rPr>
        <w:t xml:space="preserve"> </w:t>
      </w:r>
      <w:r>
        <w:rPr>
          <w:sz w:val="24"/>
        </w:rPr>
        <w:t>in the</w:t>
      </w:r>
      <w:r>
        <w:rPr>
          <w:spacing w:val="-1"/>
          <w:sz w:val="24"/>
        </w:rPr>
        <w:t xml:space="preserve"> </w:t>
      </w:r>
      <w:r>
        <w:rPr>
          <w:sz w:val="24"/>
        </w:rPr>
        <w:t>dairy value</w:t>
      </w:r>
      <w:r>
        <w:rPr>
          <w:spacing w:val="-1"/>
          <w:sz w:val="24"/>
        </w:rPr>
        <w:t xml:space="preserve"> </w:t>
      </w:r>
      <w:r>
        <w:rPr>
          <w:sz w:val="24"/>
        </w:rPr>
        <w:t>chain.</w:t>
      </w:r>
    </w:p>
    <w:p w14:paraId="5638AC3C" w14:textId="77777777" w:rsidR="008D7609" w:rsidRDefault="00E16629">
      <w:pPr>
        <w:pStyle w:val="ListParagraph"/>
        <w:numPr>
          <w:ilvl w:val="0"/>
          <w:numId w:val="28"/>
        </w:numPr>
        <w:tabs>
          <w:tab w:val="left" w:pos="879"/>
          <w:tab w:val="left" w:pos="880"/>
        </w:tabs>
        <w:spacing w:line="360" w:lineRule="auto"/>
        <w:rPr>
          <w:sz w:val="24"/>
        </w:rPr>
      </w:pPr>
      <w:r>
        <w:rPr>
          <w:b/>
          <w:sz w:val="24"/>
        </w:rPr>
        <w:t>Education</w:t>
      </w:r>
      <w:r>
        <w:rPr>
          <w:b/>
          <w:spacing w:val="9"/>
          <w:sz w:val="24"/>
        </w:rPr>
        <w:t xml:space="preserve"> </w:t>
      </w:r>
      <w:r>
        <w:rPr>
          <w:b/>
          <w:sz w:val="24"/>
        </w:rPr>
        <w:t>Level</w:t>
      </w:r>
      <w:r>
        <w:rPr>
          <w:sz w:val="24"/>
        </w:rPr>
        <w:t>:</w:t>
      </w:r>
      <w:r>
        <w:rPr>
          <w:spacing w:val="-4"/>
          <w:sz w:val="24"/>
        </w:rPr>
        <w:t xml:space="preserve"> </w:t>
      </w:r>
      <w:r>
        <w:rPr>
          <w:sz w:val="24"/>
        </w:rPr>
        <w:t>Access</w:t>
      </w:r>
      <w:r>
        <w:rPr>
          <w:spacing w:val="9"/>
          <w:sz w:val="24"/>
        </w:rPr>
        <w:t xml:space="preserve"> </w:t>
      </w:r>
      <w:r>
        <w:rPr>
          <w:sz w:val="24"/>
        </w:rPr>
        <w:t>to</w:t>
      </w:r>
      <w:r>
        <w:rPr>
          <w:spacing w:val="10"/>
          <w:sz w:val="24"/>
        </w:rPr>
        <w:t xml:space="preserve"> </w:t>
      </w:r>
      <w:r>
        <w:rPr>
          <w:sz w:val="24"/>
        </w:rPr>
        <w:t>education</w:t>
      </w:r>
      <w:r>
        <w:rPr>
          <w:spacing w:val="9"/>
          <w:sz w:val="24"/>
        </w:rPr>
        <w:t xml:space="preserve"> </w:t>
      </w:r>
      <w:r>
        <w:rPr>
          <w:sz w:val="24"/>
        </w:rPr>
        <w:t>and</w:t>
      </w:r>
      <w:r>
        <w:rPr>
          <w:spacing w:val="10"/>
          <w:sz w:val="24"/>
        </w:rPr>
        <w:t xml:space="preserve"> </w:t>
      </w:r>
      <w:r>
        <w:rPr>
          <w:sz w:val="24"/>
        </w:rPr>
        <w:t>training,</w:t>
      </w:r>
      <w:r>
        <w:rPr>
          <w:spacing w:val="9"/>
          <w:sz w:val="24"/>
        </w:rPr>
        <w:t xml:space="preserve"> </w:t>
      </w:r>
      <w:r>
        <w:rPr>
          <w:sz w:val="24"/>
        </w:rPr>
        <w:t>influencing</w:t>
      </w:r>
      <w:r>
        <w:rPr>
          <w:spacing w:val="10"/>
          <w:sz w:val="24"/>
        </w:rPr>
        <w:t xml:space="preserve"> </w:t>
      </w:r>
      <w:r>
        <w:rPr>
          <w:sz w:val="24"/>
        </w:rPr>
        <w:t>the</w:t>
      </w:r>
      <w:r>
        <w:rPr>
          <w:spacing w:val="9"/>
          <w:sz w:val="24"/>
        </w:rPr>
        <w:t xml:space="preserve"> </w:t>
      </w:r>
      <w:r>
        <w:rPr>
          <w:sz w:val="24"/>
        </w:rPr>
        <w:t>skills</w:t>
      </w:r>
      <w:r>
        <w:rPr>
          <w:spacing w:val="10"/>
          <w:sz w:val="24"/>
        </w:rPr>
        <w:t xml:space="preserve"> </w:t>
      </w:r>
      <w:r>
        <w:rPr>
          <w:sz w:val="24"/>
        </w:rPr>
        <w:t>and</w:t>
      </w:r>
      <w:r>
        <w:rPr>
          <w:spacing w:val="9"/>
          <w:sz w:val="24"/>
        </w:rPr>
        <w:t xml:space="preserve"> </w:t>
      </w:r>
      <w:r>
        <w:rPr>
          <w:sz w:val="24"/>
        </w:rPr>
        <w:t>knowl-</w:t>
      </w:r>
    </w:p>
    <w:p w14:paraId="57345ECD" w14:textId="77777777" w:rsidR="008D7609" w:rsidRDefault="00E16629" w:rsidP="000361C9">
      <w:pPr>
        <w:pStyle w:val="BodyText"/>
        <w:spacing w:before="169" w:line="360" w:lineRule="auto"/>
        <w:ind w:left="880"/>
      </w:pPr>
      <w:r>
        <w:lastRenderedPageBreak/>
        <w:t>edge</w:t>
      </w:r>
      <w:r>
        <w:rPr>
          <w:spacing w:val="-3"/>
        </w:rPr>
        <w:t xml:space="preserve"> </w:t>
      </w:r>
      <w:r>
        <w:t>needed</w:t>
      </w:r>
      <w:r>
        <w:rPr>
          <w:spacing w:val="-1"/>
        </w:rPr>
        <w:t xml:space="preserve"> </w:t>
      </w:r>
      <w:r>
        <w:t>to</w:t>
      </w:r>
      <w:r>
        <w:rPr>
          <w:spacing w:val="-2"/>
        </w:rPr>
        <w:t xml:space="preserve"> </w:t>
      </w:r>
      <w:r>
        <w:t>engage</w:t>
      </w:r>
      <w:r>
        <w:rPr>
          <w:spacing w:val="-2"/>
        </w:rPr>
        <w:t xml:space="preserve"> </w:t>
      </w:r>
      <w:r>
        <w:t>in</w:t>
      </w:r>
      <w:r>
        <w:rPr>
          <w:spacing w:val="-1"/>
        </w:rPr>
        <w:t xml:space="preserve"> </w:t>
      </w:r>
      <w:r>
        <w:t>various</w:t>
      </w:r>
      <w:r>
        <w:rPr>
          <w:spacing w:val="-2"/>
        </w:rPr>
        <w:t xml:space="preserve"> </w:t>
      </w:r>
      <w:r>
        <w:t>roles.</w:t>
      </w:r>
    </w:p>
    <w:p w14:paraId="34423090" w14:textId="77777777" w:rsidR="008D7609" w:rsidRDefault="00E16629">
      <w:pPr>
        <w:pStyle w:val="ListParagraph"/>
        <w:numPr>
          <w:ilvl w:val="0"/>
          <w:numId w:val="28"/>
        </w:numPr>
        <w:tabs>
          <w:tab w:val="left" w:pos="880"/>
        </w:tabs>
        <w:spacing w:before="16" w:line="360" w:lineRule="auto"/>
        <w:ind w:right="118"/>
        <w:jc w:val="both"/>
        <w:rPr>
          <w:sz w:val="24"/>
        </w:rPr>
      </w:pPr>
      <w:r>
        <w:rPr>
          <w:b/>
          <w:sz w:val="24"/>
        </w:rPr>
        <w:t>Asset Ownership</w:t>
      </w:r>
      <w:r>
        <w:rPr>
          <w:sz w:val="24"/>
        </w:rPr>
        <w:t>: Control over resources such as land, cattle, or financial capital that</w:t>
      </w:r>
      <w:r>
        <w:rPr>
          <w:spacing w:val="-57"/>
          <w:sz w:val="24"/>
        </w:rPr>
        <w:t xml:space="preserve"> </w:t>
      </w:r>
      <w:r>
        <w:rPr>
          <w:sz w:val="24"/>
        </w:rPr>
        <w:t>enables</w:t>
      </w:r>
      <w:r>
        <w:rPr>
          <w:spacing w:val="-1"/>
          <w:sz w:val="24"/>
        </w:rPr>
        <w:t xml:space="preserve"> </w:t>
      </w:r>
      <w:r>
        <w:rPr>
          <w:sz w:val="24"/>
        </w:rPr>
        <w:t>participation.</w:t>
      </w:r>
    </w:p>
    <w:p w14:paraId="6A4DE3FE" w14:textId="77777777" w:rsidR="008D7609" w:rsidRDefault="00E16629">
      <w:pPr>
        <w:pStyle w:val="ListParagraph"/>
        <w:numPr>
          <w:ilvl w:val="0"/>
          <w:numId w:val="28"/>
        </w:numPr>
        <w:tabs>
          <w:tab w:val="left" w:pos="880"/>
        </w:tabs>
        <w:spacing w:line="360" w:lineRule="auto"/>
        <w:jc w:val="both"/>
        <w:rPr>
          <w:sz w:val="24"/>
        </w:rPr>
      </w:pPr>
      <w:r>
        <w:rPr>
          <w:b/>
          <w:sz w:val="24"/>
        </w:rPr>
        <w:t>Employment</w:t>
      </w:r>
      <w:r>
        <w:rPr>
          <w:b/>
          <w:spacing w:val="8"/>
          <w:sz w:val="24"/>
        </w:rPr>
        <w:t xml:space="preserve"> </w:t>
      </w:r>
      <w:r>
        <w:rPr>
          <w:b/>
          <w:sz w:val="24"/>
        </w:rPr>
        <w:t>Status</w:t>
      </w:r>
      <w:r>
        <w:rPr>
          <w:sz w:val="24"/>
        </w:rPr>
        <w:t>:</w:t>
      </w:r>
      <w:r>
        <w:rPr>
          <w:spacing w:val="4"/>
          <w:sz w:val="24"/>
        </w:rPr>
        <w:t xml:space="preserve"> </w:t>
      </w:r>
      <w:r>
        <w:rPr>
          <w:sz w:val="24"/>
        </w:rPr>
        <w:t>Whether</w:t>
      </w:r>
      <w:r>
        <w:rPr>
          <w:spacing w:val="8"/>
          <w:sz w:val="24"/>
        </w:rPr>
        <w:t xml:space="preserve"> </w:t>
      </w:r>
      <w:r>
        <w:rPr>
          <w:sz w:val="24"/>
        </w:rPr>
        <w:t>individuals</w:t>
      </w:r>
      <w:r>
        <w:rPr>
          <w:spacing w:val="8"/>
          <w:sz w:val="24"/>
        </w:rPr>
        <w:t xml:space="preserve"> </w:t>
      </w:r>
      <w:r>
        <w:rPr>
          <w:sz w:val="24"/>
        </w:rPr>
        <w:t>are</w:t>
      </w:r>
      <w:r>
        <w:rPr>
          <w:spacing w:val="8"/>
          <w:sz w:val="24"/>
        </w:rPr>
        <w:t xml:space="preserve"> </w:t>
      </w:r>
      <w:r>
        <w:rPr>
          <w:sz w:val="24"/>
        </w:rPr>
        <w:t>self-employed,</w:t>
      </w:r>
      <w:r>
        <w:rPr>
          <w:spacing w:val="8"/>
          <w:sz w:val="24"/>
        </w:rPr>
        <w:t xml:space="preserve"> </w:t>
      </w:r>
      <w:r>
        <w:rPr>
          <w:sz w:val="24"/>
        </w:rPr>
        <w:t>wage-employed,</w:t>
      </w:r>
      <w:r>
        <w:rPr>
          <w:spacing w:val="8"/>
          <w:sz w:val="24"/>
        </w:rPr>
        <w:t xml:space="preserve"> </w:t>
      </w:r>
      <w:r>
        <w:rPr>
          <w:sz w:val="24"/>
        </w:rPr>
        <w:t>or</w:t>
      </w:r>
      <w:r>
        <w:rPr>
          <w:spacing w:val="8"/>
          <w:sz w:val="24"/>
        </w:rPr>
        <w:t xml:space="preserve"> </w:t>
      </w:r>
      <w:r>
        <w:rPr>
          <w:sz w:val="24"/>
        </w:rPr>
        <w:t>un-</w:t>
      </w:r>
    </w:p>
    <w:p w14:paraId="493085C1" w14:textId="77777777" w:rsidR="008D7609" w:rsidRDefault="00E16629" w:rsidP="000361C9">
      <w:pPr>
        <w:pStyle w:val="BodyText"/>
        <w:spacing w:before="169" w:line="360" w:lineRule="auto"/>
        <w:ind w:left="880"/>
        <w:jc w:val="both"/>
      </w:pPr>
      <w:r>
        <w:t>employed,</w:t>
      </w:r>
      <w:r>
        <w:rPr>
          <w:spacing w:val="-2"/>
        </w:rPr>
        <w:t xml:space="preserve"> </w:t>
      </w:r>
      <w:r>
        <w:t>influencing</w:t>
      </w:r>
      <w:r>
        <w:rPr>
          <w:spacing w:val="-1"/>
        </w:rPr>
        <w:t xml:space="preserve"> </w:t>
      </w:r>
      <w:r>
        <w:t>their</w:t>
      </w:r>
      <w:r>
        <w:rPr>
          <w:spacing w:val="-2"/>
        </w:rPr>
        <w:t xml:space="preserve"> </w:t>
      </w:r>
      <w:r>
        <w:t>roles</w:t>
      </w:r>
      <w:r>
        <w:rPr>
          <w:spacing w:val="-2"/>
        </w:rPr>
        <w:t xml:space="preserve"> </w:t>
      </w:r>
      <w:r>
        <w:t>in</w:t>
      </w:r>
      <w:r>
        <w:rPr>
          <w:spacing w:val="-1"/>
        </w:rPr>
        <w:t xml:space="preserve"> </w:t>
      </w:r>
      <w:r>
        <w:t>the</w:t>
      </w:r>
      <w:r>
        <w:rPr>
          <w:spacing w:val="-2"/>
        </w:rPr>
        <w:t xml:space="preserve"> </w:t>
      </w:r>
      <w:r>
        <w:t>chain.</w:t>
      </w:r>
    </w:p>
    <w:p w14:paraId="658807F7" w14:textId="59B7E011" w:rsidR="008D7609" w:rsidRPr="006A6DDE" w:rsidRDefault="00E16629">
      <w:pPr>
        <w:pStyle w:val="BodyText"/>
        <w:numPr>
          <w:ilvl w:val="0"/>
          <w:numId w:val="37"/>
        </w:numPr>
        <w:spacing w:before="240" w:after="240" w:line="360" w:lineRule="auto"/>
        <w:rPr>
          <w:b/>
          <w:bCs/>
        </w:rPr>
      </w:pPr>
      <w:r w:rsidRPr="006A6DDE">
        <w:rPr>
          <w:b/>
          <w:bCs/>
        </w:rPr>
        <w:t>Sociocultural</w:t>
      </w:r>
      <w:r w:rsidRPr="006A6DDE">
        <w:rPr>
          <w:b/>
          <w:bCs/>
          <w:spacing w:val="-4"/>
        </w:rPr>
        <w:t xml:space="preserve"> </w:t>
      </w:r>
      <w:r w:rsidRPr="006A6DDE">
        <w:rPr>
          <w:b/>
          <w:bCs/>
        </w:rPr>
        <w:t>Factors:</w:t>
      </w:r>
    </w:p>
    <w:p w14:paraId="43A9FC52" w14:textId="77777777" w:rsidR="008D7609" w:rsidRDefault="00E16629">
      <w:pPr>
        <w:pStyle w:val="ListParagraph"/>
        <w:numPr>
          <w:ilvl w:val="0"/>
          <w:numId w:val="27"/>
        </w:numPr>
        <w:tabs>
          <w:tab w:val="left" w:pos="880"/>
        </w:tabs>
        <w:spacing w:line="360" w:lineRule="auto"/>
        <w:ind w:left="879" w:right="118"/>
        <w:jc w:val="both"/>
        <w:rPr>
          <w:sz w:val="24"/>
        </w:rPr>
      </w:pPr>
      <w:r>
        <w:rPr>
          <w:b/>
          <w:sz w:val="24"/>
        </w:rPr>
        <w:t>Gender Norms/ rules of the game</w:t>
      </w:r>
      <w:r>
        <w:rPr>
          <w:sz w:val="24"/>
        </w:rPr>
        <w:t>: Cultural expectations and roles assigned to men</w:t>
      </w:r>
      <w:r>
        <w:rPr>
          <w:spacing w:val="1"/>
          <w:sz w:val="24"/>
        </w:rPr>
        <w:t xml:space="preserve"> </w:t>
      </w:r>
      <w:r>
        <w:rPr>
          <w:sz w:val="24"/>
        </w:rPr>
        <w:t>and women, affecting their visibility and participation in the value chain. There are</w:t>
      </w:r>
      <w:r>
        <w:rPr>
          <w:spacing w:val="1"/>
          <w:sz w:val="24"/>
        </w:rPr>
        <w:t xml:space="preserve"> </w:t>
      </w:r>
      <w:r>
        <w:rPr>
          <w:sz w:val="24"/>
        </w:rPr>
        <w:t>also</w:t>
      </w:r>
      <w:r>
        <w:rPr>
          <w:spacing w:val="-1"/>
          <w:sz w:val="24"/>
        </w:rPr>
        <w:t xml:space="preserve"> </w:t>
      </w:r>
      <w:r>
        <w:rPr>
          <w:sz w:val="24"/>
        </w:rPr>
        <w:t>unwritten rules</w:t>
      </w:r>
      <w:r>
        <w:rPr>
          <w:spacing w:val="-1"/>
          <w:sz w:val="24"/>
        </w:rPr>
        <w:t xml:space="preserve"> </w:t>
      </w:r>
      <w:r>
        <w:rPr>
          <w:sz w:val="24"/>
        </w:rPr>
        <w:t>for participating</w:t>
      </w:r>
      <w:r>
        <w:rPr>
          <w:spacing w:val="-1"/>
          <w:sz w:val="24"/>
        </w:rPr>
        <w:t xml:space="preserve"> </w:t>
      </w:r>
      <w:r>
        <w:rPr>
          <w:sz w:val="24"/>
        </w:rPr>
        <w:t>in certain</w:t>
      </w:r>
      <w:r>
        <w:rPr>
          <w:spacing w:val="-1"/>
          <w:sz w:val="24"/>
        </w:rPr>
        <w:t xml:space="preserve"> </w:t>
      </w:r>
      <w:r>
        <w:rPr>
          <w:sz w:val="24"/>
        </w:rPr>
        <w:t>actor categories.</w:t>
      </w:r>
    </w:p>
    <w:p w14:paraId="6B41A5CF" w14:textId="558322DB" w:rsidR="008D7609" w:rsidRDefault="00E16629">
      <w:pPr>
        <w:pStyle w:val="ListParagraph"/>
        <w:numPr>
          <w:ilvl w:val="0"/>
          <w:numId w:val="27"/>
        </w:numPr>
        <w:tabs>
          <w:tab w:val="left" w:pos="880"/>
        </w:tabs>
        <w:spacing w:line="360" w:lineRule="auto"/>
        <w:ind w:left="879"/>
        <w:jc w:val="both"/>
        <w:rPr>
          <w:sz w:val="24"/>
        </w:rPr>
      </w:pPr>
      <w:r>
        <w:rPr>
          <w:b/>
          <w:sz w:val="24"/>
        </w:rPr>
        <w:t>Social</w:t>
      </w:r>
      <w:r>
        <w:rPr>
          <w:b/>
          <w:spacing w:val="38"/>
          <w:sz w:val="24"/>
        </w:rPr>
        <w:t xml:space="preserve"> </w:t>
      </w:r>
      <w:r w:rsidR="00204A6C">
        <w:rPr>
          <w:b/>
          <w:sz w:val="24"/>
        </w:rPr>
        <w:t>Institutions:</w:t>
      </w:r>
      <w:r>
        <w:rPr>
          <w:spacing w:val="39"/>
          <w:sz w:val="24"/>
        </w:rPr>
        <w:t xml:space="preserve"> </w:t>
      </w:r>
      <w:r>
        <w:rPr>
          <w:sz w:val="24"/>
        </w:rPr>
        <w:t>Legal</w:t>
      </w:r>
      <w:r>
        <w:rPr>
          <w:spacing w:val="38"/>
          <w:sz w:val="24"/>
        </w:rPr>
        <w:t xml:space="preserve"> </w:t>
      </w:r>
      <w:r>
        <w:rPr>
          <w:sz w:val="24"/>
        </w:rPr>
        <w:t>and</w:t>
      </w:r>
      <w:r>
        <w:rPr>
          <w:spacing w:val="38"/>
          <w:sz w:val="24"/>
        </w:rPr>
        <w:t xml:space="preserve"> </w:t>
      </w:r>
      <w:r>
        <w:rPr>
          <w:sz w:val="24"/>
        </w:rPr>
        <w:t>social</w:t>
      </w:r>
      <w:r>
        <w:rPr>
          <w:spacing w:val="39"/>
          <w:sz w:val="24"/>
        </w:rPr>
        <w:t xml:space="preserve"> </w:t>
      </w:r>
      <w:r>
        <w:rPr>
          <w:sz w:val="24"/>
        </w:rPr>
        <w:t>frameworks</w:t>
      </w:r>
      <w:r>
        <w:rPr>
          <w:spacing w:val="38"/>
          <w:sz w:val="24"/>
        </w:rPr>
        <w:t xml:space="preserve"> </w:t>
      </w:r>
      <w:r>
        <w:rPr>
          <w:sz w:val="24"/>
        </w:rPr>
        <w:t>(e.g.,</w:t>
      </w:r>
      <w:r>
        <w:rPr>
          <w:spacing w:val="38"/>
          <w:sz w:val="24"/>
        </w:rPr>
        <w:t xml:space="preserve"> </w:t>
      </w:r>
      <w:r>
        <w:rPr>
          <w:sz w:val="24"/>
        </w:rPr>
        <w:t>inheritance</w:t>
      </w:r>
      <w:r>
        <w:rPr>
          <w:spacing w:val="39"/>
          <w:sz w:val="24"/>
        </w:rPr>
        <w:t xml:space="preserve"> </w:t>
      </w:r>
      <w:r>
        <w:rPr>
          <w:sz w:val="24"/>
        </w:rPr>
        <w:t>laws,</w:t>
      </w:r>
      <w:r>
        <w:rPr>
          <w:spacing w:val="38"/>
          <w:sz w:val="24"/>
        </w:rPr>
        <w:t xml:space="preserve"> </w:t>
      </w:r>
      <w:r>
        <w:rPr>
          <w:sz w:val="24"/>
        </w:rPr>
        <w:t>property</w:t>
      </w:r>
    </w:p>
    <w:p w14:paraId="5082F61A" w14:textId="77777777" w:rsidR="008D7609" w:rsidRDefault="00E16629" w:rsidP="000361C9">
      <w:pPr>
        <w:pStyle w:val="BodyText"/>
        <w:spacing w:before="169" w:line="360" w:lineRule="auto"/>
        <w:ind w:left="879"/>
        <w:jc w:val="both"/>
      </w:pPr>
      <w:r>
        <w:t>rights)</w:t>
      </w:r>
      <w:r>
        <w:rPr>
          <w:spacing w:val="-2"/>
        </w:rPr>
        <w:t xml:space="preserve"> </w:t>
      </w:r>
      <w:r>
        <w:t>that</w:t>
      </w:r>
      <w:r>
        <w:rPr>
          <w:spacing w:val="-2"/>
        </w:rPr>
        <w:t xml:space="preserve"> </w:t>
      </w:r>
      <w:r>
        <w:t>influence</w:t>
      </w:r>
      <w:r>
        <w:rPr>
          <w:spacing w:val="-2"/>
        </w:rPr>
        <w:t xml:space="preserve"> </w:t>
      </w:r>
      <w:r>
        <w:t>access</w:t>
      </w:r>
      <w:r>
        <w:rPr>
          <w:spacing w:val="-2"/>
        </w:rPr>
        <w:t xml:space="preserve"> </w:t>
      </w:r>
      <w:r>
        <w:t>to</w:t>
      </w:r>
      <w:r>
        <w:rPr>
          <w:spacing w:val="-2"/>
        </w:rPr>
        <w:t xml:space="preserve"> </w:t>
      </w:r>
      <w:r>
        <w:t>resources</w:t>
      </w:r>
      <w:r>
        <w:rPr>
          <w:spacing w:val="-1"/>
        </w:rPr>
        <w:t xml:space="preserve"> </w:t>
      </w:r>
      <w:r>
        <w:t>for</w:t>
      </w:r>
      <w:r>
        <w:rPr>
          <w:spacing w:val="-2"/>
        </w:rPr>
        <w:t xml:space="preserve"> </w:t>
      </w:r>
      <w:r>
        <w:t>men</w:t>
      </w:r>
      <w:r>
        <w:rPr>
          <w:spacing w:val="-2"/>
        </w:rPr>
        <w:t xml:space="preserve"> </w:t>
      </w:r>
      <w:r>
        <w:t>and</w:t>
      </w:r>
      <w:r>
        <w:rPr>
          <w:spacing w:val="-1"/>
        </w:rPr>
        <w:t xml:space="preserve"> </w:t>
      </w:r>
      <w:r>
        <w:t>women.</w:t>
      </w:r>
    </w:p>
    <w:p w14:paraId="4B281FAF" w14:textId="77777777" w:rsidR="008D7609" w:rsidRDefault="00E16629">
      <w:pPr>
        <w:pStyle w:val="ListParagraph"/>
        <w:numPr>
          <w:ilvl w:val="0"/>
          <w:numId w:val="27"/>
        </w:numPr>
        <w:tabs>
          <w:tab w:val="left" w:pos="880"/>
        </w:tabs>
        <w:spacing w:before="112" w:line="360" w:lineRule="auto"/>
        <w:ind w:left="879" w:right="118"/>
        <w:jc w:val="both"/>
        <w:rPr>
          <w:sz w:val="24"/>
        </w:rPr>
      </w:pPr>
      <w:r>
        <w:rPr>
          <w:b/>
          <w:sz w:val="24"/>
        </w:rPr>
        <w:t>Household Labor Division</w:t>
      </w:r>
      <w:r>
        <w:rPr>
          <w:sz w:val="24"/>
        </w:rPr>
        <w:t>: The traditional division of responsibilities between men</w:t>
      </w:r>
      <w:r>
        <w:rPr>
          <w:spacing w:val="1"/>
          <w:sz w:val="24"/>
        </w:rPr>
        <w:t xml:space="preserve"> </w:t>
      </w:r>
      <w:r>
        <w:rPr>
          <w:sz w:val="24"/>
        </w:rPr>
        <w:t>and</w:t>
      </w:r>
      <w:r>
        <w:rPr>
          <w:spacing w:val="20"/>
          <w:sz w:val="24"/>
        </w:rPr>
        <w:t xml:space="preserve"> </w:t>
      </w:r>
      <w:r>
        <w:rPr>
          <w:sz w:val="24"/>
        </w:rPr>
        <w:t>women</w:t>
      </w:r>
      <w:r>
        <w:rPr>
          <w:spacing w:val="20"/>
          <w:sz w:val="24"/>
        </w:rPr>
        <w:t xml:space="preserve"> </w:t>
      </w:r>
      <w:r>
        <w:rPr>
          <w:sz w:val="24"/>
        </w:rPr>
        <w:t>within</w:t>
      </w:r>
      <w:r>
        <w:rPr>
          <w:spacing w:val="20"/>
          <w:sz w:val="24"/>
        </w:rPr>
        <w:t xml:space="preserve"> </w:t>
      </w:r>
      <w:r>
        <w:rPr>
          <w:sz w:val="24"/>
        </w:rPr>
        <w:t>households,</w:t>
      </w:r>
      <w:r>
        <w:rPr>
          <w:spacing w:val="20"/>
          <w:sz w:val="24"/>
        </w:rPr>
        <w:t xml:space="preserve"> </w:t>
      </w:r>
      <w:r>
        <w:rPr>
          <w:sz w:val="24"/>
        </w:rPr>
        <w:t>influencing</w:t>
      </w:r>
      <w:r>
        <w:rPr>
          <w:spacing w:val="21"/>
          <w:sz w:val="24"/>
        </w:rPr>
        <w:t xml:space="preserve"> </w:t>
      </w:r>
      <w:r>
        <w:rPr>
          <w:sz w:val="24"/>
        </w:rPr>
        <w:t>the</w:t>
      </w:r>
      <w:r>
        <w:rPr>
          <w:spacing w:val="19"/>
          <w:sz w:val="24"/>
        </w:rPr>
        <w:t xml:space="preserve"> </w:t>
      </w:r>
      <w:r>
        <w:rPr>
          <w:sz w:val="24"/>
        </w:rPr>
        <w:t>time</w:t>
      </w:r>
      <w:r>
        <w:rPr>
          <w:spacing w:val="20"/>
          <w:sz w:val="24"/>
        </w:rPr>
        <w:t xml:space="preserve"> </w:t>
      </w:r>
      <w:r>
        <w:rPr>
          <w:sz w:val="24"/>
        </w:rPr>
        <w:t>and</w:t>
      </w:r>
      <w:r>
        <w:rPr>
          <w:spacing w:val="20"/>
          <w:sz w:val="24"/>
        </w:rPr>
        <w:t xml:space="preserve"> </w:t>
      </w:r>
      <w:r>
        <w:rPr>
          <w:sz w:val="24"/>
        </w:rPr>
        <w:t>resources</w:t>
      </w:r>
      <w:r>
        <w:rPr>
          <w:spacing w:val="21"/>
          <w:sz w:val="24"/>
        </w:rPr>
        <w:t xml:space="preserve"> </w:t>
      </w:r>
      <w:r>
        <w:rPr>
          <w:sz w:val="24"/>
        </w:rPr>
        <w:t>they</w:t>
      </w:r>
      <w:r>
        <w:rPr>
          <w:spacing w:val="20"/>
          <w:sz w:val="24"/>
        </w:rPr>
        <w:t xml:space="preserve"> </w:t>
      </w:r>
      <w:r>
        <w:rPr>
          <w:sz w:val="24"/>
        </w:rPr>
        <w:t>can</w:t>
      </w:r>
      <w:r>
        <w:rPr>
          <w:spacing w:val="20"/>
          <w:sz w:val="24"/>
        </w:rPr>
        <w:t xml:space="preserve"> </w:t>
      </w:r>
      <w:r>
        <w:rPr>
          <w:sz w:val="24"/>
        </w:rPr>
        <w:t>dedicate</w:t>
      </w:r>
      <w:r>
        <w:rPr>
          <w:spacing w:val="-58"/>
          <w:sz w:val="24"/>
        </w:rPr>
        <w:t xml:space="preserve"> </w:t>
      </w:r>
      <w:r>
        <w:rPr>
          <w:sz w:val="24"/>
        </w:rPr>
        <w:t>to</w:t>
      </w:r>
      <w:r>
        <w:rPr>
          <w:spacing w:val="-1"/>
          <w:sz w:val="24"/>
        </w:rPr>
        <w:t xml:space="preserve"> </w:t>
      </w:r>
      <w:r>
        <w:rPr>
          <w:sz w:val="24"/>
        </w:rPr>
        <w:t>value</w:t>
      </w:r>
      <w:r>
        <w:rPr>
          <w:spacing w:val="-1"/>
          <w:sz w:val="24"/>
        </w:rPr>
        <w:t xml:space="preserve"> </w:t>
      </w:r>
      <w:r>
        <w:rPr>
          <w:sz w:val="24"/>
        </w:rPr>
        <w:t>chain activities.</w:t>
      </w:r>
    </w:p>
    <w:p w14:paraId="5D54470D" w14:textId="77777777" w:rsidR="008D7609" w:rsidRDefault="008D7609">
      <w:pPr>
        <w:pStyle w:val="BodyText"/>
        <w:rPr>
          <w:sz w:val="20"/>
        </w:rPr>
      </w:pPr>
    </w:p>
    <w:p w14:paraId="0536ACB2" w14:textId="1C162454" w:rsidR="008D7609" w:rsidRDefault="00840C71">
      <w:pPr>
        <w:pStyle w:val="BodyText"/>
        <w:spacing w:before="7"/>
        <w:rPr>
          <w:sz w:val="27"/>
        </w:rPr>
      </w:pPr>
      <w:r>
        <w:rPr>
          <w:noProof/>
        </w:rPr>
        <mc:AlternateContent>
          <mc:Choice Requires="wpg">
            <w:drawing>
              <wp:anchor distT="0" distB="0" distL="0" distR="0" simplePos="0" relativeHeight="251660800" behindDoc="1" locked="0" layoutInCell="1" allowOverlap="1" wp14:anchorId="77723D6A" wp14:editId="2195DB6A">
                <wp:simplePos x="0" y="0"/>
                <wp:positionH relativeFrom="page">
                  <wp:posOffset>971550</wp:posOffset>
                </wp:positionH>
                <wp:positionV relativeFrom="paragraph">
                  <wp:posOffset>227330</wp:posOffset>
                </wp:positionV>
                <wp:extent cx="5541645" cy="2979420"/>
                <wp:effectExtent l="0" t="0" r="0" b="0"/>
                <wp:wrapTopAndBottom/>
                <wp:docPr id="1070732164" name="Group 6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41645" cy="2979420"/>
                          <a:chOff x="1530" y="358"/>
                          <a:chExt cx="8727" cy="4692"/>
                        </a:xfrm>
                      </wpg:grpSpPr>
                      <wps:wsp>
                        <wps:cNvPr id="2069311205" name="Freeform 71"/>
                        <wps:cNvSpPr>
                          <a:spLocks/>
                        </wps:cNvSpPr>
                        <wps:spPr bwMode="auto">
                          <a:xfrm>
                            <a:off x="5032" y="708"/>
                            <a:ext cx="4349" cy="3990"/>
                          </a:xfrm>
                          <a:custGeom>
                            <a:avLst/>
                            <a:gdLst>
                              <a:gd name="T0" fmla="+- 0 8852 5032"/>
                              <a:gd name="T1" fmla="*/ T0 w 4349"/>
                              <a:gd name="T2" fmla="+- 0 1400 709"/>
                              <a:gd name="T3" fmla="*/ 1400 h 3990"/>
                              <a:gd name="T4" fmla="+- 0 8996 5032"/>
                              <a:gd name="T5" fmla="*/ T4 w 4349"/>
                              <a:gd name="T6" fmla="+- 0 1569 709"/>
                              <a:gd name="T7" fmla="*/ 1569 h 3990"/>
                              <a:gd name="T8" fmla="+- 0 9116 5032"/>
                              <a:gd name="T9" fmla="*/ T8 w 4349"/>
                              <a:gd name="T10" fmla="+- 0 1749 709"/>
                              <a:gd name="T11" fmla="*/ 1749 h 3990"/>
                              <a:gd name="T12" fmla="+- 0 9215 5032"/>
                              <a:gd name="T13" fmla="*/ T12 w 4349"/>
                              <a:gd name="T14" fmla="+- 0 1937 709"/>
                              <a:gd name="T15" fmla="*/ 1937 h 3990"/>
                              <a:gd name="T16" fmla="+- 0 9290 5032"/>
                              <a:gd name="T17" fmla="*/ T16 w 4349"/>
                              <a:gd name="T18" fmla="+- 0 2132 709"/>
                              <a:gd name="T19" fmla="*/ 2132 h 3990"/>
                              <a:gd name="T20" fmla="+- 0 9343 5032"/>
                              <a:gd name="T21" fmla="*/ T20 w 4349"/>
                              <a:gd name="T22" fmla="+- 0 2331 709"/>
                              <a:gd name="T23" fmla="*/ 2331 h 3990"/>
                              <a:gd name="T24" fmla="+- 0 9373 5032"/>
                              <a:gd name="T25" fmla="*/ T24 w 4349"/>
                              <a:gd name="T26" fmla="+- 0 2534 709"/>
                              <a:gd name="T27" fmla="*/ 2534 h 3990"/>
                              <a:gd name="T28" fmla="+- 0 9381 5032"/>
                              <a:gd name="T29" fmla="*/ T28 w 4349"/>
                              <a:gd name="T30" fmla="+- 0 2738 709"/>
                              <a:gd name="T31" fmla="*/ 2738 h 3990"/>
                              <a:gd name="T32" fmla="+- 0 9366 5032"/>
                              <a:gd name="T33" fmla="*/ T32 w 4349"/>
                              <a:gd name="T34" fmla="+- 0 2941 709"/>
                              <a:gd name="T35" fmla="*/ 2941 h 3990"/>
                              <a:gd name="T36" fmla="+- 0 9328 5032"/>
                              <a:gd name="T37" fmla="*/ T36 w 4349"/>
                              <a:gd name="T38" fmla="+- 0 3143 709"/>
                              <a:gd name="T39" fmla="*/ 3143 h 3990"/>
                              <a:gd name="T40" fmla="+- 0 9267 5032"/>
                              <a:gd name="T41" fmla="*/ T40 w 4349"/>
                              <a:gd name="T42" fmla="+- 0 3341 709"/>
                              <a:gd name="T43" fmla="*/ 3341 h 3990"/>
                              <a:gd name="T44" fmla="+- 0 9184 5032"/>
                              <a:gd name="T45" fmla="*/ T44 w 4349"/>
                              <a:gd name="T46" fmla="+- 0 3534 709"/>
                              <a:gd name="T47" fmla="*/ 3534 h 3990"/>
                              <a:gd name="T48" fmla="+- 0 9079 5032"/>
                              <a:gd name="T49" fmla="*/ T48 w 4349"/>
                              <a:gd name="T50" fmla="+- 0 3719 709"/>
                              <a:gd name="T51" fmla="*/ 3719 h 3990"/>
                              <a:gd name="T52" fmla="+- 0 8950 5032"/>
                              <a:gd name="T53" fmla="*/ T52 w 4349"/>
                              <a:gd name="T54" fmla="+- 0 3896 709"/>
                              <a:gd name="T55" fmla="*/ 3896 h 3990"/>
                              <a:gd name="T56" fmla="+- 0 8799 5032"/>
                              <a:gd name="T57" fmla="*/ T56 w 4349"/>
                              <a:gd name="T58" fmla="+- 0 4062 709"/>
                              <a:gd name="T59" fmla="*/ 4062 h 3990"/>
                              <a:gd name="T60" fmla="+- 0 8630 5032"/>
                              <a:gd name="T61" fmla="*/ T60 w 4349"/>
                              <a:gd name="T62" fmla="+- 0 4212 709"/>
                              <a:gd name="T63" fmla="*/ 4212 h 3990"/>
                              <a:gd name="T64" fmla="+- 0 8450 5032"/>
                              <a:gd name="T65" fmla="*/ T64 w 4349"/>
                              <a:gd name="T66" fmla="+- 0 4341 709"/>
                              <a:gd name="T67" fmla="*/ 4341 h 3990"/>
                              <a:gd name="T68" fmla="+- 0 8259 5032"/>
                              <a:gd name="T69" fmla="*/ T68 w 4349"/>
                              <a:gd name="T70" fmla="+- 0 4450 709"/>
                              <a:gd name="T71" fmla="*/ 4450 h 3990"/>
                              <a:gd name="T72" fmla="+- 0 8059 5032"/>
                              <a:gd name="T73" fmla="*/ T72 w 4349"/>
                              <a:gd name="T74" fmla="+- 0 4540 709"/>
                              <a:gd name="T75" fmla="*/ 4540 h 3990"/>
                              <a:gd name="T76" fmla="+- 0 7852 5032"/>
                              <a:gd name="T77" fmla="*/ T76 w 4349"/>
                              <a:gd name="T78" fmla="+- 0 4609 709"/>
                              <a:gd name="T79" fmla="*/ 4609 h 3990"/>
                              <a:gd name="T80" fmla="+- 0 7640 5032"/>
                              <a:gd name="T81" fmla="*/ T80 w 4349"/>
                              <a:gd name="T82" fmla="+- 0 4659 709"/>
                              <a:gd name="T83" fmla="*/ 4659 h 3990"/>
                              <a:gd name="T84" fmla="+- 0 7424 5032"/>
                              <a:gd name="T85" fmla="*/ T84 w 4349"/>
                              <a:gd name="T86" fmla="+- 0 4689 709"/>
                              <a:gd name="T87" fmla="*/ 4689 h 3990"/>
                              <a:gd name="T88" fmla="+- 0 7207 5032"/>
                              <a:gd name="T89" fmla="*/ T88 w 4349"/>
                              <a:gd name="T90" fmla="+- 0 4699 709"/>
                              <a:gd name="T91" fmla="*/ 4699 h 3990"/>
                              <a:gd name="T92" fmla="+- 0 6989 5032"/>
                              <a:gd name="T93" fmla="*/ T92 w 4349"/>
                              <a:gd name="T94" fmla="+- 0 4689 709"/>
                              <a:gd name="T95" fmla="*/ 4689 h 3990"/>
                              <a:gd name="T96" fmla="+- 0 6773 5032"/>
                              <a:gd name="T97" fmla="*/ T96 w 4349"/>
                              <a:gd name="T98" fmla="+- 0 4659 709"/>
                              <a:gd name="T99" fmla="*/ 4659 h 3990"/>
                              <a:gd name="T100" fmla="+- 0 6561 5032"/>
                              <a:gd name="T101" fmla="*/ T100 w 4349"/>
                              <a:gd name="T102" fmla="+- 0 4609 709"/>
                              <a:gd name="T103" fmla="*/ 4609 h 3990"/>
                              <a:gd name="T104" fmla="+- 0 6354 5032"/>
                              <a:gd name="T105" fmla="*/ T104 w 4349"/>
                              <a:gd name="T106" fmla="+- 0 4540 709"/>
                              <a:gd name="T107" fmla="*/ 4540 h 3990"/>
                              <a:gd name="T108" fmla="+- 0 6154 5032"/>
                              <a:gd name="T109" fmla="*/ T108 w 4349"/>
                              <a:gd name="T110" fmla="+- 0 4450 709"/>
                              <a:gd name="T111" fmla="*/ 4450 h 3990"/>
                              <a:gd name="T112" fmla="+- 0 5963 5032"/>
                              <a:gd name="T113" fmla="*/ T112 w 4349"/>
                              <a:gd name="T114" fmla="+- 0 4341 709"/>
                              <a:gd name="T115" fmla="*/ 4341 h 3990"/>
                              <a:gd name="T116" fmla="+- 0 5783 5032"/>
                              <a:gd name="T117" fmla="*/ T116 w 4349"/>
                              <a:gd name="T118" fmla="+- 0 4212 709"/>
                              <a:gd name="T119" fmla="*/ 4212 h 3990"/>
                              <a:gd name="T120" fmla="+- 0 5614 5032"/>
                              <a:gd name="T121" fmla="*/ T120 w 4349"/>
                              <a:gd name="T122" fmla="+- 0 4062 709"/>
                              <a:gd name="T123" fmla="*/ 4062 h 3990"/>
                              <a:gd name="T124" fmla="+- 0 5463 5032"/>
                              <a:gd name="T125" fmla="*/ T124 w 4349"/>
                              <a:gd name="T126" fmla="+- 0 3896 709"/>
                              <a:gd name="T127" fmla="*/ 3896 h 3990"/>
                              <a:gd name="T128" fmla="+- 0 5334 5032"/>
                              <a:gd name="T129" fmla="*/ T128 w 4349"/>
                              <a:gd name="T130" fmla="+- 0 3719 709"/>
                              <a:gd name="T131" fmla="*/ 3719 h 3990"/>
                              <a:gd name="T132" fmla="+- 0 5229 5032"/>
                              <a:gd name="T133" fmla="*/ T132 w 4349"/>
                              <a:gd name="T134" fmla="+- 0 3534 709"/>
                              <a:gd name="T135" fmla="*/ 3534 h 3990"/>
                              <a:gd name="T136" fmla="+- 0 5146 5032"/>
                              <a:gd name="T137" fmla="*/ T136 w 4349"/>
                              <a:gd name="T138" fmla="+- 0 3341 709"/>
                              <a:gd name="T139" fmla="*/ 3341 h 3990"/>
                              <a:gd name="T140" fmla="+- 0 5085 5032"/>
                              <a:gd name="T141" fmla="*/ T140 w 4349"/>
                              <a:gd name="T142" fmla="+- 0 3143 709"/>
                              <a:gd name="T143" fmla="*/ 3143 h 3990"/>
                              <a:gd name="T144" fmla="+- 0 5047 5032"/>
                              <a:gd name="T145" fmla="*/ T144 w 4349"/>
                              <a:gd name="T146" fmla="+- 0 2941 709"/>
                              <a:gd name="T147" fmla="*/ 2941 h 3990"/>
                              <a:gd name="T148" fmla="+- 0 5032 5032"/>
                              <a:gd name="T149" fmla="*/ T148 w 4349"/>
                              <a:gd name="T150" fmla="+- 0 2738 709"/>
                              <a:gd name="T151" fmla="*/ 2738 h 3990"/>
                              <a:gd name="T152" fmla="+- 0 5040 5032"/>
                              <a:gd name="T153" fmla="*/ T152 w 4349"/>
                              <a:gd name="T154" fmla="+- 0 2534 709"/>
                              <a:gd name="T155" fmla="*/ 2534 h 3990"/>
                              <a:gd name="T156" fmla="+- 0 5070 5032"/>
                              <a:gd name="T157" fmla="*/ T156 w 4349"/>
                              <a:gd name="T158" fmla="+- 0 2331 709"/>
                              <a:gd name="T159" fmla="*/ 2331 h 3990"/>
                              <a:gd name="T160" fmla="+- 0 5123 5032"/>
                              <a:gd name="T161" fmla="*/ T160 w 4349"/>
                              <a:gd name="T162" fmla="+- 0 2132 709"/>
                              <a:gd name="T163" fmla="*/ 2132 h 3990"/>
                              <a:gd name="T164" fmla="+- 0 5198 5032"/>
                              <a:gd name="T165" fmla="*/ T164 w 4349"/>
                              <a:gd name="T166" fmla="+- 0 1937 709"/>
                              <a:gd name="T167" fmla="*/ 1937 h 3990"/>
                              <a:gd name="T168" fmla="+- 0 5297 5032"/>
                              <a:gd name="T169" fmla="*/ T168 w 4349"/>
                              <a:gd name="T170" fmla="+- 0 1749 709"/>
                              <a:gd name="T171" fmla="*/ 1749 h 3990"/>
                              <a:gd name="T172" fmla="+- 0 5417 5032"/>
                              <a:gd name="T173" fmla="*/ T172 w 4349"/>
                              <a:gd name="T174" fmla="+- 0 1569 709"/>
                              <a:gd name="T175" fmla="*/ 1569 h 3990"/>
                              <a:gd name="T176" fmla="+- 0 5561 5032"/>
                              <a:gd name="T177" fmla="*/ T176 w 4349"/>
                              <a:gd name="T178" fmla="+- 0 1400 709"/>
                              <a:gd name="T179" fmla="*/ 1400 h 3990"/>
                              <a:gd name="T180" fmla="+- 0 5725 5032"/>
                              <a:gd name="T181" fmla="*/ T180 w 4349"/>
                              <a:gd name="T182" fmla="+- 0 1243 709"/>
                              <a:gd name="T183" fmla="*/ 1243 h 3990"/>
                              <a:gd name="T184" fmla="+- 0 5902 5032"/>
                              <a:gd name="T185" fmla="*/ T184 w 4349"/>
                              <a:gd name="T186" fmla="+- 0 1107 709"/>
                              <a:gd name="T187" fmla="*/ 1107 h 3990"/>
                              <a:gd name="T188" fmla="+- 0 6090 5032"/>
                              <a:gd name="T189" fmla="*/ T188 w 4349"/>
                              <a:gd name="T190" fmla="+- 0 991 709"/>
                              <a:gd name="T191" fmla="*/ 991 h 3990"/>
                              <a:gd name="T192" fmla="+- 0 6287 5032"/>
                              <a:gd name="T193" fmla="*/ T192 w 4349"/>
                              <a:gd name="T194" fmla="+- 0 895 709"/>
                              <a:gd name="T195" fmla="*/ 895 h 3990"/>
                              <a:gd name="T196" fmla="+- 0 6491 5032"/>
                              <a:gd name="T197" fmla="*/ T196 w 4349"/>
                              <a:gd name="T198" fmla="+- 0 819 709"/>
                              <a:gd name="T199" fmla="*/ 819 h 3990"/>
                              <a:gd name="T200" fmla="+- 0 6702 5032"/>
                              <a:gd name="T201" fmla="*/ T200 w 4349"/>
                              <a:gd name="T202" fmla="+- 0 763 709"/>
                              <a:gd name="T203" fmla="*/ 763 h 3990"/>
                              <a:gd name="T204" fmla="+- 0 6917 5032"/>
                              <a:gd name="T205" fmla="*/ T204 w 4349"/>
                              <a:gd name="T206" fmla="+- 0 726 709"/>
                              <a:gd name="T207" fmla="*/ 726 h 3990"/>
                              <a:gd name="T208" fmla="+- 0 7134 5032"/>
                              <a:gd name="T209" fmla="*/ T208 w 4349"/>
                              <a:gd name="T210" fmla="+- 0 710 709"/>
                              <a:gd name="T211" fmla="*/ 710 h 3990"/>
                              <a:gd name="T212" fmla="+- 0 7352 5032"/>
                              <a:gd name="T213" fmla="*/ T212 w 4349"/>
                              <a:gd name="T214" fmla="+- 0 713 709"/>
                              <a:gd name="T215" fmla="*/ 713 h 3990"/>
                              <a:gd name="T216" fmla="+- 0 7568 5032"/>
                              <a:gd name="T217" fmla="*/ T216 w 4349"/>
                              <a:gd name="T218" fmla="+- 0 736 709"/>
                              <a:gd name="T219" fmla="*/ 736 h 3990"/>
                              <a:gd name="T220" fmla="+- 0 7782 5032"/>
                              <a:gd name="T221" fmla="*/ T220 w 4349"/>
                              <a:gd name="T222" fmla="+- 0 779 709"/>
                              <a:gd name="T223" fmla="*/ 779 h 3990"/>
                              <a:gd name="T224" fmla="+- 0 7991 5032"/>
                              <a:gd name="T225" fmla="*/ T224 w 4349"/>
                              <a:gd name="T226" fmla="+- 0 842 709"/>
                              <a:gd name="T227" fmla="*/ 842 h 3990"/>
                              <a:gd name="T228" fmla="+- 0 8193 5032"/>
                              <a:gd name="T229" fmla="*/ T228 w 4349"/>
                              <a:gd name="T230" fmla="+- 0 925 709"/>
                              <a:gd name="T231" fmla="*/ 925 h 3990"/>
                              <a:gd name="T232" fmla="+- 0 8387 5032"/>
                              <a:gd name="T233" fmla="*/ T232 w 4349"/>
                              <a:gd name="T234" fmla="+- 0 1028 709"/>
                              <a:gd name="T235" fmla="*/ 1028 h 3990"/>
                              <a:gd name="T236" fmla="+- 0 8572 5032"/>
                              <a:gd name="T237" fmla="*/ T236 w 4349"/>
                              <a:gd name="T238" fmla="+- 0 1150 709"/>
                              <a:gd name="T239" fmla="*/ 1150 h 3990"/>
                              <a:gd name="T240" fmla="+- 0 8744 5032"/>
                              <a:gd name="T241" fmla="*/ T240 w 4349"/>
                              <a:gd name="T242" fmla="+- 0 1293 709"/>
                              <a:gd name="T243" fmla="*/ 1293 h 399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Lst>
                            <a:rect l="0" t="0" r="r" b="b"/>
                            <a:pathLst>
                              <a:path w="4349" h="3990">
                                <a:moveTo>
                                  <a:pt x="3712" y="584"/>
                                </a:moveTo>
                                <a:lnTo>
                                  <a:pt x="3767" y="637"/>
                                </a:lnTo>
                                <a:lnTo>
                                  <a:pt x="3820" y="691"/>
                                </a:lnTo>
                                <a:lnTo>
                                  <a:pt x="3871" y="746"/>
                                </a:lnTo>
                                <a:lnTo>
                                  <a:pt x="3918" y="803"/>
                                </a:lnTo>
                                <a:lnTo>
                                  <a:pt x="3964" y="860"/>
                                </a:lnTo>
                                <a:lnTo>
                                  <a:pt x="4006" y="919"/>
                                </a:lnTo>
                                <a:lnTo>
                                  <a:pt x="4047" y="979"/>
                                </a:lnTo>
                                <a:lnTo>
                                  <a:pt x="4084" y="1040"/>
                                </a:lnTo>
                                <a:lnTo>
                                  <a:pt x="4120" y="1102"/>
                                </a:lnTo>
                                <a:lnTo>
                                  <a:pt x="4152" y="1164"/>
                                </a:lnTo>
                                <a:lnTo>
                                  <a:pt x="4183" y="1228"/>
                                </a:lnTo>
                                <a:lnTo>
                                  <a:pt x="4210" y="1292"/>
                                </a:lnTo>
                                <a:lnTo>
                                  <a:pt x="4235" y="1357"/>
                                </a:lnTo>
                                <a:lnTo>
                                  <a:pt x="4258" y="1423"/>
                                </a:lnTo>
                                <a:lnTo>
                                  <a:pt x="4278" y="1489"/>
                                </a:lnTo>
                                <a:lnTo>
                                  <a:pt x="4296" y="1555"/>
                                </a:lnTo>
                                <a:lnTo>
                                  <a:pt x="4311" y="1622"/>
                                </a:lnTo>
                                <a:lnTo>
                                  <a:pt x="4324" y="1689"/>
                                </a:lnTo>
                                <a:lnTo>
                                  <a:pt x="4334" y="1757"/>
                                </a:lnTo>
                                <a:lnTo>
                                  <a:pt x="4341" y="1825"/>
                                </a:lnTo>
                                <a:lnTo>
                                  <a:pt x="4346" y="1893"/>
                                </a:lnTo>
                                <a:lnTo>
                                  <a:pt x="4349" y="1961"/>
                                </a:lnTo>
                                <a:lnTo>
                                  <a:pt x="4349" y="2029"/>
                                </a:lnTo>
                                <a:lnTo>
                                  <a:pt x="4346" y="2097"/>
                                </a:lnTo>
                                <a:lnTo>
                                  <a:pt x="4341" y="2165"/>
                                </a:lnTo>
                                <a:lnTo>
                                  <a:pt x="4334" y="2232"/>
                                </a:lnTo>
                                <a:lnTo>
                                  <a:pt x="4324" y="2300"/>
                                </a:lnTo>
                                <a:lnTo>
                                  <a:pt x="4311" y="2367"/>
                                </a:lnTo>
                                <a:lnTo>
                                  <a:pt x="4296" y="2434"/>
                                </a:lnTo>
                                <a:lnTo>
                                  <a:pt x="4278" y="2501"/>
                                </a:lnTo>
                                <a:lnTo>
                                  <a:pt x="4258" y="2567"/>
                                </a:lnTo>
                                <a:lnTo>
                                  <a:pt x="4235" y="2632"/>
                                </a:lnTo>
                                <a:lnTo>
                                  <a:pt x="4210" y="2697"/>
                                </a:lnTo>
                                <a:lnTo>
                                  <a:pt x="4183" y="2761"/>
                                </a:lnTo>
                                <a:lnTo>
                                  <a:pt x="4152" y="2825"/>
                                </a:lnTo>
                                <a:lnTo>
                                  <a:pt x="4120" y="2888"/>
                                </a:lnTo>
                                <a:lnTo>
                                  <a:pt x="4084" y="2949"/>
                                </a:lnTo>
                                <a:lnTo>
                                  <a:pt x="4047" y="3010"/>
                                </a:lnTo>
                                <a:lnTo>
                                  <a:pt x="4006" y="3070"/>
                                </a:lnTo>
                                <a:lnTo>
                                  <a:pt x="3964" y="3129"/>
                                </a:lnTo>
                                <a:lnTo>
                                  <a:pt x="3918" y="3187"/>
                                </a:lnTo>
                                <a:lnTo>
                                  <a:pt x="3871" y="3243"/>
                                </a:lnTo>
                                <a:lnTo>
                                  <a:pt x="3820" y="3299"/>
                                </a:lnTo>
                                <a:lnTo>
                                  <a:pt x="3767" y="3353"/>
                                </a:lnTo>
                                <a:lnTo>
                                  <a:pt x="3712" y="3405"/>
                                </a:lnTo>
                                <a:lnTo>
                                  <a:pt x="3656" y="3455"/>
                                </a:lnTo>
                                <a:lnTo>
                                  <a:pt x="3598" y="3503"/>
                                </a:lnTo>
                                <a:lnTo>
                                  <a:pt x="3540" y="3548"/>
                                </a:lnTo>
                                <a:lnTo>
                                  <a:pt x="3479" y="3591"/>
                                </a:lnTo>
                                <a:lnTo>
                                  <a:pt x="3418" y="3632"/>
                                </a:lnTo>
                                <a:lnTo>
                                  <a:pt x="3355" y="3670"/>
                                </a:lnTo>
                                <a:lnTo>
                                  <a:pt x="3291" y="3707"/>
                                </a:lnTo>
                                <a:lnTo>
                                  <a:pt x="3227" y="3741"/>
                                </a:lnTo>
                                <a:lnTo>
                                  <a:pt x="3161" y="3773"/>
                                </a:lnTo>
                                <a:lnTo>
                                  <a:pt x="3094" y="3803"/>
                                </a:lnTo>
                                <a:lnTo>
                                  <a:pt x="3027" y="3831"/>
                                </a:lnTo>
                                <a:lnTo>
                                  <a:pt x="2959" y="3856"/>
                                </a:lnTo>
                                <a:lnTo>
                                  <a:pt x="2890" y="3879"/>
                                </a:lnTo>
                                <a:lnTo>
                                  <a:pt x="2820" y="3900"/>
                                </a:lnTo>
                                <a:lnTo>
                                  <a:pt x="2750" y="3919"/>
                                </a:lnTo>
                                <a:lnTo>
                                  <a:pt x="2679" y="3936"/>
                                </a:lnTo>
                                <a:lnTo>
                                  <a:pt x="2608" y="3950"/>
                                </a:lnTo>
                                <a:lnTo>
                                  <a:pt x="2536" y="3962"/>
                                </a:lnTo>
                                <a:lnTo>
                                  <a:pt x="2464" y="3972"/>
                                </a:lnTo>
                                <a:lnTo>
                                  <a:pt x="2392" y="3980"/>
                                </a:lnTo>
                                <a:lnTo>
                                  <a:pt x="2320" y="3985"/>
                                </a:lnTo>
                                <a:lnTo>
                                  <a:pt x="2247" y="3989"/>
                                </a:lnTo>
                                <a:lnTo>
                                  <a:pt x="2175" y="3990"/>
                                </a:lnTo>
                                <a:lnTo>
                                  <a:pt x="2102" y="3989"/>
                                </a:lnTo>
                                <a:lnTo>
                                  <a:pt x="2029" y="3985"/>
                                </a:lnTo>
                                <a:lnTo>
                                  <a:pt x="1957" y="3980"/>
                                </a:lnTo>
                                <a:lnTo>
                                  <a:pt x="1885" y="3972"/>
                                </a:lnTo>
                                <a:lnTo>
                                  <a:pt x="1813" y="3962"/>
                                </a:lnTo>
                                <a:lnTo>
                                  <a:pt x="1741" y="3950"/>
                                </a:lnTo>
                                <a:lnTo>
                                  <a:pt x="1670" y="3936"/>
                                </a:lnTo>
                                <a:lnTo>
                                  <a:pt x="1599" y="3919"/>
                                </a:lnTo>
                                <a:lnTo>
                                  <a:pt x="1529" y="3900"/>
                                </a:lnTo>
                                <a:lnTo>
                                  <a:pt x="1459" y="3879"/>
                                </a:lnTo>
                                <a:lnTo>
                                  <a:pt x="1390" y="3856"/>
                                </a:lnTo>
                                <a:lnTo>
                                  <a:pt x="1322" y="3831"/>
                                </a:lnTo>
                                <a:lnTo>
                                  <a:pt x="1255" y="3803"/>
                                </a:lnTo>
                                <a:lnTo>
                                  <a:pt x="1188" y="3773"/>
                                </a:lnTo>
                                <a:lnTo>
                                  <a:pt x="1122" y="3741"/>
                                </a:lnTo>
                                <a:lnTo>
                                  <a:pt x="1058" y="3707"/>
                                </a:lnTo>
                                <a:lnTo>
                                  <a:pt x="994" y="3670"/>
                                </a:lnTo>
                                <a:lnTo>
                                  <a:pt x="931" y="3632"/>
                                </a:lnTo>
                                <a:lnTo>
                                  <a:pt x="870" y="3591"/>
                                </a:lnTo>
                                <a:lnTo>
                                  <a:pt x="809" y="3548"/>
                                </a:lnTo>
                                <a:lnTo>
                                  <a:pt x="751" y="3503"/>
                                </a:lnTo>
                                <a:lnTo>
                                  <a:pt x="693" y="3455"/>
                                </a:lnTo>
                                <a:lnTo>
                                  <a:pt x="637" y="3405"/>
                                </a:lnTo>
                                <a:lnTo>
                                  <a:pt x="582" y="3353"/>
                                </a:lnTo>
                                <a:lnTo>
                                  <a:pt x="529" y="3299"/>
                                </a:lnTo>
                                <a:lnTo>
                                  <a:pt x="478" y="3243"/>
                                </a:lnTo>
                                <a:lnTo>
                                  <a:pt x="431" y="3187"/>
                                </a:lnTo>
                                <a:lnTo>
                                  <a:pt x="385" y="3129"/>
                                </a:lnTo>
                                <a:lnTo>
                                  <a:pt x="343" y="3070"/>
                                </a:lnTo>
                                <a:lnTo>
                                  <a:pt x="302" y="3010"/>
                                </a:lnTo>
                                <a:lnTo>
                                  <a:pt x="265" y="2949"/>
                                </a:lnTo>
                                <a:lnTo>
                                  <a:pt x="229" y="2888"/>
                                </a:lnTo>
                                <a:lnTo>
                                  <a:pt x="197" y="2825"/>
                                </a:lnTo>
                                <a:lnTo>
                                  <a:pt x="166" y="2761"/>
                                </a:lnTo>
                                <a:lnTo>
                                  <a:pt x="139" y="2697"/>
                                </a:lnTo>
                                <a:lnTo>
                                  <a:pt x="114" y="2632"/>
                                </a:lnTo>
                                <a:lnTo>
                                  <a:pt x="91" y="2567"/>
                                </a:lnTo>
                                <a:lnTo>
                                  <a:pt x="71" y="2501"/>
                                </a:lnTo>
                                <a:lnTo>
                                  <a:pt x="53" y="2434"/>
                                </a:lnTo>
                                <a:lnTo>
                                  <a:pt x="38" y="2367"/>
                                </a:lnTo>
                                <a:lnTo>
                                  <a:pt x="25" y="2300"/>
                                </a:lnTo>
                                <a:lnTo>
                                  <a:pt x="15" y="2232"/>
                                </a:lnTo>
                                <a:lnTo>
                                  <a:pt x="8" y="2165"/>
                                </a:lnTo>
                                <a:lnTo>
                                  <a:pt x="3" y="2097"/>
                                </a:lnTo>
                                <a:lnTo>
                                  <a:pt x="0" y="2029"/>
                                </a:lnTo>
                                <a:lnTo>
                                  <a:pt x="0" y="1961"/>
                                </a:lnTo>
                                <a:lnTo>
                                  <a:pt x="3" y="1893"/>
                                </a:lnTo>
                                <a:lnTo>
                                  <a:pt x="8" y="1825"/>
                                </a:lnTo>
                                <a:lnTo>
                                  <a:pt x="15" y="1757"/>
                                </a:lnTo>
                                <a:lnTo>
                                  <a:pt x="25" y="1689"/>
                                </a:lnTo>
                                <a:lnTo>
                                  <a:pt x="38" y="1622"/>
                                </a:lnTo>
                                <a:lnTo>
                                  <a:pt x="53" y="1555"/>
                                </a:lnTo>
                                <a:lnTo>
                                  <a:pt x="71" y="1489"/>
                                </a:lnTo>
                                <a:lnTo>
                                  <a:pt x="91" y="1423"/>
                                </a:lnTo>
                                <a:lnTo>
                                  <a:pt x="114" y="1357"/>
                                </a:lnTo>
                                <a:lnTo>
                                  <a:pt x="139" y="1292"/>
                                </a:lnTo>
                                <a:lnTo>
                                  <a:pt x="166" y="1228"/>
                                </a:lnTo>
                                <a:lnTo>
                                  <a:pt x="197" y="1164"/>
                                </a:lnTo>
                                <a:lnTo>
                                  <a:pt x="229" y="1102"/>
                                </a:lnTo>
                                <a:lnTo>
                                  <a:pt x="265" y="1040"/>
                                </a:lnTo>
                                <a:lnTo>
                                  <a:pt x="302" y="979"/>
                                </a:lnTo>
                                <a:lnTo>
                                  <a:pt x="343" y="919"/>
                                </a:lnTo>
                                <a:lnTo>
                                  <a:pt x="385" y="860"/>
                                </a:lnTo>
                                <a:lnTo>
                                  <a:pt x="431" y="803"/>
                                </a:lnTo>
                                <a:lnTo>
                                  <a:pt x="478" y="746"/>
                                </a:lnTo>
                                <a:lnTo>
                                  <a:pt x="529" y="691"/>
                                </a:lnTo>
                                <a:lnTo>
                                  <a:pt x="582" y="637"/>
                                </a:lnTo>
                                <a:lnTo>
                                  <a:pt x="637" y="584"/>
                                </a:lnTo>
                                <a:lnTo>
                                  <a:pt x="693" y="534"/>
                                </a:lnTo>
                                <a:lnTo>
                                  <a:pt x="751" y="487"/>
                                </a:lnTo>
                                <a:lnTo>
                                  <a:pt x="809" y="441"/>
                                </a:lnTo>
                                <a:lnTo>
                                  <a:pt x="870" y="398"/>
                                </a:lnTo>
                                <a:lnTo>
                                  <a:pt x="931" y="358"/>
                                </a:lnTo>
                                <a:lnTo>
                                  <a:pt x="994" y="319"/>
                                </a:lnTo>
                                <a:lnTo>
                                  <a:pt x="1058" y="282"/>
                                </a:lnTo>
                                <a:lnTo>
                                  <a:pt x="1122" y="248"/>
                                </a:lnTo>
                                <a:lnTo>
                                  <a:pt x="1188" y="216"/>
                                </a:lnTo>
                                <a:lnTo>
                                  <a:pt x="1255" y="186"/>
                                </a:lnTo>
                                <a:lnTo>
                                  <a:pt x="1322" y="159"/>
                                </a:lnTo>
                                <a:lnTo>
                                  <a:pt x="1390" y="133"/>
                                </a:lnTo>
                                <a:lnTo>
                                  <a:pt x="1459" y="110"/>
                                </a:lnTo>
                                <a:lnTo>
                                  <a:pt x="1529" y="89"/>
                                </a:lnTo>
                                <a:lnTo>
                                  <a:pt x="1599" y="70"/>
                                </a:lnTo>
                                <a:lnTo>
                                  <a:pt x="1670" y="54"/>
                                </a:lnTo>
                                <a:lnTo>
                                  <a:pt x="1741" y="39"/>
                                </a:lnTo>
                                <a:lnTo>
                                  <a:pt x="1813" y="27"/>
                                </a:lnTo>
                                <a:lnTo>
                                  <a:pt x="1885" y="17"/>
                                </a:lnTo>
                                <a:lnTo>
                                  <a:pt x="1957" y="10"/>
                                </a:lnTo>
                                <a:lnTo>
                                  <a:pt x="2029" y="4"/>
                                </a:lnTo>
                                <a:lnTo>
                                  <a:pt x="2102" y="1"/>
                                </a:lnTo>
                                <a:lnTo>
                                  <a:pt x="2175" y="0"/>
                                </a:lnTo>
                                <a:lnTo>
                                  <a:pt x="2247" y="1"/>
                                </a:lnTo>
                                <a:lnTo>
                                  <a:pt x="2320" y="4"/>
                                </a:lnTo>
                                <a:lnTo>
                                  <a:pt x="2392" y="10"/>
                                </a:lnTo>
                                <a:lnTo>
                                  <a:pt x="2464" y="17"/>
                                </a:lnTo>
                                <a:lnTo>
                                  <a:pt x="2536" y="27"/>
                                </a:lnTo>
                                <a:lnTo>
                                  <a:pt x="2608" y="39"/>
                                </a:lnTo>
                                <a:lnTo>
                                  <a:pt x="2679" y="54"/>
                                </a:lnTo>
                                <a:lnTo>
                                  <a:pt x="2750" y="70"/>
                                </a:lnTo>
                                <a:lnTo>
                                  <a:pt x="2820" y="89"/>
                                </a:lnTo>
                                <a:lnTo>
                                  <a:pt x="2890" y="110"/>
                                </a:lnTo>
                                <a:lnTo>
                                  <a:pt x="2959" y="133"/>
                                </a:lnTo>
                                <a:lnTo>
                                  <a:pt x="3027" y="159"/>
                                </a:lnTo>
                                <a:lnTo>
                                  <a:pt x="3094" y="186"/>
                                </a:lnTo>
                                <a:lnTo>
                                  <a:pt x="3161" y="216"/>
                                </a:lnTo>
                                <a:lnTo>
                                  <a:pt x="3227" y="248"/>
                                </a:lnTo>
                                <a:lnTo>
                                  <a:pt x="3291" y="282"/>
                                </a:lnTo>
                                <a:lnTo>
                                  <a:pt x="3355" y="319"/>
                                </a:lnTo>
                                <a:lnTo>
                                  <a:pt x="3418" y="358"/>
                                </a:lnTo>
                                <a:lnTo>
                                  <a:pt x="3479" y="398"/>
                                </a:lnTo>
                                <a:lnTo>
                                  <a:pt x="3540" y="441"/>
                                </a:lnTo>
                                <a:lnTo>
                                  <a:pt x="3598" y="487"/>
                                </a:lnTo>
                                <a:lnTo>
                                  <a:pt x="3656" y="534"/>
                                </a:lnTo>
                                <a:lnTo>
                                  <a:pt x="3712" y="584"/>
                                </a:lnTo>
                                <a:close/>
                              </a:path>
                            </a:pathLst>
                          </a:custGeom>
                          <a:noFill/>
                          <a:ln w="6350">
                            <a:solidFill>
                              <a:srgbClr val="004D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14518120" name="Freeform 70"/>
                        <wps:cNvSpPr>
                          <a:spLocks/>
                        </wps:cNvSpPr>
                        <wps:spPr bwMode="auto">
                          <a:xfrm>
                            <a:off x="1859" y="587"/>
                            <a:ext cx="4500" cy="4071"/>
                          </a:xfrm>
                          <a:custGeom>
                            <a:avLst/>
                            <a:gdLst>
                              <a:gd name="T0" fmla="+- 0 5810 1859"/>
                              <a:gd name="T1" fmla="*/ T0 w 4500"/>
                              <a:gd name="T2" fmla="+- 0 1290 588"/>
                              <a:gd name="T3" fmla="*/ 1290 h 4071"/>
                              <a:gd name="T4" fmla="+- 0 5955 1859"/>
                              <a:gd name="T5" fmla="*/ T4 w 4500"/>
                              <a:gd name="T6" fmla="+- 0 1459 588"/>
                              <a:gd name="T7" fmla="*/ 1459 h 4071"/>
                              <a:gd name="T8" fmla="+- 0 6079 1859"/>
                              <a:gd name="T9" fmla="*/ T8 w 4500"/>
                              <a:gd name="T10" fmla="+- 0 1638 588"/>
                              <a:gd name="T11" fmla="*/ 1638 h 4071"/>
                              <a:gd name="T12" fmla="+- 0 6180 1859"/>
                              <a:gd name="T13" fmla="*/ T12 w 4500"/>
                              <a:gd name="T14" fmla="+- 0 1825 588"/>
                              <a:gd name="T15" fmla="*/ 1825 h 4071"/>
                              <a:gd name="T16" fmla="+- 0 6258 1859"/>
                              <a:gd name="T17" fmla="*/ T16 w 4500"/>
                              <a:gd name="T18" fmla="+- 0 2019 588"/>
                              <a:gd name="T19" fmla="*/ 2019 h 4071"/>
                              <a:gd name="T20" fmla="+- 0 6314 1859"/>
                              <a:gd name="T21" fmla="*/ T20 w 4500"/>
                              <a:gd name="T22" fmla="+- 0 2218 588"/>
                              <a:gd name="T23" fmla="*/ 2218 h 4071"/>
                              <a:gd name="T24" fmla="+- 0 6348 1859"/>
                              <a:gd name="T25" fmla="*/ T24 w 4500"/>
                              <a:gd name="T26" fmla="+- 0 2420 588"/>
                              <a:gd name="T27" fmla="*/ 2420 h 4071"/>
                              <a:gd name="T28" fmla="+- 0 6359 1859"/>
                              <a:gd name="T29" fmla="*/ T28 w 4500"/>
                              <a:gd name="T30" fmla="+- 0 2623 588"/>
                              <a:gd name="T31" fmla="*/ 2623 h 4071"/>
                              <a:gd name="T32" fmla="+- 0 6348 1859"/>
                              <a:gd name="T33" fmla="*/ T32 w 4500"/>
                              <a:gd name="T34" fmla="+- 0 2827 588"/>
                              <a:gd name="T35" fmla="*/ 2827 h 4071"/>
                              <a:gd name="T36" fmla="+- 0 6314 1859"/>
                              <a:gd name="T37" fmla="*/ T36 w 4500"/>
                              <a:gd name="T38" fmla="+- 0 3029 588"/>
                              <a:gd name="T39" fmla="*/ 3029 h 4071"/>
                              <a:gd name="T40" fmla="+- 0 6258 1859"/>
                              <a:gd name="T41" fmla="*/ T40 w 4500"/>
                              <a:gd name="T42" fmla="+- 0 3227 588"/>
                              <a:gd name="T43" fmla="*/ 3227 h 4071"/>
                              <a:gd name="T44" fmla="+- 0 6180 1859"/>
                              <a:gd name="T45" fmla="*/ T44 w 4500"/>
                              <a:gd name="T46" fmla="+- 0 3421 588"/>
                              <a:gd name="T47" fmla="*/ 3421 h 4071"/>
                              <a:gd name="T48" fmla="+- 0 6079 1859"/>
                              <a:gd name="T49" fmla="*/ T48 w 4500"/>
                              <a:gd name="T50" fmla="+- 0 3608 588"/>
                              <a:gd name="T51" fmla="*/ 3608 h 4071"/>
                              <a:gd name="T52" fmla="+- 0 5955 1859"/>
                              <a:gd name="T53" fmla="*/ T52 w 4500"/>
                              <a:gd name="T54" fmla="+- 0 3787 588"/>
                              <a:gd name="T55" fmla="*/ 3787 h 4071"/>
                              <a:gd name="T56" fmla="+- 0 5810 1859"/>
                              <a:gd name="T57" fmla="*/ T56 w 4500"/>
                              <a:gd name="T58" fmla="+- 0 3956 588"/>
                              <a:gd name="T59" fmla="*/ 3956 h 4071"/>
                              <a:gd name="T60" fmla="+- 0 5643 1859"/>
                              <a:gd name="T61" fmla="*/ T60 w 4500"/>
                              <a:gd name="T62" fmla="+- 0 4112 588"/>
                              <a:gd name="T63" fmla="*/ 4112 h 4071"/>
                              <a:gd name="T64" fmla="+- 0 5464 1859"/>
                              <a:gd name="T65" fmla="*/ T64 w 4500"/>
                              <a:gd name="T66" fmla="+- 0 4248 588"/>
                              <a:gd name="T67" fmla="*/ 4248 h 4071"/>
                              <a:gd name="T68" fmla="+- 0 5275 1859"/>
                              <a:gd name="T69" fmla="*/ T68 w 4500"/>
                              <a:gd name="T70" fmla="+- 0 4365 588"/>
                              <a:gd name="T71" fmla="*/ 4365 h 4071"/>
                              <a:gd name="T72" fmla="+- 0 5076 1859"/>
                              <a:gd name="T73" fmla="*/ T72 w 4500"/>
                              <a:gd name="T74" fmla="+- 0 4462 588"/>
                              <a:gd name="T75" fmla="*/ 4462 h 4071"/>
                              <a:gd name="T76" fmla="+- 0 4869 1859"/>
                              <a:gd name="T77" fmla="*/ T76 w 4500"/>
                              <a:gd name="T78" fmla="+- 0 4540 588"/>
                              <a:gd name="T79" fmla="*/ 4540 h 4071"/>
                              <a:gd name="T80" fmla="+- 0 4656 1859"/>
                              <a:gd name="T81" fmla="*/ T80 w 4500"/>
                              <a:gd name="T82" fmla="+- 0 4598 588"/>
                              <a:gd name="T83" fmla="*/ 4598 h 4071"/>
                              <a:gd name="T84" fmla="+- 0 4439 1859"/>
                              <a:gd name="T85" fmla="*/ T84 w 4500"/>
                              <a:gd name="T86" fmla="+- 0 4637 588"/>
                              <a:gd name="T87" fmla="*/ 4637 h 4071"/>
                              <a:gd name="T88" fmla="+- 0 4219 1859"/>
                              <a:gd name="T89" fmla="*/ T88 w 4500"/>
                              <a:gd name="T90" fmla="+- 0 4656 588"/>
                              <a:gd name="T91" fmla="*/ 4656 h 4071"/>
                              <a:gd name="T92" fmla="+- 0 3999 1859"/>
                              <a:gd name="T93" fmla="*/ T92 w 4500"/>
                              <a:gd name="T94" fmla="+- 0 4656 588"/>
                              <a:gd name="T95" fmla="*/ 4656 h 4071"/>
                              <a:gd name="T96" fmla="+- 0 3779 1859"/>
                              <a:gd name="T97" fmla="*/ T96 w 4500"/>
                              <a:gd name="T98" fmla="+- 0 4637 588"/>
                              <a:gd name="T99" fmla="*/ 4637 h 4071"/>
                              <a:gd name="T100" fmla="+- 0 3562 1859"/>
                              <a:gd name="T101" fmla="*/ T100 w 4500"/>
                              <a:gd name="T102" fmla="+- 0 4598 588"/>
                              <a:gd name="T103" fmla="*/ 4598 h 4071"/>
                              <a:gd name="T104" fmla="+- 0 3349 1859"/>
                              <a:gd name="T105" fmla="*/ T104 w 4500"/>
                              <a:gd name="T106" fmla="+- 0 4540 588"/>
                              <a:gd name="T107" fmla="*/ 4540 h 4071"/>
                              <a:gd name="T108" fmla="+- 0 3142 1859"/>
                              <a:gd name="T109" fmla="*/ T108 w 4500"/>
                              <a:gd name="T110" fmla="+- 0 4462 588"/>
                              <a:gd name="T111" fmla="*/ 4462 h 4071"/>
                              <a:gd name="T112" fmla="+- 0 2943 1859"/>
                              <a:gd name="T113" fmla="*/ T112 w 4500"/>
                              <a:gd name="T114" fmla="+- 0 4365 588"/>
                              <a:gd name="T115" fmla="*/ 4365 h 4071"/>
                              <a:gd name="T116" fmla="+- 0 2754 1859"/>
                              <a:gd name="T117" fmla="*/ T116 w 4500"/>
                              <a:gd name="T118" fmla="+- 0 4248 588"/>
                              <a:gd name="T119" fmla="*/ 4248 h 4071"/>
                              <a:gd name="T120" fmla="+- 0 2575 1859"/>
                              <a:gd name="T121" fmla="*/ T120 w 4500"/>
                              <a:gd name="T122" fmla="+- 0 4112 588"/>
                              <a:gd name="T123" fmla="*/ 4112 h 4071"/>
                              <a:gd name="T124" fmla="+- 0 2408 1859"/>
                              <a:gd name="T125" fmla="*/ T124 w 4500"/>
                              <a:gd name="T126" fmla="+- 0 3956 588"/>
                              <a:gd name="T127" fmla="*/ 3956 h 4071"/>
                              <a:gd name="T128" fmla="+- 0 2263 1859"/>
                              <a:gd name="T129" fmla="*/ T128 w 4500"/>
                              <a:gd name="T130" fmla="+- 0 3787 588"/>
                              <a:gd name="T131" fmla="*/ 3787 h 4071"/>
                              <a:gd name="T132" fmla="+- 0 2139 1859"/>
                              <a:gd name="T133" fmla="*/ T132 w 4500"/>
                              <a:gd name="T134" fmla="+- 0 3608 588"/>
                              <a:gd name="T135" fmla="*/ 3608 h 4071"/>
                              <a:gd name="T136" fmla="+- 0 2038 1859"/>
                              <a:gd name="T137" fmla="*/ T136 w 4500"/>
                              <a:gd name="T138" fmla="+- 0 3421 588"/>
                              <a:gd name="T139" fmla="*/ 3421 h 4071"/>
                              <a:gd name="T140" fmla="+- 0 1960 1859"/>
                              <a:gd name="T141" fmla="*/ T140 w 4500"/>
                              <a:gd name="T142" fmla="+- 0 3227 588"/>
                              <a:gd name="T143" fmla="*/ 3227 h 4071"/>
                              <a:gd name="T144" fmla="+- 0 1904 1859"/>
                              <a:gd name="T145" fmla="*/ T144 w 4500"/>
                              <a:gd name="T146" fmla="+- 0 3029 588"/>
                              <a:gd name="T147" fmla="*/ 3029 h 4071"/>
                              <a:gd name="T148" fmla="+- 0 1870 1859"/>
                              <a:gd name="T149" fmla="*/ T148 w 4500"/>
                              <a:gd name="T150" fmla="+- 0 2827 588"/>
                              <a:gd name="T151" fmla="*/ 2827 h 4071"/>
                              <a:gd name="T152" fmla="+- 0 1859 1859"/>
                              <a:gd name="T153" fmla="*/ T152 w 4500"/>
                              <a:gd name="T154" fmla="+- 0 2623 588"/>
                              <a:gd name="T155" fmla="*/ 2623 h 4071"/>
                              <a:gd name="T156" fmla="+- 0 1870 1859"/>
                              <a:gd name="T157" fmla="*/ T156 w 4500"/>
                              <a:gd name="T158" fmla="+- 0 2420 588"/>
                              <a:gd name="T159" fmla="*/ 2420 h 4071"/>
                              <a:gd name="T160" fmla="+- 0 1904 1859"/>
                              <a:gd name="T161" fmla="*/ T160 w 4500"/>
                              <a:gd name="T162" fmla="+- 0 2218 588"/>
                              <a:gd name="T163" fmla="*/ 2218 h 4071"/>
                              <a:gd name="T164" fmla="+- 0 1960 1859"/>
                              <a:gd name="T165" fmla="*/ T164 w 4500"/>
                              <a:gd name="T166" fmla="+- 0 2019 588"/>
                              <a:gd name="T167" fmla="*/ 2019 h 4071"/>
                              <a:gd name="T168" fmla="+- 0 2038 1859"/>
                              <a:gd name="T169" fmla="*/ T168 w 4500"/>
                              <a:gd name="T170" fmla="+- 0 1825 588"/>
                              <a:gd name="T171" fmla="*/ 1825 h 4071"/>
                              <a:gd name="T172" fmla="+- 0 2139 1859"/>
                              <a:gd name="T173" fmla="*/ T172 w 4500"/>
                              <a:gd name="T174" fmla="+- 0 1638 588"/>
                              <a:gd name="T175" fmla="*/ 1638 h 4071"/>
                              <a:gd name="T176" fmla="+- 0 2263 1859"/>
                              <a:gd name="T177" fmla="*/ T176 w 4500"/>
                              <a:gd name="T178" fmla="+- 0 1459 588"/>
                              <a:gd name="T179" fmla="*/ 1459 h 4071"/>
                              <a:gd name="T180" fmla="+- 0 2408 1859"/>
                              <a:gd name="T181" fmla="*/ T180 w 4500"/>
                              <a:gd name="T182" fmla="+- 0 1290 588"/>
                              <a:gd name="T183" fmla="*/ 1290 h 4071"/>
                              <a:gd name="T184" fmla="+- 0 2575 1859"/>
                              <a:gd name="T185" fmla="*/ T184 w 4500"/>
                              <a:gd name="T186" fmla="+- 0 1134 588"/>
                              <a:gd name="T187" fmla="*/ 1134 h 4071"/>
                              <a:gd name="T188" fmla="+- 0 2754 1859"/>
                              <a:gd name="T189" fmla="*/ T188 w 4500"/>
                              <a:gd name="T190" fmla="+- 0 998 588"/>
                              <a:gd name="T191" fmla="*/ 998 h 4071"/>
                              <a:gd name="T192" fmla="+- 0 2943 1859"/>
                              <a:gd name="T193" fmla="*/ T192 w 4500"/>
                              <a:gd name="T194" fmla="+- 0 882 588"/>
                              <a:gd name="T195" fmla="*/ 882 h 4071"/>
                              <a:gd name="T196" fmla="+- 0 3142 1859"/>
                              <a:gd name="T197" fmla="*/ T196 w 4500"/>
                              <a:gd name="T198" fmla="+- 0 784 588"/>
                              <a:gd name="T199" fmla="*/ 784 h 4071"/>
                              <a:gd name="T200" fmla="+- 0 3349 1859"/>
                              <a:gd name="T201" fmla="*/ T200 w 4500"/>
                              <a:gd name="T202" fmla="+- 0 707 588"/>
                              <a:gd name="T203" fmla="*/ 707 h 4071"/>
                              <a:gd name="T204" fmla="+- 0 3562 1859"/>
                              <a:gd name="T205" fmla="*/ T204 w 4500"/>
                              <a:gd name="T206" fmla="+- 0 648 588"/>
                              <a:gd name="T207" fmla="*/ 648 h 4071"/>
                              <a:gd name="T208" fmla="+- 0 3779 1859"/>
                              <a:gd name="T209" fmla="*/ T208 w 4500"/>
                              <a:gd name="T210" fmla="+- 0 610 588"/>
                              <a:gd name="T211" fmla="*/ 610 h 4071"/>
                              <a:gd name="T212" fmla="+- 0 3999 1859"/>
                              <a:gd name="T213" fmla="*/ T212 w 4500"/>
                              <a:gd name="T214" fmla="+- 0 590 588"/>
                              <a:gd name="T215" fmla="*/ 590 h 4071"/>
                              <a:gd name="T216" fmla="+- 0 4219 1859"/>
                              <a:gd name="T217" fmla="*/ T216 w 4500"/>
                              <a:gd name="T218" fmla="+- 0 590 588"/>
                              <a:gd name="T219" fmla="*/ 590 h 4071"/>
                              <a:gd name="T220" fmla="+- 0 4439 1859"/>
                              <a:gd name="T221" fmla="*/ T220 w 4500"/>
                              <a:gd name="T222" fmla="+- 0 610 588"/>
                              <a:gd name="T223" fmla="*/ 610 h 4071"/>
                              <a:gd name="T224" fmla="+- 0 4656 1859"/>
                              <a:gd name="T225" fmla="*/ T224 w 4500"/>
                              <a:gd name="T226" fmla="+- 0 648 588"/>
                              <a:gd name="T227" fmla="*/ 648 h 4071"/>
                              <a:gd name="T228" fmla="+- 0 4869 1859"/>
                              <a:gd name="T229" fmla="*/ T228 w 4500"/>
                              <a:gd name="T230" fmla="+- 0 707 588"/>
                              <a:gd name="T231" fmla="*/ 707 h 4071"/>
                              <a:gd name="T232" fmla="+- 0 5076 1859"/>
                              <a:gd name="T233" fmla="*/ T232 w 4500"/>
                              <a:gd name="T234" fmla="+- 0 784 588"/>
                              <a:gd name="T235" fmla="*/ 784 h 4071"/>
                              <a:gd name="T236" fmla="+- 0 5275 1859"/>
                              <a:gd name="T237" fmla="*/ T236 w 4500"/>
                              <a:gd name="T238" fmla="+- 0 882 588"/>
                              <a:gd name="T239" fmla="*/ 882 h 4071"/>
                              <a:gd name="T240" fmla="+- 0 5464 1859"/>
                              <a:gd name="T241" fmla="*/ T240 w 4500"/>
                              <a:gd name="T242" fmla="+- 0 998 588"/>
                              <a:gd name="T243" fmla="*/ 998 h 4071"/>
                              <a:gd name="T244" fmla="+- 0 5643 1859"/>
                              <a:gd name="T245" fmla="*/ T244 w 4500"/>
                              <a:gd name="T246" fmla="+- 0 1134 588"/>
                              <a:gd name="T247" fmla="*/ 1134 h 4071"/>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4500" h="4071">
                                <a:moveTo>
                                  <a:pt x="3841" y="596"/>
                                </a:moveTo>
                                <a:lnTo>
                                  <a:pt x="3897" y="648"/>
                                </a:lnTo>
                                <a:lnTo>
                                  <a:pt x="3951" y="702"/>
                                </a:lnTo>
                                <a:lnTo>
                                  <a:pt x="4002" y="757"/>
                                </a:lnTo>
                                <a:lnTo>
                                  <a:pt x="4050" y="814"/>
                                </a:lnTo>
                                <a:lnTo>
                                  <a:pt x="4096" y="871"/>
                                </a:lnTo>
                                <a:lnTo>
                                  <a:pt x="4140" y="930"/>
                                </a:lnTo>
                                <a:lnTo>
                                  <a:pt x="4181" y="990"/>
                                </a:lnTo>
                                <a:lnTo>
                                  <a:pt x="4220" y="1050"/>
                                </a:lnTo>
                                <a:lnTo>
                                  <a:pt x="4256" y="1112"/>
                                </a:lnTo>
                                <a:lnTo>
                                  <a:pt x="4289" y="1174"/>
                                </a:lnTo>
                                <a:lnTo>
                                  <a:pt x="4321" y="1237"/>
                                </a:lnTo>
                                <a:lnTo>
                                  <a:pt x="4349" y="1301"/>
                                </a:lnTo>
                                <a:lnTo>
                                  <a:pt x="4375" y="1366"/>
                                </a:lnTo>
                                <a:lnTo>
                                  <a:pt x="4399" y="1431"/>
                                </a:lnTo>
                                <a:lnTo>
                                  <a:pt x="4420" y="1497"/>
                                </a:lnTo>
                                <a:lnTo>
                                  <a:pt x="4439" y="1563"/>
                                </a:lnTo>
                                <a:lnTo>
                                  <a:pt x="4455" y="1630"/>
                                </a:lnTo>
                                <a:lnTo>
                                  <a:pt x="4469" y="1697"/>
                                </a:lnTo>
                                <a:lnTo>
                                  <a:pt x="4480" y="1764"/>
                                </a:lnTo>
                                <a:lnTo>
                                  <a:pt x="4489" y="1832"/>
                                </a:lnTo>
                                <a:lnTo>
                                  <a:pt x="4495" y="1899"/>
                                </a:lnTo>
                                <a:lnTo>
                                  <a:pt x="4499" y="1967"/>
                                </a:lnTo>
                                <a:lnTo>
                                  <a:pt x="4500" y="2035"/>
                                </a:lnTo>
                                <a:lnTo>
                                  <a:pt x="4499" y="2103"/>
                                </a:lnTo>
                                <a:lnTo>
                                  <a:pt x="4495" y="2171"/>
                                </a:lnTo>
                                <a:lnTo>
                                  <a:pt x="4489" y="2239"/>
                                </a:lnTo>
                                <a:lnTo>
                                  <a:pt x="4480" y="2306"/>
                                </a:lnTo>
                                <a:lnTo>
                                  <a:pt x="4469" y="2374"/>
                                </a:lnTo>
                                <a:lnTo>
                                  <a:pt x="4455" y="2441"/>
                                </a:lnTo>
                                <a:lnTo>
                                  <a:pt x="4439" y="2507"/>
                                </a:lnTo>
                                <a:lnTo>
                                  <a:pt x="4420" y="2574"/>
                                </a:lnTo>
                                <a:lnTo>
                                  <a:pt x="4399" y="2639"/>
                                </a:lnTo>
                                <a:lnTo>
                                  <a:pt x="4375" y="2704"/>
                                </a:lnTo>
                                <a:lnTo>
                                  <a:pt x="4349" y="2769"/>
                                </a:lnTo>
                                <a:lnTo>
                                  <a:pt x="4321" y="2833"/>
                                </a:lnTo>
                                <a:lnTo>
                                  <a:pt x="4289" y="2896"/>
                                </a:lnTo>
                                <a:lnTo>
                                  <a:pt x="4256" y="2959"/>
                                </a:lnTo>
                                <a:lnTo>
                                  <a:pt x="4220" y="3020"/>
                                </a:lnTo>
                                <a:lnTo>
                                  <a:pt x="4181" y="3081"/>
                                </a:lnTo>
                                <a:lnTo>
                                  <a:pt x="4140" y="3140"/>
                                </a:lnTo>
                                <a:lnTo>
                                  <a:pt x="4096" y="3199"/>
                                </a:lnTo>
                                <a:lnTo>
                                  <a:pt x="4050" y="3257"/>
                                </a:lnTo>
                                <a:lnTo>
                                  <a:pt x="4002" y="3313"/>
                                </a:lnTo>
                                <a:lnTo>
                                  <a:pt x="3951" y="3368"/>
                                </a:lnTo>
                                <a:lnTo>
                                  <a:pt x="3897" y="3422"/>
                                </a:lnTo>
                                <a:lnTo>
                                  <a:pt x="3841" y="3474"/>
                                </a:lnTo>
                                <a:lnTo>
                                  <a:pt x="3784" y="3524"/>
                                </a:lnTo>
                                <a:lnTo>
                                  <a:pt x="3726" y="3572"/>
                                </a:lnTo>
                                <a:lnTo>
                                  <a:pt x="3666" y="3617"/>
                                </a:lnTo>
                                <a:lnTo>
                                  <a:pt x="3605" y="3660"/>
                                </a:lnTo>
                                <a:lnTo>
                                  <a:pt x="3543" y="3701"/>
                                </a:lnTo>
                                <a:lnTo>
                                  <a:pt x="3480" y="3740"/>
                                </a:lnTo>
                                <a:lnTo>
                                  <a:pt x="3416" y="3777"/>
                                </a:lnTo>
                                <a:lnTo>
                                  <a:pt x="3350" y="3811"/>
                                </a:lnTo>
                                <a:lnTo>
                                  <a:pt x="3284" y="3844"/>
                                </a:lnTo>
                                <a:lnTo>
                                  <a:pt x="3217" y="3874"/>
                                </a:lnTo>
                                <a:lnTo>
                                  <a:pt x="3148" y="3902"/>
                                </a:lnTo>
                                <a:lnTo>
                                  <a:pt x="3079" y="3928"/>
                                </a:lnTo>
                                <a:lnTo>
                                  <a:pt x="3010" y="3952"/>
                                </a:lnTo>
                                <a:lnTo>
                                  <a:pt x="2939" y="3973"/>
                                </a:lnTo>
                                <a:lnTo>
                                  <a:pt x="2868" y="3993"/>
                                </a:lnTo>
                                <a:lnTo>
                                  <a:pt x="2797" y="4010"/>
                                </a:lnTo>
                                <a:lnTo>
                                  <a:pt x="2725" y="4025"/>
                                </a:lnTo>
                                <a:lnTo>
                                  <a:pt x="2653" y="4038"/>
                                </a:lnTo>
                                <a:lnTo>
                                  <a:pt x="2580" y="4049"/>
                                </a:lnTo>
                                <a:lnTo>
                                  <a:pt x="2507" y="4057"/>
                                </a:lnTo>
                                <a:lnTo>
                                  <a:pt x="2434" y="4064"/>
                                </a:lnTo>
                                <a:lnTo>
                                  <a:pt x="2360" y="4068"/>
                                </a:lnTo>
                                <a:lnTo>
                                  <a:pt x="2287" y="4070"/>
                                </a:lnTo>
                                <a:lnTo>
                                  <a:pt x="2213" y="4070"/>
                                </a:lnTo>
                                <a:lnTo>
                                  <a:pt x="2140" y="4068"/>
                                </a:lnTo>
                                <a:lnTo>
                                  <a:pt x="2066" y="4064"/>
                                </a:lnTo>
                                <a:lnTo>
                                  <a:pt x="1993" y="4057"/>
                                </a:lnTo>
                                <a:lnTo>
                                  <a:pt x="1920" y="4049"/>
                                </a:lnTo>
                                <a:lnTo>
                                  <a:pt x="1847" y="4038"/>
                                </a:lnTo>
                                <a:lnTo>
                                  <a:pt x="1775" y="4025"/>
                                </a:lnTo>
                                <a:lnTo>
                                  <a:pt x="1703" y="4010"/>
                                </a:lnTo>
                                <a:lnTo>
                                  <a:pt x="1632" y="3993"/>
                                </a:lnTo>
                                <a:lnTo>
                                  <a:pt x="1561" y="3973"/>
                                </a:lnTo>
                                <a:lnTo>
                                  <a:pt x="1490" y="3952"/>
                                </a:lnTo>
                                <a:lnTo>
                                  <a:pt x="1421" y="3928"/>
                                </a:lnTo>
                                <a:lnTo>
                                  <a:pt x="1352" y="3902"/>
                                </a:lnTo>
                                <a:lnTo>
                                  <a:pt x="1283" y="3874"/>
                                </a:lnTo>
                                <a:lnTo>
                                  <a:pt x="1216" y="3844"/>
                                </a:lnTo>
                                <a:lnTo>
                                  <a:pt x="1150" y="3811"/>
                                </a:lnTo>
                                <a:lnTo>
                                  <a:pt x="1084" y="3777"/>
                                </a:lnTo>
                                <a:lnTo>
                                  <a:pt x="1020" y="3740"/>
                                </a:lnTo>
                                <a:lnTo>
                                  <a:pt x="957" y="3701"/>
                                </a:lnTo>
                                <a:lnTo>
                                  <a:pt x="895" y="3660"/>
                                </a:lnTo>
                                <a:lnTo>
                                  <a:pt x="834" y="3617"/>
                                </a:lnTo>
                                <a:lnTo>
                                  <a:pt x="774" y="3572"/>
                                </a:lnTo>
                                <a:lnTo>
                                  <a:pt x="716" y="3524"/>
                                </a:lnTo>
                                <a:lnTo>
                                  <a:pt x="659" y="3474"/>
                                </a:lnTo>
                                <a:lnTo>
                                  <a:pt x="603" y="3422"/>
                                </a:lnTo>
                                <a:lnTo>
                                  <a:pt x="549" y="3368"/>
                                </a:lnTo>
                                <a:lnTo>
                                  <a:pt x="498" y="3313"/>
                                </a:lnTo>
                                <a:lnTo>
                                  <a:pt x="450" y="3257"/>
                                </a:lnTo>
                                <a:lnTo>
                                  <a:pt x="404" y="3199"/>
                                </a:lnTo>
                                <a:lnTo>
                                  <a:pt x="360" y="3140"/>
                                </a:lnTo>
                                <a:lnTo>
                                  <a:pt x="319" y="3081"/>
                                </a:lnTo>
                                <a:lnTo>
                                  <a:pt x="280" y="3020"/>
                                </a:lnTo>
                                <a:lnTo>
                                  <a:pt x="244" y="2959"/>
                                </a:lnTo>
                                <a:lnTo>
                                  <a:pt x="211" y="2896"/>
                                </a:lnTo>
                                <a:lnTo>
                                  <a:pt x="179" y="2833"/>
                                </a:lnTo>
                                <a:lnTo>
                                  <a:pt x="151" y="2769"/>
                                </a:lnTo>
                                <a:lnTo>
                                  <a:pt x="125" y="2704"/>
                                </a:lnTo>
                                <a:lnTo>
                                  <a:pt x="101" y="2639"/>
                                </a:lnTo>
                                <a:lnTo>
                                  <a:pt x="80" y="2574"/>
                                </a:lnTo>
                                <a:lnTo>
                                  <a:pt x="61" y="2507"/>
                                </a:lnTo>
                                <a:lnTo>
                                  <a:pt x="45" y="2441"/>
                                </a:lnTo>
                                <a:lnTo>
                                  <a:pt x="31" y="2374"/>
                                </a:lnTo>
                                <a:lnTo>
                                  <a:pt x="20" y="2306"/>
                                </a:lnTo>
                                <a:lnTo>
                                  <a:pt x="11" y="2239"/>
                                </a:lnTo>
                                <a:lnTo>
                                  <a:pt x="5" y="2171"/>
                                </a:lnTo>
                                <a:lnTo>
                                  <a:pt x="1" y="2103"/>
                                </a:lnTo>
                                <a:lnTo>
                                  <a:pt x="0" y="2035"/>
                                </a:lnTo>
                                <a:lnTo>
                                  <a:pt x="1" y="1967"/>
                                </a:lnTo>
                                <a:lnTo>
                                  <a:pt x="5" y="1899"/>
                                </a:lnTo>
                                <a:lnTo>
                                  <a:pt x="11" y="1832"/>
                                </a:lnTo>
                                <a:lnTo>
                                  <a:pt x="20" y="1764"/>
                                </a:lnTo>
                                <a:lnTo>
                                  <a:pt x="31" y="1697"/>
                                </a:lnTo>
                                <a:lnTo>
                                  <a:pt x="45" y="1630"/>
                                </a:lnTo>
                                <a:lnTo>
                                  <a:pt x="61" y="1563"/>
                                </a:lnTo>
                                <a:lnTo>
                                  <a:pt x="80" y="1497"/>
                                </a:lnTo>
                                <a:lnTo>
                                  <a:pt x="101" y="1431"/>
                                </a:lnTo>
                                <a:lnTo>
                                  <a:pt x="125" y="1366"/>
                                </a:lnTo>
                                <a:lnTo>
                                  <a:pt x="151" y="1301"/>
                                </a:lnTo>
                                <a:lnTo>
                                  <a:pt x="179" y="1237"/>
                                </a:lnTo>
                                <a:lnTo>
                                  <a:pt x="211" y="1174"/>
                                </a:lnTo>
                                <a:lnTo>
                                  <a:pt x="244" y="1112"/>
                                </a:lnTo>
                                <a:lnTo>
                                  <a:pt x="280" y="1050"/>
                                </a:lnTo>
                                <a:lnTo>
                                  <a:pt x="319" y="990"/>
                                </a:lnTo>
                                <a:lnTo>
                                  <a:pt x="360" y="930"/>
                                </a:lnTo>
                                <a:lnTo>
                                  <a:pt x="404" y="871"/>
                                </a:lnTo>
                                <a:lnTo>
                                  <a:pt x="450" y="814"/>
                                </a:lnTo>
                                <a:lnTo>
                                  <a:pt x="498" y="757"/>
                                </a:lnTo>
                                <a:lnTo>
                                  <a:pt x="549" y="702"/>
                                </a:lnTo>
                                <a:lnTo>
                                  <a:pt x="603" y="648"/>
                                </a:lnTo>
                                <a:lnTo>
                                  <a:pt x="659" y="596"/>
                                </a:lnTo>
                                <a:lnTo>
                                  <a:pt x="716" y="546"/>
                                </a:lnTo>
                                <a:lnTo>
                                  <a:pt x="774" y="499"/>
                                </a:lnTo>
                                <a:lnTo>
                                  <a:pt x="834" y="453"/>
                                </a:lnTo>
                                <a:lnTo>
                                  <a:pt x="895" y="410"/>
                                </a:lnTo>
                                <a:lnTo>
                                  <a:pt x="957" y="369"/>
                                </a:lnTo>
                                <a:lnTo>
                                  <a:pt x="1020" y="330"/>
                                </a:lnTo>
                                <a:lnTo>
                                  <a:pt x="1084" y="294"/>
                                </a:lnTo>
                                <a:lnTo>
                                  <a:pt x="1150" y="259"/>
                                </a:lnTo>
                                <a:lnTo>
                                  <a:pt x="1216" y="227"/>
                                </a:lnTo>
                                <a:lnTo>
                                  <a:pt x="1283" y="196"/>
                                </a:lnTo>
                                <a:lnTo>
                                  <a:pt x="1352" y="168"/>
                                </a:lnTo>
                                <a:lnTo>
                                  <a:pt x="1421" y="142"/>
                                </a:lnTo>
                                <a:lnTo>
                                  <a:pt x="1490" y="119"/>
                                </a:lnTo>
                                <a:lnTo>
                                  <a:pt x="1561" y="97"/>
                                </a:lnTo>
                                <a:lnTo>
                                  <a:pt x="1632" y="78"/>
                                </a:lnTo>
                                <a:lnTo>
                                  <a:pt x="1703" y="60"/>
                                </a:lnTo>
                                <a:lnTo>
                                  <a:pt x="1775" y="45"/>
                                </a:lnTo>
                                <a:lnTo>
                                  <a:pt x="1847" y="32"/>
                                </a:lnTo>
                                <a:lnTo>
                                  <a:pt x="1920" y="22"/>
                                </a:lnTo>
                                <a:lnTo>
                                  <a:pt x="1993" y="13"/>
                                </a:lnTo>
                                <a:lnTo>
                                  <a:pt x="2066" y="6"/>
                                </a:lnTo>
                                <a:lnTo>
                                  <a:pt x="2140" y="2"/>
                                </a:lnTo>
                                <a:lnTo>
                                  <a:pt x="2213" y="0"/>
                                </a:lnTo>
                                <a:lnTo>
                                  <a:pt x="2287" y="0"/>
                                </a:lnTo>
                                <a:lnTo>
                                  <a:pt x="2360" y="2"/>
                                </a:lnTo>
                                <a:lnTo>
                                  <a:pt x="2434" y="6"/>
                                </a:lnTo>
                                <a:lnTo>
                                  <a:pt x="2507" y="13"/>
                                </a:lnTo>
                                <a:lnTo>
                                  <a:pt x="2580" y="22"/>
                                </a:lnTo>
                                <a:lnTo>
                                  <a:pt x="2653" y="32"/>
                                </a:lnTo>
                                <a:lnTo>
                                  <a:pt x="2725" y="45"/>
                                </a:lnTo>
                                <a:lnTo>
                                  <a:pt x="2797" y="60"/>
                                </a:lnTo>
                                <a:lnTo>
                                  <a:pt x="2868" y="78"/>
                                </a:lnTo>
                                <a:lnTo>
                                  <a:pt x="2939" y="97"/>
                                </a:lnTo>
                                <a:lnTo>
                                  <a:pt x="3010" y="119"/>
                                </a:lnTo>
                                <a:lnTo>
                                  <a:pt x="3079" y="142"/>
                                </a:lnTo>
                                <a:lnTo>
                                  <a:pt x="3148" y="168"/>
                                </a:lnTo>
                                <a:lnTo>
                                  <a:pt x="3217" y="196"/>
                                </a:lnTo>
                                <a:lnTo>
                                  <a:pt x="3284" y="227"/>
                                </a:lnTo>
                                <a:lnTo>
                                  <a:pt x="3350" y="259"/>
                                </a:lnTo>
                                <a:lnTo>
                                  <a:pt x="3416" y="294"/>
                                </a:lnTo>
                                <a:lnTo>
                                  <a:pt x="3480" y="330"/>
                                </a:lnTo>
                                <a:lnTo>
                                  <a:pt x="3543" y="369"/>
                                </a:lnTo>
                                <a:lnTo>
                                  <a:pt x="3605" y="410"/>
                                </a:lnTo>
                                <a:lnTo>
                                  <a:pt x="3666" y="453"/>
                                </a:lnTo>
                                <a:lnTo>
                                  <a:pt x="3726" y="499"/>
                                </a:lnTo>
                                <a:lnTo>
                                  <a:pt x="3784" y="546"/>
                                </a:lnTo>
                                <a:lnTo>
                                  <a:pt x="3841" y="596"/>
                                </a:lnTo>
                                <a:close/>
                              </a:path>
                            </a:pathLst>
                          </a:custGeom>
                          <a:noFill/>
                          <a:ln w="6350">
                            <a:solidFill>
                              <a:srgbClr val="004D8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13694260" name="Rectangle 69"/>
                        <wps:cNvSpPr>
                          <a:spLocks noChangeArrowheads="1"/>
                        </wps:cNvSpPr>
                        <wps:spPr bwMode="auto">
                          <a:xfrm>
                            <a:off x="1532" y="360"/>
                            <a:ext cx="8722" cy="4687"/>
                          </a:xfrm>
                          <a:prstGeom prst="rect">
                            <a:avLst/>
                          </a:prstGeom>
                          <a:noFill/>
                          <a:ln w="317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38726648" name="Text Box 68"/>
                        <wps:cNvSpPr txBox="1">
                          <a:spLocks noChangeArrowheads="1"/>
                        </wps:cNvSpPr>
                        <wps:spPr bwMode="auto">
                          <a:xfrm>
                            <a:off x="2720" y="2186"/>
                            <a:ext cx="2093" cy="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00329C" w14:textId="77777777" w:rsidR="008D7609" w:rsidRDefault="00E16629">
                              <w:pPr>
                                <w:spacing w:before="6"/>
                                <w:rPr>
                                  <w:rFonts w:ascii="Arial"/>
                                  <w:b/>
                                  <w:sz w:val="16"/>
                                </w:rPr>
                              </w:pPr>
                              <w:r>
                                <w:rPr>
                                  <w:rFonts w:ascii="Arial"/>
                                  <w:b/>
                                  <w:sz w:val="16"/>
                                </w:rPr>
                                <w:t>Independent</w:t>
                              </w:r>
                              <w:r>
                                <w:rPr>
                                  <w:rFonts w:ascii="Arial"/>
                                  <w:b/>
                                  <w:spacing w:val="-5"/>
                                  <w:sz w:val="16"/>
                                </w:rPr>
                                <w:t xml:space="preserve"> </w:t>
                              </w:r>
                              <w:r>
                                <w:rPr>
                                  <w:rFonts w:ascii="Arial"/>
                                  <w:b/>
                                  <w:sz w:val="16"/>
                                </w:rPr>
                                <w:t>Variables</w:t>
                              </w:r>
                            </w:p>
                            <w:p w14:paraId="14A25C32" w14:textId="77777777" w:rsidR="008D7609" w:rsidRDefault="00E16629">
                              <w:pPr>
                                <w:numPr>
                                  <w:ilvl w:val="0"/>
                                  <w:numId w:val="26"/>
                                </w:numPr>
                                <w:tabs>
                                  <w:tab w:val="left" w:pos="359"/>
                                  <w:tab w:val="left" w:pos="360"/>
                                </w:tabs>
                                <w:spacing w:before="16"/>
                                <w:rPr>
                                  <w:rFonts w:ascii="Arial MT"/>
                                  <w:sz w:val="16"/>
                                </w:rPr>
                              </w:pPr>
                              <w:r>
                                <w:rPr>
                                  <w:rFonts w:ascii="Arial MT"/>
                                  <w:sz w:val="16"/>
                                </w:rPr>
                                <w:t>Socio-economic</w:t>
                              </w:r>
                              <w:r>
                                <w:rPr>
                                  <w:rFonts w:ascii="Arial MT"/>
                                  <w:spacing w:val="49"/>
                                  <w:sz w:val="16"/>
                                </w:rPr>
                                <w:t xml:space="preserve"> </w:t>
                              </w:r>
                              <w:r>
                                <w:rPr>
                                  <w:rFonts w:ascii="Arial MT"/>
                                  <w:sz w:val="16"/>
                                </w:rPr>
                                <w:t>factors</w:t>
                              </w:r>
                            </w:p>
                            <w:p w14:paraId="33B7B59E" w14:textId="77777777" w:rsidR="008D7609" w:rsidRDefault="00E16629">
                              <w:pPr>
                                <w:numPr>
                                  <w:ilvl w:val="0"/>
                                  <w:numId w:val="26"/>
                                </w:numPr>
                                <w:tabs>
                                  <w:tab w:val="left" w:pos="359"/>
                                  <w:tab w:val="left" w:pos="360"/>
                                </w:tabs>
                                <w:spacing w:before="16"/>
                                <w:rPr>
                                  <w:rFonts w:ascii="Arial MT"/>
                                  <w:sz w:val="16"/>
                                </w:rPr>
                              </w:pPr>
                              <w:r>
                                <w:rPr>
                                  <w:rFonts w:ascii="Arial MT"/>
                                  <w:sz w:val="16"/>
                                </w:rPr>
                                <w:t>Socio-cultural</w:t>
                              </w:r>
                              <w:r>
                                <w:rPr>
                                  <w:rFonts w:ascii="Arial MT"/>
                                  <w:spacing w:val="40"/>
                                  <w:sz w:val="16"/>
                                </w:rPr>
                                <w:t xml:space="preserve"> </w:t>
                              </w:r>
                              <w:r>
                                <w:rPr>
                                  <w:rFonts w:ascii="Arial MT"/>
                                  <w:sz w:val="16"/>
                                </w:rPr>
                                <w:t>factors</w:t>
                              </w:r>
                            </w:p>
                          </w:txbxContent>
                        </wps:txbx>
                        <wps:bodyPr rot="0" vert="horz" wrap="square" lIns="0" tIns="0" rIns="0" bIns="0" anchor="t" anchorCtr="0" upright="1">
                          <a:noAutofit/>
                        </wps:bodyPr>
                      </wps:wsp>
                      <wps:wsp>
                        <wps:cNvPr id="597560429" name="Text Box 67"/>
                        <wps:cNvSpPr txBox="1">
                          <a:spLocks noChangeArrowheads="1"/>
                        </wps:cNvSpPr>
                        <wps:spPr bwMode="auto">
                          <a:xfrm>
                            <a:off x="6874" y="2090"/>
                            <a:ext cx="1597" cy="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C1C3A7" w14:textId="1903FF42" w:rsidR="008D7609" w:rsidRDefault="00E16629">
                              <w:pPr>
                                <w:spacing w:before="1" w:line="261" w:lineRule="auto"/>
                                <w:ind w:left="64" w:right="5" w:hanging="65"/>
                                <w:rPr>
                                  <w:rFonts w:ascii="Arial MT"/>
                                  <w:sz w:val="16"/>
                                </w:rPr>
                              </w:pPr>
                              <w:r>
                                <w:rPr>
                                  <w:rFonts w:ascii="Arial"/>
                                  <w:b/>
                                  <w:spacing w:val="-1"/>
                                  <w:sz w:val="16"/>
                                </w:rPr>
                                <w:t xml:space="preserve">Dependent </w:t>
                              </w:r>
                              <w:r>
                                <w:rPr>
                                  <w:rFonts w:ascii="Arial"/>
                                  <w:b/>
                                  <w:sz w:val="16"/>
                                </w:rPr>
                                <w:t>Variables</w:t>
                              </w:r>
                              <w:r>
                                <w:rPr>
                                  <w:rFonts w:ascii="Arial"/>
                                  <w:b/>
                                  <w:spacing w:val="-42"/>
                                  <w:sz w:val="16"/>
                                </w:rPr>
                                <w:t xml:space="preserve"> </w:t>
                              </w:r>
                              <w:r w:rsidR="00B67E04">
                                <w:rPr>
                                  <w:rFonts w:ascii="Arial MT"/>
                                  <w:sz w:val="16"/>
                                </w:rPr>
                                <w:t>1. Participation</w:t>
                              </w:r>
                              <w:r>
                                <w:rPr>
                                  <w:rFonts w:ascii="Arial MT"/>
                                  <w:spacing w:val="1"/>
                                  <w:sz w:val="16"/>
                                </w:rPr>
                                <w:t xml:space="preserve"> </w:t>
                              </w:r>
                              <w:r>
                                <w:rPr>
                                  <w:rFonts w:ascii="Arial MT"/>
                                  <w:sz w:val="16"/>
                                </w:rPr>
                                <w:t>2.Perceived</w:t>
                              </w:r>
                              <w:r>
                                <w:rPr>
                                  <w:rFonts w:ascii="Arial MT"/>
                                  <w:spacing w:val="1"/>
                                  <w:sz w:val="16"/>
                                </w:rPr>
                                <w:t xml:space="preserve"> </w:t>
                              </w:r>
                              <w:r>
                                <w:rPr>
                                  <w:rFonts w:ascii="Arial MT"/>
                                  <w:sz w:val="16"/>
                                </w:rPr>
                                <w:t>Benefits</w:t>
                              </w:r>
                            </w:p>
                          </w:txbxContent>
                        </wps:txbx>
                        <wps:bodyPr rot="0" vert="horz" wrap="square" lIns="0" tIns="0" rIns="0" bIns="0" anchor="t" anchorCtr="0" upright="1">
                          <a:noAutofit/>
                        </wps:bodyPr>
                      </wps:wsp>
                      <wps:wsp>
                        <wps:cNvPr id="2028100146" name="Text Box 66"/>
                        <wps:cNvSpPr txBox="1">
                          <a:spLocks noChangeArrowheads="1"/>
                        </wps:cNvSpPr>
                        <wps:spPr bwMode="auto">
                          <a:xfrm>
                            <a:off x="5167" y="2684"/>
                            <a:ext cx="687" cy="23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3633AA" w14:textId="77777777" w:rsidR="008D7609" w:rsidRDefault="00E16629">
                              <w:pPr>
                                <w:spacing w:before="3"/>
                                <w:rPr>
                                  <w:rFonts w:ascii="Arial MT"/>
                                  <w:sz w:val="20"/>
                                </w:rPr>
                              </w:pPr>
                              <w:r>
                                <w:rPr>
                                  <w:rFonts w:ascii="Arial MT"/>
                                  <w:sz w:val="20"/>
                                </w:rPr>
                                <w:t>Shocks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7723D6A" id="Group 65" o:spid="_x0000_s1030" style="position:absolute;margin-left:76.5pt;margin-top:17.9pt;width:436.35pt;height:234.6pt;z-index:-251655680;mso-wrap-distance-left:0;mso-wrap-distance-right:0;mso-position-horizontal-relative:page" coordorigin="1530,358" coordsize="8727,46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brth8AAL+xAAAOAAAAZHJzL2Uyb0RvYy54bWzsXdtyJLlxfXeE/6GDj3ZI06h7MTSrkLXS&#10;hiMkW2G1P6CHbA4ZItl0N3c566/3SVyqkWAmsiQrVr6MHrZ7xCxUAgkk8iQSp3/xyy9Pj5sfDqfz&#10;w/H545X7+fZqc3i+Od4+PH/+ePXvu9/+bLranF/3z7f7x+Pz4ePVj4fz1S+/+fu/+8Xby/WhOd4f&#10;H28Ppw0aeT5fv718vLp/fX25/vDhfHN/eNqff358OTzjj3fH09P+Ff88ff5we9q/ofWnxw/Ndjt8&#10;eDuebl9Ox5vD+Yz/99vwx6tvfPt3d4eb13+9uzsfXjePH6+g26v/78n/9xP998M3v9hffz7tX+4f&#10;bqIa+79Ai6f9wzNeujT17f51v/n+9PCuqaeHm9PxfLx7/fnN8enD8e7u4ebg+4DeuG3Rm+9Ox+9f&#10;fF8+X799flmGCUNbjNNf3OzNv/zw3enljy9/OAXt8fV3x5s/nTEuH95ePl/nf6d/fw7Cm09vvz/e&#10;wp7771+PvuNf7k5P1AS6tPnix/fHZXwPX143N/g/+75zQ9dfbW7wt2Ye566JFri5h5noOde3MBP+&#10;3PZTMM7N/W/i49PYjOHZbpgb+uuH/XV4r9c16ka2x2Q6X8br/N8brz/e718O3gxnGo8/nDYPt9B/&#10;O8ytc80W/XneP2Esfns6HGimbkZHypEWEE9je84HNvsLiZ0x/uaQ9tu28UMzbuPQpHHt2m4OA9PO&#10;sx/RZWD21zffn1+/Oxy9cfY//O78Gqb8Lb55k99G7XcY97unR8z+f/zZZruZpr7Z+FdG+STmktg/&#10;fNjstpu3jX97IQRFs7Zct91uxu0cV9vyxjZJoSkvc79JHcBKWsS6JBYUm+dBVAx2CO8kxTpFsSEJ&#10;+bZcP8ySYphmS1NeRlYMvi3r5eycrBhss7S2mxTFHB9+N3aiZi4ffi8kq+a4BebG9eKgudwGO9do&#10;2nEbuLkdpXFzuQ28kKIdN8PczFtZu9wQOwyvPNscN0Tj2kbULjeEF5K1g1Nidm27VtSuyW2xa9S1&#10;wE3RtK2TtGtyS3ghRTtuClhC0S63xa7RFkTDTdH0bSdql1vCCynacVPM7eTkscttsWu0VUGbQbbE&#10;mrGdJO3a3BJeSNaOHGjW3NwO8optc1vsMJvkeddyUzRzJ1q2zS3hhRTtuCnmFsMieeA2t8Wu1VZF&#10;y03ROkxjyQnnlvBCsnYdN8XcDKOoXZfbYtdpq6Ljpmhbeey63BJeSNGOm2J2Uydrl9ti12mrouOm&#10;aJVV0eWW8EKKdtwU83acZe1yW+w6bVX03BTt6MS9os8t4YVk7XpuimnuZW/c57bYITyQV0XPTdFO&#10;2K+FedfnlvBCinbcFNM4y2PX57bY9dqqQFiZu4BuO4h7RZ9bwgvJ2g3cFNPQymM35LbYDdqqGLgp&#10;ugY7sjB2Q24JL6Rox00xdYplh9wWu0FbFQM3BQI/0d8NuSW8kKIdN8XU9LJlh9wWu0FbFSM3RUed&#10;FcYOwXmcAIgTvZCs3chNMW0V7cbcFrtRWxUjN0XXwzNK2uWW8EKKdtwUoxatj7ktdqO2KkZuim7Y&#10;ih5lzC3hhWTtJm6KcUBnpZ1sym2xm7RVMXFTdANMIYzdlFvCCynacVOMHYIjUbvcFjtsKLK/m7gp&#10;umGStcst4YUU7bgpxmYr77NTbovdpK0K4EHm7wa4T2Hs5twSgNfzRtYOuDtvbpjRWWns5twWu1lb&#10;FTM3hTZ2c26JytjN3BTDqMTGc26LHfYn2bIzN4U27+bcEpV557bcFkM/yMGx2+bW2OE5RUG35ebQ&#10;1q3b5uaoLFy35QYZ2l5eG47SHhdUi+dUFblNNMfntrlNKp7PIfvBpqBTVcztglHUlogrsLe2czgG&#10;vitbB7JCTMV+HmSM5gr4reNvx+2ibb2OIfDK3otcBVdxnDQVc7vsKMchLxZXoHAtdnEuN0sleEFq&#10;jas4OGUuciCO5zQVG24XLfhzDItXoj/XcLP0nWbohi8XFY67Ao9r0bOjVOiy/irhs2v4cukBokSP&#10;7ZrcLkgFqculAOUa/HAMlVfwB9I1qS8+K9c3jbypOI7LKc2jzMUCmWv4zTFoXgFwri2Wi+vkzIHj&#10;4BzPqSpyu2gA2LW5WSoIGAlUPorbSUn5cYSO5zQVS4yuZBDwf6c3I6SupBBcVyyXbSfHNo4OCZbZ&#10;vcNzqorcLloKxjGkXsnBuI6bhWIbeblQyj1XUV0uBVrXcliOwfVKEssVeL3fKtE1zlKYiipixw6a&#10;BP0C1JKAjmH2ShYQOXPWYL8dZQDgOGrHc5qhC9yuZVEdA+6VNKorkHsPpy8bmkN3PKepWIB3NQ3N&#10;0HslD42zMj6KbpYTgo7jdzynqsjtoubxGYSvJvKL5YJTPWUU+XJRUbwrYLx6EMJwfO0kpADyOINU&#10;VORI3qlQHi9jdtFOkdyYe7HKOZIbuVl6FRhwOI/nNEMXgF47gXMM0VfO4FwB6fuxUXYXjunxnKZi&#10;geoRS4n5acdgvZeSoSlSvsws/bxVXPeU22VHqWIljCigPYCCfOw15cGYl9JU5MsFaRbFL3J071R4&#10;7wp8P89iSs4xfE9CioIlvm8mZbFwgO9UhO8KiI/sspR/cAzik5CmIF8qQ4e+SAkIxzG+U0E+nCqb&#10;NpOcTHcM5ZOQrCCKUlhzw6jMQtR7JEE6sMZzyixsCpA/AmMIGZyGYXwS0hTky2SYFX/oKxsuEU6j&#10;QnxUQqSe+PBhbMSEPxJZSQwdJiFNQW6Q0SmIpUFFQRaCNSrAbwqAPzox99owfE9CioIFvB9bpVQC&#10;eztTUIX3TQHv0WXRxAzdk5CmYGGQHtuttEgal5tk16jgvinA/QhcI81Bhu1JSFGwgPbjOMmuuuHQ&#10;vlGhfVNA+xEnbJKCDNmTkKYgXyQ4dJLdTMOBfaMC+6YA9lMnnuw0DNeTkKYgXyRwSHL4CizN5qAK&#10;65sC1s/Y4KURZKiehBQFC1A/tcpOghidKaiC+qYA9Uh+isUADQP1XkpTkS+TCUGNvEw4qG9UUN8U&#10;Z+5Ix8mehoF6L6WoWID6aQQUFlcyB/WNCuqbAtQj7SP7GgbqvdRFRZSXfU4FZPv7VFN28+U5FpXh&#10;22ZPFaBbXxv4cjxTbd8OGx4q+3ZtLN2DFFWgKcKI0Uh4XCWMOU7CcOAoRIN29abJLXvxfp04nKQX&#10;9wVsZuvkskgcrmaNMuRAvPi6ntJyJnEswzWt0+Ly4uu6ShPdi6/rKk06EsdcWaMMZXW8+LquUoaF&#10;xJEYWdM6ZTu8+LquUubBi6/rKmUBSBzgfY0yhMi9+Lqu0hE3iYfKUXOKEVL14uu6SqjRi6/rKiE4&#10;EgfwWtNVQlNefF1XCdmQOBDJmtYJZ3jxdV2lqN+Lr+uqP2kjeTohW6OOP/cKD6zrrqMg1T+w1jkt&#10;3gnR3iqVKIgLb1jZ6eSh6Jxj1RuSj6JTh3UPpE6vdFM+s+/7gM171RuSp6L8+KoHkq+ibPW6B+K8&#10;ptzxugdSp1c6LJ+f9Z1GXnXVG5LPoiznqgeS13Ir3ZbPJHqVkAFc94bU6ZWuyyXfRdmxVW9I3oty&#10;VaseSP6LMkfrHkiWRh5n3QOp0yudGILzuESR5lj1huTHKO2w5gGfTSDDURpg3QOx0wTL1z0QO00w&#10;edUDyZGh9nzlA9GRNYCRq96QHFmz0pF5tOZHaaUj8+jJP7DSkXk0Ex5Y2enkyJqVjqxJjgz50nyU&#10;QtAQA/ATLj6VV55OVxtcefpEz+yvX/avFLenr5u3j1eoFoCF73H1hi6R0F+ejj8cdkcv80oBPM5w&#10;cVKL3vVItQYDXUQen7koHSFAdED/gmgSSJ8voc2JcgEkuKylJJA+kyBl/CE4oji32iKKf73gtCyF&#10;1FL6jC3OdMCCFiecBdVaxPUVIEUIzsvETC2lz9BihwPNILj4qiSQPpMgJavRIgpnjHf7MgiSpGKf&#10;qpb+YNBLol91Scqpk2SD6oCqpE+decnlxlXqSfqMPfKwmyRb7FL1NuksjyS7ZdmmttJnapOOMbwk&#10;osZ6m1T6RZL9spemttJnbBN3toLkgJRRtc2WqjuoTVT0GZKUmiDJ0eo7SmaDJKpdjTapBp3anLB5&#10;1PWMQAk57uSZU5/TZ+p7lERK2epRfDtyrIY1U4+QPLR6FEcJ3nrlyCMnZayOZE3kZAw9mzhD4DaN&#10;1dHEWdf0SNFXR76JM7npzbdTUgrWbAar72nFNYM18v5kjNocLbsnz9CYsy55m2aaDM+wjR4MxRTG&#10;XEpOscUN1/p4Jj/bbnEKXBv5NrnulsqW6pJxN2jdEt2lVZE+w+pAgjKsTaz7+opr057VNkt4ltpK&#10;n7HNMW6DLYqL6nqmvbXtUFpZ7RHqRv1cajvD17U9nW1hhrRIGdbbRDl6lEQBTPXtHR0Z+zatDbtL&#10;I2/NeQxOWB1YxIbdG7zUv31cwtY04ukzjrzPpJOeI1xutUcuoqQW5cJ1yS0dZlKbZmixpTy+l1wC&#10;x6Rf+gx6NjNVrHhJmLWmZzPRWa+XNKILLPMoORv+sxmpOonatEIbXPeKeuLWXF3PgSp0fZtovNqj&#10;nsrqvCRqZ6qSXQzV2hnlHFXJlo6wfZsoWahLLqOEFFZVsolhXYty97qkr/nwb4exqm362u2gp9Em&#10;bdaxR3U9cYgeZ91s9B0FBXHFWePppgjj4HLrI4+ymLg2cYGs2ndHyzz0yJhLSHSkvhuhN7a4JGnM&#10;eRQXRkncJavr2S4rzlibKEWNs24y1rtrkq+zfAgKquM6svwS6s3j2y1fh/RlatPwn3NydZZLBglC&#10;sKXl5adk9N7YOKaYMsXdg/peNFLJJC0ha3sDU0MQtHZMQqu+RWsT7ql6iV5t7evLtLRChS5GnWb0&#10;0aUBtwOauMbNGAnxju+MGXZRKQr12orkmnj+YQaHKcFixpu+ngevNkNYR7cUSdCKin1lNQlagbaj&#10;6gwvaMTuMTYx0UCMM018EU+0TMRCp86kn4WBYhrfRFVUZkLtWTgtvtYCfmFymUgybAkmNA1iJtaN&#10;CQ4LPIcuOAsXxREx8X0cYTNjEC3mrBxEnAFmViPOKFSv13e0OEPNzEua8mYyJy0iuBgjOojL0kw5&#10;pYWOm0Z1nJ5ch5kYS87IzLW10b2BmagaF4AQxC8QK2ZuY5Bl5hejR7cigrRFWBnQtOdYKdW0iVk5&#10;2rQrXtK+CcOkz4Bl0jYLtoTq+KV9uzMQeQoEOgPBLZEF4G4t5l5CFQRBVbkU+1gxZ4qmsClVG1wC&#10;tMaIaJaYD9m0eospjHSoUa71ZYlML2eGyWjpMxgPKzm6VtSMVFtM8TMWXl0wzUPDKS1BvgH+F9iA&#10;6ypVBS9ApC6XoM1yGJRGJH3GkUlgCQft1fcm+GWMi9/iaIOtdwOJwBBt1dMXqOEM23XdGKhMDKGt&#10;0VobQbGhW0LZVlcTbjeGDneJUtRWHeLmklsw5GK2wpgqS/7DmHpLRsWYykuOxlobS9qHKh9qkwp7&#10;UrTbcuafZmf6DLO0TckpyyO0Kd9l+Rhg2vBqy2shDRqAmOUHL4k+w7PiUCHiVMNVt0s60vD9AJPB&#10;vVmbyZI0tXanNuVhre1OODZNprt5PJ4Pwfx0IutrF5ejWTrRzcj7no+/fXh8hPD++vGZDmxxOT+c&#10;056Pjw+39Ef62/n0+dOvH0+bH/ZEebntvl1SQUzs5XR+/XZ/vg9y/k80D/fX4Jx8vvXf7g/729/E&#10;76/7h8fwHVo9om4TjIuBtzAQHX463v4IDsPTMTBsghEUX+6Pp/+82ryBXfPj1fk/vt+fDlebx39+&#10;Bh3jjCudMMer/0eHulv845T/5VP+l/3zDZr6ePV6hapS+vrr10Dh+f3L6eHzPd7k/Hn18/FXoKO8&#10;eyCKQ69f0Cr+A4yQPxE1JHJmXY//UK9Kakjvpf/a1JBuiimtPkRU++uFGrKn+yjEt9ltARJoYBJn&#10;Jp9dfwY1ZD/haoR/pZ8mF6JGOIHLfRF/nYXeXghhTwtCgYHRU/+Fs6ac8xEB9tIUsAVdxUgdyMUA&#10;zLPG+rnvRcWwQS6tBWpIQTFsQFlblCXc9O8Vg0dcmvIysmLwXlljAxF+SSOGROTSWqCGFBTDHps3&#10;hlou3OZ4rxmday+NeSFZteL2ykBX9CTdKO+7tBepISXtuA0ISova5TbwQop23AwDjlhl7XJDRGpI&#10;STtuCJRJiVbFdnTpqxeStaMVndsVl91F7agw6TJ24daKoF1xaQW3XUTLokzi0poXUrTjphhaMMhJ&#10;lqUsRaadv/4oacdNgZsDuKz4ft5RkLC05oUU7bgpsHvJa4Ly+Et7kRpS0K64rtIMdH/7vXYErZfW&#10;vJCsXXFdRR07flslXFaRtOOmQGCEe5SCdrklvJCiHTfFoM07Sl8vvY3UkJJ23BSIMcVVwW6peCFZ&#10;O9rKw1u9T1fXLJ0PXbQLV1QE7YobKhSGSmNHSZilNS+kaMdNofo7zjkRKCck7bgpWjDYiNrllvBC&#10;inbcFOpOQZU7S28jNaSgHR3nZqZogZck7RjXhBeStSupJtQNNrdFpIaUtOOmaEe6E/Z+VdAJ2dJX&#10;L6Rox02hxiV0Krq0F6khJe24KdoZbBSSdrklvJCsXUkwMeB+u+SNqfrgol2glxC0K9glOuSUJO0Y&#10;uYQXUrTjpgBzkbyTcWqJwCwhacdNAUo9cd5RNczSVy+kaMdN0QOny2OX22IXSCUE7ejkMbzWO6gO&#10;0E0aO8qiX7QjIVm7klFiCx4GybKcUCLwSUjacVN0HShJhXnH2CS8kKJdYYoJHOeidrktIjWkpB03&#10;hWdmk7TLLRHp26SIveCRAF2ePHacRiKwSAjaFSQSCNrFecc4JLyQPHYFhUTXtfLYUWJ/mSmRGlLS&#10;rjAFEumSZQHaLq2BQmxU5h08JZvGqJMXLYsk1aW9SA0paEf53nxVkCkEy1JuZ+mrt5c8dgV1BKrI&#10;Ze3oLH5pL1JDStoVq0LTLrdETTtuCtR6KdrltojUkJJ2hSkUyzLSiIplS2rItocPkBatTA0pKOiT&#10;x7l1lZVRUEOSlGzekhoSVGTyCMrUkKKK3CaaaxGpISXfUlJDIkrWRpGtkEgNKalYYG/NN5fUkLCe&#10;MooF+kaBhBwVyNSQoorFQlE2t5IaUt3dSmpI7L1yaOA4e0SkhhRVLFaLEh2U1JCIIZRRLHB40yvx&#10;geNAPFJDSioWUFwLrwpqSArCNBW5WXAjXwbjKAjL/SEIjogHRlSRLxctPi2oISmK1VTkZgFFhTIX&#10;OSSP1JCSigUo1wL8khoSMEBRsYDlYFRRnA7H5ZEaUlSR20VDSAU1JOEoTUVuFlzAUwzNwXmkhhRV&#10;5HbRIKavvVh20grGLKkhUTyjpPw4Qo/UkJKKKzF6QQ1JSF4ZxYIaErxWitPhMD1SQ4oqcrtoSQ5O&#10;DVnJcpTUkCi/00aR7y5wY8qKLtC6liUqqCEpl6SMYoHXKYKQwwgqLFqmzg7Fs6qKfLloabaCGpKS&#10;cZqK3Cz6KHLUHqkhJUNTSWsW6Wh5SiqAuPS5kqgsqSH1ucihe6SGlFQswLuW6KVr2pmKlA5WRpHK&#10;4bM+6yua4/dIDSmqyO2iZsoZhK+kylEDx1TU/SL/fQc8p83FAsarRw0Mx9fOGgogr+8uHMlHakhp&#10;FEtqSO2shoH52mFNQQ2p79EiNaSoIreLdtBVUkPCkyhzsYD0eqTDMX2khpRULFC9PwAUkGlJDake&#10;E5bUkHq8yIF9pIYUVeTLBeE6iJnepzKpRvuyor2UNorcLHrUzdF9pIaUVCzw/SynRkpqSNXlFPhe&#10;Ry4c4EdqSFFB7sQmIoEThpBTQ0JIGcHi1x909EfkCtnmF6ghRQW5TUb6USlJwXxjISFZwZIaUkXQ&#10;8Kq5gpEaUlDwHTUk/VbIewWJE+LSYdycUxXkBlGzEDI1pKggXyaDnBbm1JAkpI0gN4iaxZGpISUF&#10;C4A/oLRBGkF2uE5CioIFvFeTYDI1pKggtwlYbWUFcxRJQpqC3CA4vZIjRJkaUlSQ20RVMF8kFQUL&#10;aK+mYGVqSEnBAtprJman7BUTF7/5oGawZWpIUUFuE22RsIP2yiIpfvGh0w4AZGpIScEC1pMHkRYJ&#10;O2uvuJkC1IMdXj4DkKkhRQX5IlEcNWeGrDhqKkbNomv1+KnhkD4SQ4oK8kWibHXEAXNx1CSkrOLi&#10;xF09vfNkMZetLtJCSgoWgF4JFuhm/EVBEtIU5AbptcPPhsP5Rj12b4qfZNQCLl/mvPS4CLhQ+/aV&#10;t1Ij3FzIlFJBcp1EM1512sErhapCQxwzG1WIX3kr37Gixjteu4XMoT6Q8Yr3bikHr4tHboOvvJXv&#10;xj1eztotl5DqA0mwiyYwjkPXzPd443i3kvAt8b0tfCJ1Zb7yVq6xgT9aIZt95a2kyn5MKZGVOZJC&#10;IQu8bmp/5a1cNfm+8lb6ywZ1R+ZTHbREKUexZlh96iE8sDLwSAS8X3krK07gb8dbqfolDw28pTkB&#10;L12LWpjm/yKiS8I/RHTpa0hoUC4slvEu3RSpbPDLnXFWXkTS3a0kGrduAPIomgTSZxScI1sJfhCm&#10;Kgi2yXDv0yQT3NL5IUYI142MFiP3HTGchUWWdEufQcfOnxSjxRmIvy4YSXaJKrQqiJ/s8DqiKsiS&#10;jLRmqKUxBgi3LEOb9Etc1be3EdSgbCN5i9Tj9Bl77slP0XMHbhOjzXjfFgf4aXKkttJnajOSF+EU&#10;3GgTVytCjzqL9A8ViUGyXyid01vTZ3w7cd3Q7MDpkjHy+L3nKGm+nc56qE38pHd9lIiJwktOBmlK&#10;11F+n9qcluA39SR9ph6l8ZwtukW/wtEmdpU6ZRbeHvTEbeu0AaW3ps/l7UFPZEYta8a+g0ClTiTR&#10;dXE8QclizKVkI0xka+Sj3ZFLsfSMcwlENMbqSPMTB2fG25Hx9tZELZHR9zauo2bEj07XV3GiLR0x&#10;UeuScb03k3Gtuks+BJ/GyIPOJ/SImPqqb0++DkUkxorD5VDfZrvFl2qbySPjNMtocxudfHvhDE8z&#10;OH3GmZz2jRbmrL89bUVti9uANT1RjBZ71OLcvyo5xQ0TBUt1P9+mXRiXvOszBHVmyDdiveOXuCxJ&#10;+h0mL2kQCcK7R8nBIC9ACVnwDHikbiNcQkf+lN4+GrsMru4FT4vlbrTZ0U95+zaBOKojT/fFveS0&#10;ULinmZE+wwxpmzSeE+qyqm36cyJ6O36aqC7p66dIEr/LWJfEbdmg52zQU3seMt+jGZVPNT3xK0ep&#10;TYPks5mocMXriRxOtc0xzuTOpEPDr2X6NrstvlTbHGI6sEMZYV2yjzMEpON1v+TdO/UIpHb1GeKZ&#10;xoKksb/jqCPMJfw6uqEnfkIy9t0i2fCHol5PSzJ5Rfvt27iKIVmfn/CaYW2ao4SKhtR3Y+RRP5L6&#10;bljTjXE3NGcIfiA36WmQryDwi3R91LXarENxXfTes7E6XBdZguDw6ysOtfepTWMVo9Q26Wl4BlQe&#10;R/9peRsUfkevaHkw+vW1sN4tr4hrAnGXGQ1Pi8sXsU3LeyfKIHNDwE+iBi2tPWaKLOuttW2NcNje&#10;z4F+ozo7xjSU1uY6RBYKc78e4hQ2Q4A+Rn6tFVV0ienaClRQWR96bcc+cXiscCp5QjNCQ2AWXm0F&#10;fU3a+604EiG+b9GzCdUWuP9pU3hWM9r1VX9e0AigfU0yCVoxeUrCm2F+OtMwkUPCTBYWiT7NRjcR&#10;11l4KbL0mQgsrn0T08UfojBRYlTPgp3B25o4Nkx/ExiH1lBXXI8Ygm4mdI9dRcFm3dXEoTPTC9EU&#10;zqJujb84aKZA4lTBPljfKOPUwy5YH5Y0l83MT1odZjIprTczP5VWsJnySj4B17jqkVHyMmZiLvkt&#10;M9eXPKGVPUyu1UxHIoNAW5mZ34zO30yYxt3EysCm7clK6ab9zsoRpw30knZOuCx9BnyWdmTU/dR3&#10;7rjFU5Krtj2kmKED+KjKxSCkMyLPJaox8jWXOMlIUS6hF6qOqxou0VxjJGuWAJFI7mp9XmJO+MK6&#10;YApj6eZDtcUUGSNENgRjsE0XI6stpvjdcksJEYBrvNpewhhGPuOCWuqodsFBhvtfkJWRGVqwmpGV&#10;wi/TBxRQtxx+fj3uitVRQcVpQB/1hAx+UyuAPkMsObf6HFggudEFSuGSC7RGJGUNjBEGZ3JEWoZ6&#10;S2ajPgOalCsxZtSSfTFm6JLPMWb8kiGylhB+cihE59aiRJgf8kPWMsfZUzSJ4TiWbJvlikCfGeep&#10;4dxAnxnmveUuL2lGwwFfMpeGS8esDjGhtUcs+VVr02nHmLK1drElC2xti0ti+f0++5WQE+yc//cI&#10;OQfE13MH9uBEyPlv+IFM/EL942ET5rPMyLl5Pv76HmKHX51OxzfiQ8XohAMb9kDiQt18evv98fbw&#10;8WoPHlJPSfrl7vREFQbHuzv6BU2UTsVUV/CDF6LOaaRrCp6oc1gqEtPTLyBr/e5wfNrQl49XVPTg&#10;W0+knSiJSCL0sndMsS1xRNNfGAVswRS7xf/i/sfEqGWRKfbp4fVw2jw+PCHwpof90/vrr7SxTx9g&#10;7oebw4e34+n2A0qctv7by+l4czifH54///F+/3KAQeIkAnHuwy0mx4hDlGYgkBBpY3dE4/pPxy+b&#10;EFFmc27z+gX/P01Gb9aX3x1v/nT+q0/XxhPzUpYnkkpf5ituWCFAoPk6LEdZf43pyuYv5rXANfz6&#10;5dMXP2AeCtCg/Jnsw/ACgXkYXwLrML4ExmF8+d/GNtzPYz9sO+LoCGTDl1njkc1PPmvgv2Jachuq&#10;gy6zBnfwERP9bWeND1T/388aXB0FjfPW0bWactp4qPGTT5sev+8QstkDzlkATy/ThnZEP2uoTDEA&#10;15/a1yxj8j/V14Dw/PP122dwnNMtJ3Cu3z/cfLt/3ef/xve3l+tDc7w/Pt4eTt/8FwAAAP//AwBQ&#10;SwMEFAAGAAgAAAAhAOT9pEvgAAAACwEAAA8AAABkcnMvZG93bnJldi54bWxMj0FLw0AQhe+C/2EZ&#10;wZvdTcOqxGxKKeqpCLaCeJsm0yQ0uxuy2yT9905PenzM48335avZdmKkIbTeGUgWCgS50letqw18&#10;7d8enkGEiK7CzjsycKEAq+L2Jses8pP7pHEXa8EjLmRooImxz6QMZUMWw8L35Ph29IPFyHGoZTXg&#10;xOO2k0ulHqXF1vGHBnvaNFSedmdr4H3CaZ0mr+P2dNxcfvb643ubkDH3d/P6BUSkOf6V4YrP6FAw&#10;08GfXRVEx1mn7BINpJoVrgW11E8gDga00gpkkcv/DsUvAAAA//8DAFBLAQItABQABgAIAAAAIQC2&#10;gziS/gAAAOEBAAATAAAAAAAAAAAAAAAAAAAAAABbQ29udGVudF9UeXBlc10ueG1sUEsBAi0AFAAG&#10;AAgAAAAhADj9If/WAAAAlAEAAAsAAAAAAAAAAAAAAAAALwEAAF9yZWxzLy5yZWxzUEsBAi0AFAAG&#10;AAgAAAAhAP/BZuu2HwAAv7EAAA4AAAAAAAAAAAAAAAAALgIAAGRycy9lMm9Eb2MueG1sUEsBAi0A&#10;FAAGAAgAAAAhAOT9pEvgAAAACwEAAA8AAAAAAAAAAAAAAAAAECIAAGRycy9kb3ducmV2LnhtbFBL&#10;BQYAAAAABAAEAPMAAAAdIwAAAAA=&#10;">
                <v:shape id="Freeform 71" o:spid="_x0000_s1031" style="position:absolute;left:5032;top:708;width:4349;height:3990;visibility:visible;mso-wrap-style:square;v-text-anchor:top" coordsize="4349,3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vI+ygAAAOMAAAAPAAAAZHJzL2Rvd25yZXYueG1sRI9BawIx&#10;FITvQv9DeIVeRJNNq+jWKFKwbI9Vwetz87q7dPOybFJd++ubQqHHYWa+YVabwbXiQn1oPBvIpgoE&#10;celtw5WB42E3WYAIEdli65kM3CjAZn03WmFu/ZXf6bKPlUgQDjkaqGPscilDWZPDMPUdcfI+fO8w&#10;JtlX0vZ4TXDXSq3UXDpsOC3U2NFLTeXn/sslSnHavp66QfPsPCZ+y4rvqJ+Mebgfts8gIg3xP/zX&#10;LqwBrebLxyzTaga/n9IfkOsfAAAA//8DAFBLAQItABQABgAIAAAAIQDb4fbL7gAAAIUBAAATAAAA&#10;AAAAAAAAAAAAAAAAAABbQ29udGVudF9UeXBlc10ueG1sUEsBAi0AFAAGAAgAAAAhAFr0LFu/AAAA&#10;FQEAAAsAAAAAAAAAAAAAAAAAHwEAAF9yZWxzLy5yZWxzUEsBAi0AFAAGAAgAAAAhAC6q8j7KAAAA&#10;4wAAAA8AAAAAAAAAAAAAAAAABwIAAGRycy9kb3ducmV2LnhtbFBLBQYAAAAAAwADALcAAAD+AgAA&#10;AAA=&#10;" path="m3712,584r55,53l3820,691r51,55l3918,803r46,57l4006,919r41,60l4084,1040r36,62l4152,1164r31,64l4210,1292r25,65l4258,1423r20,66l4296,1555r15,67l4324,1689r10,68l4341,1825r5,68l4349,1961r,68l4346,2097r-5,68l4334,2232r-10,68l4311,2367r-15,67l4278,2501r-20,66l4235,2632r-25,65l4183,2761r-31,64l4120,2888r-36,61l4047,3010r-41,60l3964,3129r-46,58l3871,3243r-51,56l3767,3353r-55,52l3656,3455r-58,48l3540,3548r-61,43l3418,3632r-63,38l3291,3707r-64,34l3161,3773r-67,30l3027,3831r-68,25l2890,3879r-70,21l2750,3919r-71,17l2608,3950r-72,12l2464,3972r-72,8l2320,3985r-73,4l2175,3990r-73,-1l2029,3985r-72,-5l1885,3972r-72,-10l1741,3950r-71,-14l1599,3919r-70,-19l1459,3879r-69,-23l1322,3831r-67,-28l1188,3773r-66,-32l1058,3707r-64,-37l931,3632r-61,-41l809,3548r-58,-45l693,3455r-56,-50l582,3353r-53,-54l478,3243r-47,-56l385,3129r-42,-59l302,3010r-37,-61l229,2888r-32,-63l166,2761r-27,-64l114,2632,91,2567,71,2501,53,2434,38,2367,25,2300,15,2232,8,2165,3,2097,,2029r,-68l3,1893r5,-68l15,1757r10,-68l38,1622r15,-67l71,1489r20,-66l114,1357r25,-65l166,1228r31,-64l229,1102r36,-62l302,979r41,-60l385,860r46,-57l478,746r51,-55l582,637r55,-53l693,534r58,-47l809,441r61,-43l931,358r63,-39l1058,282r64,-34l1188,216r67,-30l1322,159r68,-26l1459,110r70,-21l1599,70r71,-16l1741,39r72,-12l1885,17r72,-7l2029,4r73,-3l2175,r72,1l2320,4r72,6l2464,17r72,10l2608,39r71,15l2750,70r70,19l2890,110r69,23l3027,159r67,27l3161,216r66,32l3291,282r64,37l3418,358r61,40l3540,441r58,46l3656,534r56,50xe" filled="f" strokecolor="#004d80" strokeweight=".5pt">
                  <v:path arrowok="t" o:connecttype="custom" o:connectlocs="3820,1400;3964,1569;4084,1749;4183,1937;4258,2132;4311,2331;4341,2534;4349,2738;4334,2941;4296,3143;4235,3341;4152,3534;4047,3719;3918,3896;3767,4062;3598,4212;3418,4341;3227,4450;3027,4540;2820,4609;2608,4659;2392,4689;2175,4699;1957,4689;1741,4659;1529,4609;1322,4540;1122,4450;931,4341;751,4212;582,4062;431,3896;302,3719;197,3534;114,3341;53,3143;15,2941;0,2738;8,2534;38,2331;91,2132;166,1937;265,1749;385,1569;529,1400;693,1243;870,1107;1058,991;1255,895;1459,819;1670,763;1885,726;2102,710;2320,713;2536,736;2750,779;2959,842;3161,925;3355,1028;3540,1150;3712,1293" o:connectangles="0,0,0,0,0,0,0,0,0,0,0,0,0,0,0,0,0,0,0,0,0,0,0,0,0,0,0,0,0,0,0,0,0,0,0,0,0,0,0,0,0,0,0,0,0,0,0,0,0,0,0,0,0,0,0,0,0,0,0,0,0"/>
                </v:shape>
                <v:shape id="Freeform 70" o:spid="_x0000_s1032" style="position:absolute;left:1859;top:587;width:4500;height:4071;visibility:visible;mso-wrap-style:square;v-text-anchor:top" coordsize="4500,40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AMsyQAAAOMAAAAPAAAAZHJzL2Rvd25yZXYueG1sRE9Na8Mw&#10;DL0P9h+MBr2M1UlZS8jqllEY7NRlbS+9iViLQ2I5xG6b/vvpMNhFIL0PvbfeTr5XVxpjG9hAPs9A&#10;EdfBttwYOB0/XgpQMSFb7AOTgTtF2G4eH9ZY2nDjb7oeUqPEhGOJBlxKQ6l1rB15jPMwEAv2E0aP&#10;Sdax0XbEm5j7Xi+ybKU9tiwfHA60c1R3h4s3EFf757z46nY4VJ3bd9X5UvVLY2ZP0/sbqERT+if/&#10;qT+txC/y16WMhbSQTnIAvfkFAAD//wMAUEsBAi0AFAAGAAgAAAAhANvh9svuAAAAhQEAABMAAAAA&#10;AAAAAAAAAAAAAAAAAFtDb250ZW50X1R5cGVzXS54bWxQSwECLQAUAAYACAAAACEAWvQsW78AAAAV&#10;AQAACwAAAAAAAAAAAAAAAAAfAQAAX3JlbHMvLnJlbHNQSwECLQAUAAYACAAAACEA52wDLMkAAADj&#10;AAAADwAAAAAAAAAAAAAAAAAHAgAAZHJzL2Rvd25yZXYueG1sUEsFBgAAAAADAAMAtwAAAP0CAAAA&#10;AA==&#10;" path="m3841,596r56,52l3951,702r51,55l4050,814r46,57l4140,930r41,60l4220,1050r36,62l4289,1174r32,63l4349,1301r26,65l4399,1431r21,66l4439,1563r16,67l4469,1697r11,67l4489,1832r6,67l4499,1967r1,68l4499,2103r-4,68l4489,2239r-9,67l4469,2374r-14,67l4439,2507r-19,67l4399,2639r-24,65l4349,2769r-28,64l4289,2896r-33,63l4220,3020r-39,61l4140,3140r-44,59l4050,3257r-48,56l3951,3368r-54,54l3841,3474r-57,50l3726,3572r-60,45l3605,3660r-62,41l3480,3740r-64,37l3350,3811r-66,33l3217,3874r-69,28l3079,3928r-69,24l2939,3973r-71,20l2797,4010r-72,15l2653,4038r-73,11l2507,4057r-73,7l2360,4068r-73,2l2213,4070r-73,-2l2066,4064r-73,-7l1920,4049r-73,-11l1775,4025r-72,-15l1632,3993r-71,-20l1490,3952r-69,-24l1352,3902r-69,-28l1216,3844r-66,-33l1084,3777r-64,-37l957,3701r-62,-41l834,3617r-60,-45l716,3524r-57,-50l603,3422r-54,-54l498,3313r-48,-56l404,3199r-44,-59l319,3081r-39,-61l244,2959r-33,-63l179,2833r-28,-64l125,2704r-24,-65l80,2574,61,2507,45,2441,31,2374,20,2306r-9,-67l5,2171,1,2103,,2035r1,-68l5,1899r6,-67l20,1764r11,-67l45,1630r16,-67l80,1497r21,-66l125,1366r26,-65l179,1237r32,-63l244,1112r36,-62l319,990r41,-60l404,871r46,-57l498,757r51,-55l603,648r56,-52l716,546r58,-47l834,453r61,-43l957,369r63,-39l1084,294r66,-35l1216,227r67,-31l1352,168r69,-26l1490,119r71,-22l1632,78r71,-18l1775,45r72,-13l1920,22r73,-9l2066,6r74,-4l2213,r74,l2360,2r74,4l2507,13r73,9l2653,32r72,13l2797,60r71,18l2939,97r71,22l3079,142r69,26l3217,196r67,31l3350,259r66,35l3480,330r63,39l3605,410r61,43l3726,499r58,47l3841,596xe" filled="f" strokecolor="#004d80" strokeweight=".5pt">
                  <v:path arrowok="t" o:connecttype="custom" o:connectlocs="3951,1290;4096,1459;4220,1638;4321,1825;4399,2019;4455,2218;4489,2420;4500,2623;4489,2827;4455,3029;4399,3227;4321,3421;4220,3608;4096,3787;3951,3956;3784,4112;3605,4248;3416,4365;3217,4462;3010,4540;2797,4598;2580,4637;2360,4656;2140,4656;1920,4637;1703,4598;1490,4540;1283,4462;1084,4365;895,4248;716,4112;549,3956;404,3787;280,3608;179,3421;101,3227;45,3029;11,2827;0,2623;11,2420;45,2218;101,2019;179,1825;280,1638;404,1459;549,1290;716,1134;895,998;1084,882;1283,784;1490,707;1703,648;1920,610;2140,590;2360,590;2580,610;2797,648;3010,707;3217,784;3416,882;3605,998;3784,1134" o:connectangles="0,0,0,0,0,0,0,0,0,0,0,0,0,0,0,0,0,0,0,0,0,0,0,0,0,0,0,0,0,0,0,0,0,0,0,0,0,0,0,0,0,0,0,0,0,0,0,0,0,0,0,0,0,0,0,0,0,0,0,0,0,0"/>
                </v:shape>
                <v:rect id="Rectangle 69" o:spid="_x0000_s1033" style="position:absolute;left:1532;top:360;width:8722;height:4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qWG8ygAAAOMAAAAPAAAAZHJzL2Rvd25yZXYueG1sRI9BT8Mw&#10;DIXvSPyHyEjcWLqCuq0sm6ZJSD0BG+xuGq+taJwqydby7/EBiaPt5/fet95OrldXCrHzbGA+y0AR&#10;19523Bj4/Hh5WIKKCdli75kM/FCE7eb2Zo2l9SMf6HpMjRITjiUaaFMaSq1j3ZLDOPMDsdzOPjhM&#10;MoZG24CjmLte51lWaIcdS0KLA+1bqr+PF2fg9T2vvmi/WOSXt9FWLpyW511vzP3dtHsGlWhK/+K/&#10;78pK/WL+WKye8kIohEkWoDe/AAAA//8DAFBLAQItABQABgAIAAAAIQDb4fbL7gAAAIUBAAATAAAA&#10;AAAAAAAAAAAAAAAAAABbQ29udGVudF9UeXBlc10ueG1sUEsBAi0AFAAGAAgAAAAhAFr0LFu/AAAA&#10;FQEAAAsAAAAAAAAAAAAAAAAAHwEAAF9yZWxzLy5yZWxzUEsBAi0AFAAGAAgAAAAhABGpYbzKAAAA&#10;4wAAAA8AAAAAAAAAAAAAAAAABwIAAGRycy9kb3ducmV2LnhtbFBLBQYAAAAAAwADALcAAAD+AgAA&#10;AAA=&#10;" filled="f" strokeweight=".25pt"/>
                <v:shapetype id="_x0000_t202" coordsize="21600,21600" o:spt="202" path="m,l,21600r21600,l21600,xe">
                  <v:stroke joinstyle="miter"/>
                  <v:path gradientshapeok="t" o:connecttype="rect"/>
                </v:shapetype>
                <v:shape id="Text Box 68" o:spid="_x0000_s1034" type="#_x0000_t202" style="position:absolute;left:2720;top:2186;width:2093;height: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mg7zAAAAOMAAAAPAAAAZHJzL2Rvd25yZXYueG1sRI9BS8NA&#10;EIXvQv/DMoI3u7FKWmO3pYiCIBTTePA4ZqfJ0uxsml3b+O87B8HjzHvz3jfL9eg7daIhusAG7qYZ&#10;KOI6WMeNgc/q9XYBKiZki11gMvBLEdarydUSCxvOXNJplxolIRwLNNCm1Bdax7olj3EaemLR9mHw&#10;mGQcGm0HPEu47/Qsy3Lt0bE0tNjTc0v1YffjDWy+uHxxx+33R7kvXVU9ZvyeH4y5uR43T6ASjenf&#10;/Hf9ZgV/fr+Yz/L8QaDlJ1mAXl0AAAD//wMAUEsBAi0AFAAGAAgAAAAhANvh9svuAAAAhQEAABMA&#10;AAAAAAAAAAAAAAAAAAAAAFtDb250ZW50X1R5cGVzXS54bWxQSwECLQAUAAYACAAAACEAWvQsW78A&#10;AAAVAQAACwAAAAAAAAAAAAAAAAAfAQAAX3JlbHMvLnJlbHNQSwECLQAUAAYACAAAACEAhKZoO8wA&#10;AADjAAAADwAAAAAAAAAAAAAAAAAHAgAAZHJzL2Rvd25yZXYueG1sUEsFBgAAAAADAAMAtwAAAAAD&#10;AAAAAA==&#10;" filled="f" stroked="f">
                  <v:textbox inset="0,0,0,0">
                    <w:txbxContent>
                      <w:p w14:paraId="1A00329C" w14:textId="77777777" w:rsidR="008D7609" w:rsidRDefault="00E16629">
                        <w:pPr>
                          <w:spacing w:before="6"/>
                          <w:rPr>
                            <w:rFonts w:ascii="Arial"/>
                            <w:b/>
                            <w:sz w:val="16"/>
                          </w:rPr>
                        </w:pPr>
                        <w:r>
                          <w:rPr>
                            <w:rFonts w:ascii="Arial"/>
                            <w:b/>
                            <w:sz w:val="16"/>
                          </w:rPr>
                          <w:t>Independent</w:t>
                        </w:r>
                        <w:r>
                          <w:rPr>
                            <w:rFonts w:ascii="Arial"/>
                            <w:b/>
                            <w:spacing w:val="-5"/>
                            <w:sz w:val="16"/>
                          </w:rPr>
                          <w:t xml:space="preserve"> </w:t>
                        </w:r>
                        <w:r>
                          <w:rPr>
                            <w:rFonts w:ascii="Arial"/>
                            <w:b/>
                            <w:sz w:val="16"/>
                          </w:rPr>
                          <w:t>Variables</w:t>
                        </w:r>
                      </w:p>
                      <w:p w14:paraId="14A25C32" w14:textId="77777777" w:rsidR="008D7609" w:rsidRDefault="00E16629">
                        <w:pPr>
                          <w:numPr>
                            <w:ilvl w:val="0"/>
                            <w:numId w:val="26"/>
                          </w:numPr>
                          <w:tabs>
                            <w:tab w:val="left" w:pos="359"/>
                            <w:tab w:val="left" w:pos="360"/>
                          </w:tabs>
                          <w:spacing w:before="16"/>
                          <w:rPr>
                            <w:rFonts w:ascii="Arial MT"/>
                            <w:sz w:val="16"/>
                          </w:rPr>
                        </w:pPr>
                        <w:r>
                          <w:rPr>
                            <w:rFonts w:ascii="Arial MT"/>
                            <w:sz w:val="16"/>
                          </w:rPr>
                          <w:t>Socio-economic</w:t>
                        </w:r>
                        <w:r>
                          <w:rPr>
                            <w:rFonts w:ascii="Arial MT"/>
                            <w:spacing w:val="49"/>
                            <w:sz w:val="16"/>
                          </w:rPr>
                          <w:t xml:space="preserve"> </w:t>
                        </w:r>
                        <w:r>
                          <w:rPr>
                            <w:rFonts w:ascii="Arial MT"/>
                            <w:sz w:val="16"/>
                          </w:rPr>
                          <w:t>factors</w:t>
                        </w:r>
                      </w:p>
                      <w:p w14:paraId="33B7B59E" w14:textId="77777777" w:rsidR="008D7609" w:rsidRDefault="00E16629">
                        <w:pPr>
                          <w:numPr>
                            <w:ilvl w:val="0"/>
                            <w:numId w:val="26"/>
                          </w:numPr>
                          <w:tabs>
                            <w:tab w:val="left" w:pos="359"/>
                            <w:tab w:val="left" w:pos="360"/>
                          </w:tabs>
                          <w:spacing w:before="16"/>
                          <w:rPr>
                            <w:rFonts w:ascii="Arial MT"/>
                            <w:sz w:val="16"/>
                          </w:rPr>
                        </w:pPr>
                        <w:r>
                          <w:rPr>
                            <w:rFonts w:ascii="Arial MT"/>
                            <w:sz w:val="16"/>
                          </w:rPr>
                          <w:t>Socio-cultural</w:t>
                        </w:r>
                        <w:r>
                          <w:rPr>
                            <w:rFonts w:ascii="Arial MT"/>
                            <w:spacing w:val="40"/>
                            <w:sz w:val="16"/>
                          </w:rPr>
                          <w:t xml:space="preserve"> </w:t>
                        </w:r>
                        <w:r>
                          <w:rPr>
                            <w:rFonts w:ascii="Arial MT"/>
                            <w:sz w:val="16"/>
                          </w:rPr>
                          <w:t>factors</w:t>
                        </w:r>
                      </w:p>
                    </w:txbxContent>
                  </v:textbox>
                </v:shape>
                <v:shape id="Text Box 67" o:spid="_x0000_s1035" type="#_x0000_t202" style="position:absolute;left:6874;top:2090;width:1597;height:6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Tn1ywAAAOIAAAAPAAAAZHJzL2Rvd25yZXYueG1sRI9BS8NA&#10;FITvQv/D8gre7K7FpiZ2W4ooCII0jQePz+xrsjT7NmbXNv57VxB6HGbmG2a1GV0nTjQE61nD7UyB&#10;IK69sdxoeK+eb+5BhIhssPNMGn4owGY9uVphYfyZSzrtYyMShEOBGtoY+0LKULfkMMx8T5y8gx8c&#10;xiSHRpoBzwnuOjlXKpMOLaeFFnt6bKk+7r+dhu0Hl0/26+1zVx5KW1W54tfsqPX1dNw+gIg0xkv4&#10;v/1iNCzy5SJTd/Mc/i6lOyDXvwAAAP//AwBQSwECLQAUAAYACAAAACEA2+H2y+4AAACFAQAAEwAA&#10;AAAAAAAAAAAAAAAAAAAAW0NvbnRlbnRfVHlwZXNdLnhtbFBLAQItABQABgAIAAAAIQBa9CxbvwAA&#10;ABUBAAALAAAAAAAAAAAAAAAAAB8BAABfcmVscy8ucmVsc1BLAQItABQABgAIAAAAIQA92Tn1ywAA&#10;AOIAAAAPAAAAAAAAAAAAAAAAAAcCAABkcnMvZG93bnJldi54bWxQSwUGAAAAAAMAAwC3AAAA/wIA&#10;AAAA&#10;" filled="f" stroked="f">
                  <v:textbox inset="0,0,0,0">
                    <w:txbxContent>
                      <w:p w14:paraId="29C1C3A7" w14:textId="1903FF42" w:rsidR="008D7609" w:rsidRDefault="00E16629">
                        <w:pPr>
                          <w:spacing w:before="1" w:line="261" w:lineRule="auto"/>
                          <w:ind w:left="64" w:right="5" w:hanging="65"/>
                          <w:rPr>
                            <w:rFonts w:ascii="Arial MT"/>
                            <w:sz w:val="16"/>
                          </w:rPr>
                        </w:pPr>
                        <w:r>
                          <w:rPr>
                            <w:rFonts w:ascii="Arial"/>
                            <w:b/>
                            <w:spacing w:val="-1"/>
                            <w:sz w:val="16"/>
                          </w:rPr>
                          <w:t xml:space="preserve">Dependent </w:t>
                        </w:r>
                        <w:r>
                          <w:rPr>
                            <w:rFonts w:ascii="Arial"/>
                            <w:b/>
                            <w:sz w:val="16"/>
                          </w:rPr>
                          <w:t>Variables</w:t>
                        </w:r>
                        <w:r>
                          <w:rPr>
                            <w:rFonts w:ascii="Arial"/>
                            <w:b/>
                            <w:spacing w:val="-42"/>
                            <w:sz w:val="16"/>
                          </w:rPr>
                          <w:t xml:space="preserve"> </w:t>
                        </w:r>
                        <w:r w:rsidR="00B67E04">
                          <w:rPr>
                            <w:rFonts w:ascii="Arial MT"/>
                            <w:sz w:val="16"/>
                          </w:rPr>
                          <w:t>1. Participation</w:t>
                        </w:r>
                        <w:r>
                          <w:rPr>
                            <w:rFonts w:ascii="Arial MT"/>
                            <w:spacing w:val="1"/>
                            <w:sz w:val="16"/>
                          </w:rPr>
                          <w:t xml:space="preserve"> </w:t>
                        </w:r>
                        <w:r>
                          <w:rPr>
                            <w:rFonts w:ascii="Arial MT"/>
                            <w:sz w:val="16"/>
                          </w:rPr>
                          <w:t>2.Perceived</w:t>
                        </w:r>
                        <w:r>
                          <w:rPr>
                            <w:rFonts w:ascii="Arial MT"/>
                            <w:spacing w:val="1"/>
                            <w:sz w:val="16"/>
                          </w:rPr>
                          <w:t xml:space="preserve"> </w:t>
                        </w:r>
                        <w:r>
                          <w:rPr>
                            <w:rFonts w:ascii="Arial MT"/>
                            <w:sz w:val="16"/>
                          </w:rPr>
                          <w:t>Benefits</w:t>
                        </w:r>
                      </w:p>
                    </w:txbxContent>
                  </v:textbox>
                </v:shape>
                <v:shape id="Text Box 66" o:spid="_x0000_s1036" type="#_x0000_t202" style="position:absolute;left:5167;top:2684;width:687;height:2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UL4ywAAAOMAAAAPAAAAZHJzL2Rvd25yZXYueG1sRI9BS8NA&#10;FITvgv9heYI3u5tQQhu7LUUUCoKYpgePz+xrsjT7NmbXNv57VxB6HGbmG2a1mVwvzjQG61lDNlMg&#10;iBtvLLcaDvXLwwJEiMgGe8+k4YcCbNa3Nyssjb9wRed9bEWCcChRQxfjUEoZmo4chpkfiJN39KPD&#10;mOTYSjPiJcFdL3OlCunQclrocKCnjprT/ttp2H5w9Wy/3j7fq2Nl63qp+LU4aX1/N20fQUSa4jX8&#10;394ZDbnKF5lS2byAv0/pD8j1LwAAAP//AwBQSwECLQAUAAYACAAAACEA2+H2y+4AAACFAQAAEwAA&#10;AAAAAAAAAAAAAAAAAAAAW0NvbnRlbnRfVHlwZXNdLnhtbFBLAQItABQABgAIAAAAIQBa9CxbvwAA&#10;ABUBAAALAAAAAAAAAAAAAAAAAB8BAABfcmVscy8ucmVsc1BLAQItABQABgAIAAAAIQDrPUL4ywAA&#10;AOMAAAAPAAAAAAAAAAAAAAAAAAcCAABkcnMvZG93bnJldi54bWxQSwUGAAAAAAMAAwC3AAAA/wIA&#10;AAAA&#10;" filled="f" stroked="f">
                  <v:textbox inset="0,0,0,0">
                    <w:txbxContent>
                      <w:p w14:paraId="693633AA" w14:textId="77777777" w:rsidR="008D7609" w:rsidRDefault="00E16629">
                        <w:pPr>
                          <w:spacing w:before="3"/>
                          <w:rPr>
                            <w:rFonts w:ascii="Arial MT"/>
                            <w:sz w:val="20"/>
                          </w:rPr>
                        </w:pPr>
                        <w:r>
                          <w:rPr>
                            <w:rFonts w:ascii="Arial MT"/>
                            <w:sz w:val="20"/>
                          </w:rPr>
                          <w:t>Shocks</w:t>
                        </w:r>
                      </w:p>
                    </w:txbxContent>
                  </v:textbox>
                </v:shape>
                <w10:wrap type="topAndBottom" anchorx="page"/>
              </v:group>
            </w:pict>
          </mc:Fallback>
        </mc:AlternateContent>
      </w:r>
    </w:p>
    <w:p w14:paraId="1D8BDC84" w14:textId="77777777" w:rsidR="008D7609" w:rsidRDefault="008D7609">
      <w:pPr>
        <w:pStyle w:val="BodyText"/>
        <w:spacing w:before="8"/>
        <w:rPr>
          <w:sz w:val="34"/>
        </w:rPr>
      </w:pPr>
    </w:p>
    <w:p w14:paraId="1997821B" w14:textId="238E3DB2" w:rsidR="008D7609" w:rsidRDefault="00E16629">
      <w:pPr>
        <w:ind w:left="160"/>
        <w:rPr>
          <w:i/>
          <w:sz w:val="24"/>
        </w:rPr>
      </w:pPr>
      <w:r>
        <w:rPr>
          <w:i/>
          <w:sz w:val="24"/>
        </w:rPr>
        <w:t>Figure</w:t>
      </w:r>
      <w:r>
        <w:rPr>
          <w:i/>
          <w:spacing w:val="-7"/>
          <w:sz w:val="24"/>
        </w:rPr>
        <w:t xml:space="preserve"> </w:t>
      </w:r>
      <w:r w:rsidR="00B67E04">
        <w:rPr>
          <w:i/>
          <w:sz w:val="24"/>
        </w:rPr>
        <w:t>1: Dependent</w:t>
      </w:r>
      <w:r>
        <w:rPr>
          <w:i/>
          <w:spacing w:val="-6"/>
          <w:sz w:val="24"/>
        </w:rPr>
        <w:t xml:space="preserve"> </w:t>
      </w:r>
      <w:r>
        <w:rPr>
          <w:i/>
          <w:sz w:val="24"/>
        </w:rPr>
        <w:t>and</w:t>
      </w:r>
      <w:r>
        <w:rPr>
          <w:i/>
          <w:spacing w:val="-5"/>
          <w:sz w:val="24"/>
        </w:rPr>
        <w:t xml:space="preserve"> </w:t>
      </w:r>
      <w:r>
        <w:rPr>
          <w:i/>
          <w:sz w:val="24"/>
        </w:rPr>
        <w:t>Independent</w:t>
      </w:r>
      <w:r>
        <w:rPr>
          <w:i/>
          <w:spacing w:val="-7"/>
          <w:sz w:val="24"/>
        </w:rPr>
        <w:t xml:space="preserve"> </w:t>
      </w:r>
      <w:r>
        <w:rPr>
          <w:i/>
          <w:sz w:val="24"/>
        </w:rPr>
        <w:t>Variables</w:t>
      </w:r>
      <w:r>
        <w:rPr>
          <w:i/>
          <w:spacing w:val="-5"/>
          <w:sz w:val="24"/>
        </w:rPr>
        <w:t xml:space="preserve"> </w:t>
      </w:r>
      <w:r>
        <w:rPr>
          <w:i/>
          <w:sz w:val="24"/>
        </w:rPr>
        <w:t>for</w:t>
      </w:r>
      <w:r>
        <w:rPr>
          <w:i/>
          <w:spacing w:val="-5"/>
          <w:sz w:val="24"/>
        </w:rPr>
        <w:t xml:space="preserve"> </w:t>
      </w:r>
      <w:r>
        <w:rPr>
          <w:i/>
          <w:sz w:val="24"/>
        </w:rPr>
        <w:t>the</w:t>
      </w:r>
      <w:r>
        <w:rPr>
          <w:i/>
          <w:spacing w:val="-6"/>
          <w:sz w:val="24"/>
        </w:rPr>
        <w:t xml:space="preserve"> </w:t>
      </w:r>
      <w:r>
        <w:rPr>
          <w:i/>
          <w:sz w:val="24"/>
        </w:rPr>
        <w:t>study</w:t>
      </w:r>
    </w:p>
    <w:p w14:paraId="600E3951" w14:textId="77777777" w:rsidR="008D7609" w:rsidRDefault="008D7609">
      <w:pPr>
        <w:pStyle w:val="BodyText"/>
        <w:rPr>
          <w:sz w:val="23"/>
        </w:rPr>
      </w:pPr>
    </w:p>
    <w:p w14:paraId="1CB9B8F0" w14:textId="77777777" w:rsidR="008D7609" w:rsidRDefault="00E16629" w:rsidP="000361C9">
      <w:pPr>
        <w:pStyle w:val="BodyText"/>
        <w:spacing w:line="360" w:lineRule="auto"/>
        <w:ind w:left="159" w:right="119"/>
        <w:jc w:val="both"/>
      </w:pPr>
      <w:r>
        <w:t xml:space="preserve">These </w:t>
      </w:r>
      <w:r>
        <w:rPr>
          <w:b/>
        </w:rPr>
        <w:t>independent variables</w:t>
      </w:r>
      <w:r>
        <w:t>—socioeconomic and sociocultural factors—are expected to</w:t>
      </w:r>
      <w:r>
        <w:rPr>
          <w:spacing w:val="1"/>
        </w:rPr>
        <w:t xml:space="preserve"> </w:t>
      </w:r>
      <w:r>
        <w:t>influence</w:t>
      </w:r>
      <w:r>
        <w:rPr>
          <w:spacing w:val="1"/>
        </w:rPr>
        <w:t xml:space="preserve"> </w:t>
      </w:r>
      <w:r>
        <w:t>the</w:t>
      </w:r>
      <w:r>
        <w:rPr>
          <w:spacing w:val="1"/>
        </w:rPr>
        <w:t xml:space="preserve"> </w:t>
      </w:r>
      <w:r>
        <w:rPr>
          <w:b/>
        </w:rPr>
        <w:t>dependent</w:t>
      </w:r>
      <w:r>
        <w:rPr>
          <w:b/>
          <w:spacing w:val="1"/>
        </w:rPr>
        <w:t xml:space="preserve"> </w:t>
      </w:r>
      <w:r>
        <w:rPr>
          <w:b/>
        </w:rPr>
        <w:t>variables</w:t>
      </w:r>
      <w:r>
        <w:t>,</w:t>
      </w:r>
      <w:r>
        <w:rPr>
          <w:spacing w:val="1"/>
        </w:rPr>
        <w:t xml:space="preserve"> </w:t>
      </w:r>
      <w:r>
        <w:t>which</w:t>
      </w:r>
      <w:r>
        <w:rPr>
          <w:spacing w:val="1"/>
        </w:rPr>
        <w:t xml:space="preserve"> </w:t>
      </w:r>
      <w:r>
        <w:t>are</w:t>
      </w:r>
      <w:r>
        <w:rPr>
          <w:spacing w:val="1"/>
        </w:rPr>
        <w:t xml:space="preserve"> </w:t>
      </w:r>
      <w:r>
        <w:t>the</w:t>
      </w:r>
      <w:r>
        <w:rPr>
          <w:spacing w:val="1"/>
        </w:rPr>
        <w:t xml:space="preserve"> </w:t>
      </w:r>
      <w:r>
        <w:t>levels</w:t>
      </w:r>
      <w:r>
        <w:rPr>
          <w:spacing w:val="1"/>
        </w:rPr>
        <w:t xml:space="preserve"> </w:t>
      </w:r>
      <w:r>
        <w:t>of</w:t>
      </w:r>
      <w:r>
        <w:rPr>
          <w:spacing w:val="1"/>
        </w:rPr>
        <w:t xml:space="preserve"> </w:t>
      </w:r>
      <w:r>
        <w:t>participation,</w:t>
      </w:r>
      <w:r>
        <w:rPr>
          <w:spacing w:val="1"/>
        </w:rPr>
        <w:t xml:space="preserve"> </w:t>
      </w:r>
      <w:r>
        <w:t>the</w:t>
      </w:r>
      <w:r>
        <w:rPr>
          <w:spacing w:val="1"/>
        </w:rPr>
        <w:t xml:space="preserve"> </w:t>
      </w:r>
      <w:r>
        <w:t>perceived</w:t>
      </w:r>
      <w:r>
        <w:rPr>
          <w:spacing w:val="-57"/>
        </w:rPr>
        <w:t xml:space="preserve"> </w:t>
      </w:r>
      <w:r>
        <w:t>benefits,</w:t>
      </w:r>
      <w:r>
        <w:rPr>
          <w:spacing w:val="-1"/>
        </w:rPr>
        <w:t xml:space="preserve"> </w:t>
      </w:r>
      <w:r>
        <w:lastRenderedPageBreak/>
        <w:t>and the</w:t>
      </w:r>
      <w:r>
        <w:rPr>
          <w:spacing w:val="-2"/>
        </w:rPr>
        <w:t xml:space="preserve"> </w:t>
      </w:r>
      <w:r>
        <w:t>inclusiveness of</w:t>
      </w:r>
      <w:r>
        <w:rPr>
          <w:spacing w:val="-1"/>
        </w:rPr>
        <w:t xml:space="preserve"> </w:t>
      </w:r>
      <w:r>
        <w:t>men and</w:t>
      </w:r>
      <w:r>
        <w:rPr>
          <w:spacing w:val="-1"/>
        </w:rPr>
        <w:t xml:space="preserve"> </w:t>
      </w:r>
      <w:r>
        <w:t>women in</w:t>
      </w:r>
      <w:r>
        <w:rPr>
          <w:spacing w:val="-1"/>
        </w:rPr>
        <w:t xml:space="preserve"> </w:t>
      </w:r>
      <w:r>
        <w:t>Kenya’s dairy</w:t>
      </w:r>
      <w:r>
        <w:rPr>
          <w:spacing w:val="-1"/>
        </w:rPr>
        <w:t xml:space="preserve"> </w:t>
      </w:r>
      <w:r>
        <w:t>value</w:t>
      </w:r>
      <w:r>
        <w:rPr>
          <w:spacing w:val="-1"/>
        </w:rPr>
        <w:t xml:space="preserve"> </w:t>
      </w:r>
      <w:r>
        <w:t>chain.</w:t>
      </w:r>
      <w:bookmarkStart w:id="40" w:name="Limitations_of_the_Study"/>
      <w:bookmarkEnd w:id="40"/>
    </w:p>
    <w:p w14:paraId="27748889" w14:textId="3C49AD5D" w:rsidR="008D7609" w:rsidRDefault="00FF68D2">
      <w:pPr>
        <w:pStyle w:val="Heading1"/>
        <w:numPr>
          <w:ilvl w:val="1"/>
          <w:numId w:val="33"/>
        </w:numPr>
        <w:tabs>
          <w:tab w:val="left" w:pos="579"/>
          <w:tab w:val="left" w:pos="580"/>
        </w:tabs>
        <w:spacing w:before="74"/>
      </w:pPr>
      <w:r>
        <w:t xml:space="preserve"> </w:t>
      </w:r>
      <w:bookmarkStart w:id="41" w:name="_Toc182072065"/>
      <w:r w:rsidR="00E16629">
        <w:t>Limitations</w:t>
      </w:r>
      <w:r w:rsidR="00E16629">
        <w:rPr>
          <w:spacing w:val="-1"/>
        </w:rPr>
        <w:t xml:space="preserve"> </w:t>
      </w:r>
      <w:r w:rsidR="00E16629">
        <w:t>of</w:t>
      </w:r>
      <w:r w:rsidR="00E16629">
        <w:rPr>
          <w:spacing w:val="-1"/>
        </w:rPr>
        <w:t xml:space="preserve"> </w:t>
      </w:r>
      <w:r w:rsidR="00E16629">
        <w:t>the</w:t>
      </w:r>
      <w:r w:rsidR="00E16629">
        <w:rPr>
          <w:spacing w:val="-2"/>
        </w:rPr>
        <w:t xml:space="preserve"> </w:t>
      </w:r>
      <w:r w:rsidR="00E16629">
        <w:t>Study</w:t>
      </w:r>
      <w:bookmarkEnd w:id="41"/>
    </w:p>
    <w:p w14:paraId="2925CCEB" w14:textId="77777777" w:rsidR="0060269D" w:rsidRDefault="0060269D" w:rsidP="0060269D">
      <w:pPr>
        <w:pStyle w:val="Heading1"/>
        <w:tabs>
          <w:tab w:val="left" w:pos="579"/>
          <w:tab w:val="left" w:pos="580"/>
        </w:tabs>
        <w:spacing w:before="74"/>
      </w:pPr>
    </w:p>
    <w:p w14:paraId="3CA6B8FA" w14:textId="7D9DF816" w:rsidR="008D7609" w:rsidRDefault="00E16629" w:rsidP="000361C9">
      <w:pPr>
        <w:pStyle w:val="BodyText"/>
        <w:spacing w:line="360" w:lineRule="auto"/>
        <w:jc w:val="both"/>
      </w:pPr>
      <w:r>
        <w:t>In this study, several scientific limitations influenced my decision to conduct the research in</w:t>
      </w:r>
      <w:r>
        <w:rPr>
          <w:spacing w:val="1"/>
        </w:rPr>
        <w:t xml:space="preserve"> </w:t>
      </w:r>
      <w:r>
        <w:t>Uasin Gishu County. The sample size of 39 respondents, including 9 females and 30 males is</w:t>
      </w:r>
      <w:r>
        <w:rPr>
          <w:spacing w:val="1"/>
        </w:rPr>
        <w:t xml:space="preserve"> </w:t>
      </w:r>
      <w:r>
        <w:t>relatively small, limiting the ability to numerically generalize findings across larger popula-</w:t>
      </w:r>
      <w:r>
        <w:rPr>
          <w:spacing w:val="1"/>
        </w:rPr>
        <w:t xml:space="preserve"> </w:t>
      </w:r>
      <w:r>
        <w:t>tions.</w:t>
      </w:r>
      <w:r>
        <w:rPr>
          <w:spacing w:val="34"/>
        </w:rPr>
        <w:t xml:space="preserve"> </w:t>
      </w:r>
      <w:r>
        <w:t>Studies</w:t>
      </w:r>
      <w:r>
        <w:rPr>
          <w:spacing w:val="35"/>
        </w:rPr>
        <w:t xml:space="preserve"> </w:t>
      </w:r>
      <w:r>
        <w:t>show</w:t>
      </w:r>
      <w:r>
        <w:rPr>
          <w:spacing w:val="35"/>
        </w:rPr>
        <w:t xml:space="preserve"> </w:t>
      </w:r>
      <w:r>
        <w:t>that</w:t>
      </w:r>
      <w:r>
        <w:rPr>
          <w:spacing w:val="35"/>
        </w:rPr>
        <w:t xml:space="preserve"> </w:t>
      </w:r>
      <w:r>
        <w:t>larger</w:t>
      </w:r>
      <w:r>
        <w:rPr>
          <w:spacing w:val="35"/>
        </w:rPr>
        <w:t xml:space="preserve"> </w:t>
      </w:r>
      <w:r>
        <w:t>sample</w:t>
      </w:r>
      <w:r>
        <w:rPr>
          <w:spacing w:val="34"/>
        </w:rPr>
        <w:t xml:space="preserve"> </w:t>
      </w:r>
      <w:r>
        <w:t>sizes</w:t>
      </w:r>
      <w:r>
        <w:rPr>
          <w:spacing w:val="35"/>
        </w:rPr>
        <w:t xml:space="preserve"> </w:t>
      </w:r>
      <w:r>
        <w:t>often</w:t>
      </w:r>
      <w:r>
        <w:rPr>
          <w:spacing w:val="35"/>
        </w:rPr>
        <w:t xml:space="preserve"> </w:t>
      </w:r>
      <w:r>
        <w:t>provide</w:t>
      </w:r>
      <w:r>
        <w:rPr>
          <w:spacing w:val="35"/>
        </w:rPr>
        <w:t xml:space="preserve"> </w:t>
      </w:r>
      <w:r>
        <w:t>more</w:t>
      </w:r>
      <w:r>
        <w:rPr>
          <w:spacing w:val="35"/>
        </w:rPr>
        <w:t xml:space="preserve"> </w:t>
      </w:r>
      <w:r>
        <w:t>reliable</w:t>
      </w:r>
      <w:r>
        <w:rPr>
          <w:spacing w:val="34"/>
        </w:rPr>
        <w:t xml:space="preserve"> </w:t>
      </w:r>
      <w:r>
        <w:t>and</w:t>
      </w:r>
      <w:r>
        <w:rPr>
          <w:spacing w:val="35"/>
        </w:rPr>
        <w:t xml:space="preserve"> </w:t>
      </w:r>
      <w:r>
        <w:t>generalizable</w:t>
      </w:r>
      <w:r>
        <w:rPr>
          <w:spacing w:val="-57"/>
        </w:rPr>
        <w:t xml:space="preserve"> </w:t>
      </w:r>
      <w:r>
        <w:t>data (Smith, 2018). While this is accurate, my focus was on realising repetition of themes and</w:t>
      </w:r>
      <w:r>
        <w:rPr>
          <w:spacing w:val="-57"/>
        </w:rPr>
        <w:t xml:space="preserve"> </w:t>
      </w:r>
      <w:r>
        <w:t>therefore, achieving saturation in the resulting inferences and common themes. The gender</w:t>
      </w:r>
      <w:r>
        <w:rPr>
          <w:spacing w:val="1"/>
        </w:rPr>
        <w:t xml:space="preserve"> </w:t>
      </w:r>
      <w:r>
        <w:t>representation, additionally in the study is uneven, with only 9 female respondents, possibly</w:t>
      </w:r>
      <w:r>
        <w:rPr>
          <w:spacing w:val="1"/>
        </w:rPr>
        <w:t xml:space="preserve"> </w:t>
      </w:r>
      <w:r>
        <w:t>limiting the depth of insight into women's perspectives and participation. As elucidated by</w:t>
      </w:r>
      <w:r>
        <w:rPr>
          <w:spacing w:val="1"/>
        </w:rPr>
        <w:t xml:space="preserve"> </w:t>
      </w:r>
      <w:r>
        <w:t>Etikan et al. (2016), the choice of participants in qualitative research impacts the viability of</w:t>
      </w:r>
      <w:r>
        <w:rPr>
          <w:spacing w:val="1"/>
        </w:rPr>
        <w:t xml:space="preserve"> </w:t>
      </w:r>
      <w:r>
        <w:t>data, and a more balanced gender representation could have provided a better understanding</w:t>
      </w:r>
      <w:r>
        <w:rPr>
          <w:spacing w:val="1"/>
        </w:rPr>
        <w:t xml:space="preserve"> </w:t>
      </w:r>
      <w:r>
        <w:t>of gender dynamics in the dairy value chain. Focusing on Uasin Gishu County narrows the</w:t>
      </w:r>
      <w:r>
        <w:rPr>
          <w:spacing w:val="1"/>
        </w:rPr>
        <w:t xml:space="preserve"> </w:t>
      </w:r>
      <w:r>
        <w:t>geographic applicability of the findings. Regional differences in Kenya regarding socioeco-</w:t>
      </w:r>
      <w:r>
        <w:rPr>
          <w:spacing w:val="1"/>
        </w:rPr>
        <w:t xml:space="preserve"> </w:t>
      </w:r>
      <w:r>
        <w:t>nomic and cultural factors mean that outcomes in one county may not represent those in oth-</w:t>
      </w:r>
      <w:r>
        <w:rPr>
          <w:spacing w:val="1"/>
        </w:rPr>
        <w:t xml:space="preserve"> </w:t>
      </w:r>
      <w:r>
        <w:t>ers</w:t>
      </w:r>
      <w:r>
        <w:rPr>
          <w:spacing w:val="-3"/>
        </w:rPr>
        <w:t xml:space="preserve"> </w:t>
      </w:r>
      <w:r>
        <w:t>(Baltenweck</w:t>
      </w:r>
      <w:r>
        <w:rPr>
          <w:spacing w:val="-2"/>
        </w:rPr>
        <w:t xml:space="preserve"> </w:t>
      </w:r>
      <w:r>
        <w:t>&amp;</w:t>
      </w:r>
      <w:r>
        <w:rPr>
          <w:spacing w:val="-2"/>
        </w:rPr>
        <w:t xml:space="preserve"> </w:t>
      </w:r>
      <w:r>
        <w:t>Mutinda,</w:t>
      </w:r>
      <w:r>
        <w:rPr>
          <w:spacing w:val="-2"/>
        </w:rPr>
        <w:t xml:space="preserve"> </w:t>
      </w:r>
      <w:r>
        <w:t>2013).</w:t>
      </w:r>
      <w:r>
        <w:rPr>
          <w:spacing w:val="-7"/>
        </w:rPr>
        <w:t xml:space="preserve"> </w:t>
      </w:r>
      <w:r>
        <w:t>The</w:t>
      </w:r>
      <w:r>
        <w:rPr>
          <w:spacing w:val="-2"/>
        </w:rPr>
        <w:t xml:space="preserve"> </w:t>
      </w:r>
      <w:r>
        <w:t>time</w:t>
      </w:r>
      <w:r>
        <w:rPr>
          <w:spacing w:val="-3"/>
        </w:rPr>
        <w:t xml:space="preserve"> </w:t>
      </w:r>
      <w:r>
        <w:t>frame</w:t>
      </w:r>
      <w:r>
        <w:rPr>
          <w:spacing w:val="-2"/>
        </w:rPr>
        <w:t xml:space="preserve"> </w:t>
      </w:r>
      <w:r>
        <w:t>of</w:t>
      </w:r>
      <w:r>
        <w:rPr>
          <w:spacing w:val="-2"/>
        </w:rPr>
        <w:t xml:space="preserve"> </w:t>
      </w:r>
      <w:r>
        <w:t>the</w:t>
      </w:r>
      <w:r>
        <w:rPr>
          <w:spacing w:val="-2"/>
        </w:rPr>
        <w:t xml:space="preserve"> </w:t>
      </w:r>
      <w:r>
        <w:t>study,</w:t>
      </w:r>
      <w:r>
        <w:rPr>
          <w:spacing w:val="-2"/>
        </w:rPr>
        <w:t xml:space="preserve"> </w:t>
      </w:r>
      <w:r>
        <w:t>conducted</w:t>
      </w:r>
      <w:r>
        <w:rPr>
          <w:spacing w:val="-2"/>
        </w:rPr>
        <w:t xml:space="preserve"> </w:t>
      </w:r>
      <w:r>
        <w:t>between</w:t>
      </w:r>
      <w:r>
        <w:rPr>
          <w:spacing w:val="-3"/>
        </w:rPr>
        <w:t xml:space="preserve"> </w:t>
      </w:r>
      <w:r>
        <w:t>2016</w:t>
      </w:r>
      <w:r>
        <w:rPr>
          <w:spacing w:val="-2"/>
        </w:rPr>
        <w:t xml:space="preserve"> </w:t>
      </w:r>
      <w:r>
        <w:t>and</w:t>
      </w:r>
      <w:r>
        <w:rPr>
          <w:spacing w:val="-57"/>
        </w:rPr>
        <w:t xml:space="preserve"> </w:t>
      </w:r>
      <w:r>
        <w:t>2017,</w:t>
      </w:r>
      <w:r>
        <w:rPr>
          <w:spacing w:val="32"/>
        </w:rPr>
        <w:t xml:space="preserve"> </w:t>
      </w:r>
      <w:r>
        <w:t>may</w:t>
      </w:r>
      <w:r>
        <w:rPr>
          <w:spacing w:val="32"/>
        </w:rPr>
        <w:t xml:space="preserve"> </w:t>
      </w:r>
      <w:r>
        <w:t>also</w:t>
      </w:r>
      <w:r>
        <w:rPr>
          <w:spacing w:val="33"/>
        </w:rPr>
        <w:t xml:space="preserve"> </w:t>
      </w:r>
      <w:r>
        <w:t>limit</w:t>
      </w:r>
      <w:r>
        <w:rPr>
          <w:spacing w:val="32"/>
        </w:rPr>
        <w:t xml:space="preserve"> </w:t>
      </w:r>
      <w:r>
        <w:t>its</w:t>
      </w:r>
      <w:r>
        <w:rPr>
          <w:spacing w:val="33"/>
        </w:rPr>
        <w:t xml:space="preserve"> </w:t>
      </w:r>
      <w:r>
        <w:t>relevance,</w:t>
      </w:r>
      <w:r>
        <w:rPr>
          <w:spacing w:val="32"/>
        </w:rPr>
        <w:t xml:space="preserve"> </w:t>
      </w:r>
      <w:r>
        <w:t>as</w:t>
      </w:r>
      <w:r>
        <w:rPr>
          <w:spacing w:val="32"/>
        </w:rPr>
        <w:t xml:space="preserve"> </w:t>
      </w:r>
      <w:r>
        <w:t>gender</w:t>
      </w:r>
      <w:r>
        <w:rPr>
          <w:spacing w:val="33"/>
        </w:rPr>
        <w:t xml:space="preserve"> </w:t>
      </w:r>
      <w:r>
        <w:t>dynamics</w:t>
      </w:r>
      <w:r>
        <w:rPr>
          <w:spacing w:val="32"/>
        </w:rPr>
        <w:t xml:space="preserve"> </w:t>
      </w:r>
      <w:r>
        <w:t>and</w:t>
      </w:r>
      <w:r>
        <w:rPr>
          <w:spacing w:val="33"/>
        </w:rPr>
        <w:t xml:space="preserve"> </w:t>
      </w:r>
      <w:r>
        <w:t>economic</w:t>
      </w:r>
      <w:r>
        <w:rPr>
          <w:spacing w:val="32"/>
        </w:rPr>
        <w:t xml:space="preserve"> </w:t>
      </w:r>
      <w:r>
        <w:t>conditions</w:t>
      </w:r>
      <w:r>
        <w:rPr>
          <w:spacing w:val="33"/>
        </w:rPr>
        <w:t xml:space="preserve"> </w:t>
      </w:r>
      <w:r>
        <w:t>can</w:t>
      </w:r>
      <w:r>
        <w:rPr>
          <w:spacing w:val="32"/>
        </w:rPr>
        <w:t xml:space="preserve"> </w:t>
      </w:r>
      <w:r>
        <w:t>shift</w:t>
      </w:r>
      <w:r>
        <w:rPr>
          <w:spacing w:val="-58"/>
        </w:rPr>
        <w:t xml:space="preserve"> </w:t>
      </w:r>
      <w:r>
        <w:t xml:space="preserve">over time. Qualitative research methods, while valuable for gaining deep insights, are </w:t>
      </w:r>
      <w:r w:rsidR="00204A6C">
        <w:t>sometimes</w:t>
      </w:r>
      <w:r>
        <w:t xml:space="preserve"> critiqued for their limited ability to measure broad trends across larger populations. As</w:t>
      </w:r>
      <w:r>
        <w:rPr>
          <w:spacing w:val="1"/>
        </w:rPr>
        <w:t xml:space="preserve"> </w:t>
      </w:r>
      <w:r>
        <w:t xml:space="preserve">Creswell (2013) notes, qualitative studies may lack the statistical power to generalize </w:t>
      </w:r>
      <w:r w:rsidR="00204A6C">
        <w:t>findings</w:t>
      </w:r>
      <w:r>
        <w:t xml:space="preserve"> which is critical for policy-oriented research. To counter an anticipated language barrier,</w:t>
      </w:r>
      <w:r>
        <w:rPr>
          <w:spacing w:val="-57"/>
        </w:rPr>
        <w:t xml:space="preserve"> </w:t>
      </w:r>
      <w:r>
        <w:t>a translator from the study area were heavily relied upon. Existing literature was used to back</w:t>
      </w:r>
      <w:r>
        <w:rPr>
          <w:spacing w:val="1"/>
        </w:rPr>
        <w:t xml:space="preserve"> </w:t>
      </w:r>
      <w:r>
        <w:t>up</w:t>
      </w:r>
      <w:r>
        <w:rPr>
          <w:spacing w:val="-1"/>
        </w:rPr>
        <w:t xml:space="preserve"> </w:t>
      </w:r>
      <w:r>
        <w:t>raw data</w:t>
      </w:r>
      <w:r>
        <w:rPr>
          <w:spacing w:val="-1"/>
        </w:rPr>
        <w:t xml:space="preserve"> </w:t>
      </w:r>
      <w:r>
        <w:t>obtained from</w:t>
      </w:r>
      <w:r>
        <w:rPr>
          <w:spacing w:val="-1"/>
        </w:rPr>
        <w:t xml:space="preserve"> </w:t>
      </w:r>
      <w:r>
        <w:t>the</w:t>
      </w:r>
      <w:r>
        <w:rPr>
          <w:spacing w:val="-1"/>
        </w:rPr>
        <w:t xml:space="preserve"> </w:t>
      </w:r>
      <w:r>
        <w:t>field.</w:t>
      </w:r>
    </w:p>
    <w:p w14:paraId="6313140D" w14:textId="77777777" w:rsidR="008D7609" w:rsidRDefault="008D7609">
      <w:pPr>
        <w:pStyle w:val="BodyText"/>
        <w:spacing w:before="11"/>
        <w:rPr>
          <w:sz w:val="21"/>
        </w:rPr>
      </w:pPr>
    </w:p>
    <w:p w14:paraId="6DF530A1" w14:textId="26EACAD9" w:rsidR="008D7609" w:rsidRDefault="00E16629">
      <w:pPr>
        <w:pStyle w:val="Heading1"/>
        <w:numPr>
          <w:ilvl w:val="1"/>
          <w:numId w:val="33"/>
        </w:numPr>
        <w:tabs>
          <w:tab w:val="left" w:pos="579"/>
          <w:tab w:val="left" w:pos="580"/>
        </w:tabs>
      </w:pPr>
      <w:bookmarkStart w:id="42" w:name="Operational_Definition_of_Terms"/>
      <w:bookmarkStart w:id="43" w:name="_Toc182072066"/>
      <w:bookmarkEnd w:id="42"/>
      <w:r>
        <w:t>Operational</w:t>
      </w:r>
      <w:r>
        <w:rPr>
          <w:spacing w:val="-12"/>
        </w:rPr>
        <w:t xml:space="preserve"> </w:t>
      </w:r>
      <w:r>
        <w:t>Definition</w:t>
      </w:r>
      <w:r>
        <w:rPr>
          <w:spacing w:val="-11"/>
        </w:rPr>
        <w:t xml:space="preserve"> </w:t>
      </w:r>
      <w:r>
        <w:t>of</w:t>
      </w:r>
      <w:r>
        <w:rPr>
          <w:spacing w:val="-14"/>
        </w:rPr>
        <w:t xml:space="preserve"> </w:t>
      </w:r>
      <w:r>
        <w:t>Terms</w:t>
      </w:r>
      <w:bookmarkEnd w:id="43"/>
    </w:p>
    <w:p w14:paraId="72577EA1" w14:textId="77777777" w:rsidR="008D7609" w:rsidRDefault="008D7609">
      <w:pPr>
        <w:pStyle w:val="BodyText"/>
        <w:spacing w:before="6"/>
        <w:rPr>
          <w:b/>
          <w:sz w:val="35"/>
        </w:rPr>
      </w:pPr>
    </w:p>
    <w:p w14:paraId="21A1E74B" w14:textId="77777777" w:rsidR="008D7609" w:rsidRDefault="00E16629" w:rsidP="000361C9">
      <w:pPr>
        <w:pStyle w:val="BodyText"/>
        <w:spacing w:before="1" w:line="360" w:lineRule="auto"/>
        <w:ind w:left="160" w:right="118"/>
        <w:jc w:val="both"/>
      </w:pPr>
      <w:r>
        <w:rPr>
          <w:b/>
        </w:rPr>
        <w:t>Age</w:t>
      </w:r>
      <w:r>
        <w:t>:</w:t>
      </w:r>
      <w:r>
        <w:rPr>
          <w:spacing w:val="1"/>
        </w:rPr>
        <w:t xml:space="preserve"> </w:t>
      </w:r>
      <w:r>
        <w:t>This</w:t>
      </w:r>
      <w:r>
        <w:rPr>
          <w:spacing w:val="1"/>
        </w:rPr>
        <w:t xml:space="preserve"> </w:t>
      </w:r>
      <w:r>
        <w:t>refers</w:t>
      </w:r>
      <w:r>
        <w:rPr>
          <w:spacing w:val="1"/>
        </w:rPr>
        <w:t xml:space="preserve"> </w:t>
      </w:r>
      <w:r>
        <w:t>to</w:t>
      </w:r>
      <w:r>
        <w:rPr>
          <w:spacing w:val="1"/>
        </w:rPr>
        <w:t xml:space="preserve"> </w:t>
      </w:r>
      <w:r>
        <w:t>the</w:t>
      </w:r>
      <w:r>
        <w:rPr>
          <w:spacing w:val="1"/>
        </w:rPr>
        <w:t xml:space="preserve"> </w:t>
      </w:r>
      <w:r>
        <w:t>chronological</w:t>
      </w:r>
      <w:r>
        <w:rPr>
          <w:spacing w:val="1"/>
        </w:rPr>
        <w:t xml:space="preserve"> </w:t>
      </w:r>
      <w:r>
        <w:t>count</w:t>
      </w:r>
      <w:r>
        <w:rPr>
          <w:spacing w:val="1"/>
        </w:rPr>
        <w:t xml:space="preserve"> </w:t>
      </w:r>
      <w:r>
        <w:t>of</w:t>
      </w:r>
      <w:r>
        <w:rPr>
          <w:spacing w:val="1"/>
        </w:rPr>
        <w:t xml:space="preserve"> </w:t>
      </w:r>
      <w:r>
        <w:t>number</w:t>
      </w:r>
      <w:r>
        <w:rPr>
          <w:spacing w:val="1"/>
        </w:rPr>
        <w:t xml:space="preserve"> </w:t>
      </w:r>
      <w:r>
        <w:t>of</w:t>
      </w:r>
      <w:r>
        <w:rPr>
          <w:spacing w:val="1"/>
        </w:rPr>
        <w:t xml:space="preserve"> </w:t>
      </w:r>
      <w:r>
        <w:t>years</w:t>
      </w:r>
      <w:r>
        <w:rPr>
          <w:spacing w:val="1"/>
        </w:rPr>
        <w:t xml:space="preserve"> </w:t>
      </w:r>
      <w:r>
        <w:t>of</w:t>
      </w:r>
      <w:r>
        <w:rPr>
          <w:spacing w:val="1"/>
        </w:rPr>
        <w:t xml:space="preserve"> </w:t>
      </w:r>
      <w:r>
        <w:t>existence</w:t>
      </w:r>
      <w:r>
        <w:rPr>
          <w:spacing w:val="1"/>
        </w:rPr>
        <w:t xml:space="preserve"> </w:t>
      </w:r>
      <w:r>
        <w:t>of</w:t>
      </w:r>
      <w:r>
        <w:rPr>
          <w:spacing w:val="1"/>
        </w:rPr>
        <w:t xml:space="preserve"> </w:t>
      </w:r>
      <w:r>
        <w:t>the</w:t>
      </w:r>
      <w:r>
        <w:rPr>
          <w:spacing w:val="1"/>
        </w:rPr>
        <w:t xml:space="preserve"> </w:t>
      </w:r>
      <w:r>
        <w:t>respondents. It is an important factor in understanding the roles and responsibilities of men</w:t>
      </w:r>
      <w:r>
        <w:rPr>
          <w:spacing w:val="1"/>
        </w:rPr>
        <w:t xml:space="preserve"> </w:t>
      </w:r>
      <w:r>
        <w:t>and women within the dairy value chain, as age often correlates with experience, decision-</w:t>
      </w:r>
      <w:r>
        <w:rPr>
          <w:spacing w:val="1"/>
        </w:rPr>
        <w:t xml:space="preserve"> </w:t>
      </w:r>
      <w:r>
        <w:t>making</w:t>
      </w:r>
      <w:r>
        <w:rPr>
          <w:spacing w:val="-2"/>
        </w:rPr>
        <w:t xml:space="preserve"> </w:t>
      </w:r>
      <w:r>
        <w:t>power,</w:t>
      </w:r>
      <w:r>
        <w:rPr>
          <w:spacing w:val="-1"/>
        </w:rPr>
        <w:t xml:space="preserve"> </w:t>
      </w:r>
      <w:r>
        <w:t>and</w:t>
      </w:r>
      <w:r>
        <w:rPr>
          <w:spacing w:val="-2"/>
        </w:rPr>
        <w:t xml:space="preserve"> </w:t>
      </w:r>
      <w:r>
        <w:t>economic</w:t>
      </w:r>
      <w:r>
        <w:rPr>
          <w:spacing w:val="-2"/>
        </w:rPr>
        <w:t xml:space="preserve"> </w:t>
      </w:r>
      <w:r>
        <w:t>contribution</w:t>
      </w:r>
      <w:r>
        <w:rPr>
          <w:spacing w:val="-2"/>
        </w:rPr>
        <w:t xml:space="preserve"> </w:t>
      </w:r>
      <w:r>
        <w:t>within</w:t>
      </w:r>
      <w:r>
        <w:rPr>
          <w:spacing w:val="-1"/>
        </w:rPr>
        <w:t xml:space="preserve"> </w:t>
      </w:r>
      <w:r>
        <w:t>the</w:t>
      </w:r>
      <w:r>
        <w:rPr>
          <w:spacing w:val="-2"/>
        </w:rPr>
        <w:t xml:space="preserve"> </w:t>
      </w:r>
      <w:r>
        <w:t>household</w:t>
      </w:r>
      <w:r>
        <w:rPr>
          <w:spacing w:val="-2"/>
        </w:rPr>
        <w:t xml:space="preserve"> </w:t>
      </w:r>
      <w:r>
        <w:t>and</w:t>
      </w:r>
      <w:r>
        <w:rPr>
          <w:spacing w:val="-1"/>
        </w:rPr>
        <w:t xml:space="preserve"> </w:t>
      </w:r>
      <w:r>
        <w:t>community.</w:t>
      </w:r>
    </w:p>
    <w:p w14:paraId="4A8889D8" w14:textId="77777777" w:rsidR="008D7609" w:rsidRDefault="00E16629" w:rsidP="000361C9">
      <w:pPr>
        <w:pStyle w:val="BodyText"/>
        <w:spacing w:line="360" w:lineRule="auto"/>
        <w:ind w:left="160" w:right="118"/>
        <w:jc w:val="both"/>
      </w:pPr>
      <w:r>
        <w:rPr>
          <w:b/>
        </w:rPr>
        <w:t>Agency:</w:t>
      </w:r>
      <w:r>
        <w:rPr>
          <w:b/>
          <w:spacing w:val="1"/>
        </w:rPr>
        <w:t xml:space="preserve"> </w:t>
      </w:r>
      <w:r>
        <w:t>This</w:t>
      </w:r>
      <w:r>
        <w:rPr>
          <w:spacing w:val="1"/>
        </w:rPr>
        <w:t xml:space="preserve"> </w:t>
      </w:r>
      <w:r>
        <w:t>refers</w:t>
      </w:r>
      <w:r>
        <w:rPr>
          <w:spacing w:val="1"/>
        </w:rPr>
        <w:t xml:space="preserve"> </w:t>
      </w:r>
      <w:r>
        <w:t>to</w:t>
      </w:r>
      <w:r>
        <w:rPr>
          <w:spacing w:val="1"/>
        </w:rPr>
        <w:t xml:space="preserve"> </w:t>
      </w:r>
      <w:r>
        <w:t>the</w:t>
      </w:r>
      <w:r>
        <w:rPr>
          <w:spacing w:val="1"/>
        </w:rPr>
        <w:t xml:space="preserve"> </w:t>
      </w:r>
      <w:r>
        <w:t>capacity</w:t>
      </w:r>
      <w:r>
        <w:rPr>
          <w:spacing w:val="1"/>
        </w:rPr>
        <w:t xml:space="preserve"> </w:t>
      </w:r>
      <w:r>
        <w:t>of</w:t>
      </w:r>
      <w:r>
        <w:rPr>
          <w:spacing w:val="1"/>
        </w:rPr>
        <w:t xml:space="preserve"> </w:t>
      </w:r>
      <w:r>
        <w:t>women</w:t>
      </w:r>
      <w:r>
        <w:rPr>
          <w:spacing w:val="1"/>
        </w:rPr>
        <w:t xml:space="preserve"> </w:t>
      </w:r>
      <w:r>
        <w:t>and</w:t>
      </w:r>
      <w:r>
        <w:rPr>
          <w:spacing w:val="1"/>
        </w:rPr>
        <w:t xml:space="preserve"> </w:t>
      </w:r>
      <w:r>
        <w:t>men</w:t>
      </w:r>
      <w:r>
        <w:rPr>
          <w:spacing w:val="1"/>
        </w:rPr>
        <w:t xml:space="preserve"> </w:t>
      </w:r>
      <w:r>
        <w:t>to</w:t>
      </w:r>
      <w:r>
        <w:rPr>
          <w:spacing w:val="1"/>
        </w:rPr>
        <w:t xml:space="preserve"> </w:t>
      </w:r>
      <w:r>
        <w:t>make</w:t>
      </w:r>
      <w:r>
        <w:rPr>
          <w:spacing w:val="1"/>
        </w:rPr>
        <w:t xml:space="preserve"> </w:t>
      </w:r>
      <w:r>
        <w:t>independent</w:t>
      </w:r>
      <w:r>
        <w:rPr>
          <w:spacing w:val="1"/>
        </w:rPr>
        <w:t xml:space="preserve"> </w:t>
      </w:r>
      <w:r>
        <w:t>choices,</w:t>
      </w:r>
      <w:r>
        <w:rPr>
          <w:spacing w:val="1"/>
        </w:rPr>
        <w:t xml:space="preserve"> </w:t>
      </w:r>
      <w:r>
        <w:t>influence</w:t>
      </w:r>
      <w:r>
        <w:rPr>
          <w:spacing w:val="44"/>
        </w:rPr>
        <w:t xml:space="preserve"> </w:t>
      </w:r>
      <w:r>
        <w:t>decisions,</w:t>
      </w:r>
      <w:r>
        <w:rPr>
          <w:spacing w:val="44"/>
        </w:rPr>
        <w:t xml:space="preserve"> </w:t>
      </w:r>
      <w:r>
        <w:t>and</w:t>
      </w:r>
      <w:r>
        <w:rPr>
          <w:spacing w:val="44"/>
        </w:rPr>
        <w:t xml:space="preserve"> </w:t>
      </w:r>
      <w:r>
        <w:t>act</w:t>
      </w:r>
      <w:r>
        <w:rPr>
          <w:spacing w:val="45"/>
        </w:rPr>
        <w:t xml:space="preserve"> </w:t>
      </w:r>
      <w:r>
        <w:t>upon</w:t>
      </w:r>
      <w:r>
        <w:rPr>
          <w:spacing w:val="44"/>
        </w:rPr>
        <w:t xml:space="preserve"> </w:t>
      </w:r>
      <w:r>
        <w:t>their</w:t>
      </w:r>
      <w:r>
        <w:rPr>
          <w:spacing w:val="44"/>
        </w:rPr>
        <w:t xml:space="preserve"> </w:t>
      </w:r>
      <w:r>
        <w:t>interests</w:t>
      </w:r>
      <w:r>
        <w:rPr>
          <w:spacing w:val="45"/>
        </w:rPr>
        <w:t xml:space="preserve"> </w:t>
      </w:r>
      <w:r>
        <w:t>within</w:t>
      </w:r>
      <w:r>
        <w:rPr>
          <w:spacing w:val="44"/>
        </w:rPr>
        <w:t xml:space="preserve"> </w:t>
      </w:r>
      <w:r>
        <w:t>the</w:t>
      </w:r>
      <w:r>
        <w:rPr>
          <w:spacing w:val="44"/>
        </w:rPr>
        <w:t xml:space="preserve"> </w:t>
      </w:r>
      <w:r>
        <w:t>socio-economic</w:t>
      </w:r>
      <w:r>
        <w:rPr>
          <w:spacing w:val="45"/>
        </w:rPr>
        <w:t xml:space="preserve"> </w:t>
      </w:r>
      <w:r>
        <w:t>framework</w:t>
      </w:r>
      <w:r>
        <w:rPr>
          <w:spacing w:val="44"/>
        </w:rPr>
        <w:t xml:space="preserve"> </w:t>
      </w:r>
      <w:r>
        <w:t>of</w:t>
      </w:r>
    </w:p>
    <w:p w14:paraId="731CF091" w14:textId="77777777" w:rsidR="008D7609" w:rsidRDefault="008D7609" w:rsidP="000361C9">
      <w:pPr>
        <w:spacing w:line="360" w:lineRule="auto"/>
        <w:jc w:val="both"/>
        <w:sectPr w:rsidR="008D7609">
          <w:pgSz w:w="11920" w:h="16840"/>
          <w:pgMar w:top="1380" w:right="1320" w:bottom="1200" w:left="1280" w:header="0" w:footer="927" w:gutter="0"/>
          <w:cols w:space="720"/>
        </w:sectPr>
      </w:pPr>
    </w:p>
    <w:p w14:paraId="3845E75B" w14:textId="77777777" w:rsidR="008D7609" w:rsidRDefault="00E16629" w:rsidP="000361C9">
      <w:pPr>
        <w:pStyle w:val="BodyText"/>
        <w:spacing w:before="74" w:line="360" w:lineRule="auto"/>
        <w:ind w:left="160" w:right="118"/>
        <w:jc w:val="both"/>
      </w:pPr>
      <w:r>
        <w:lastRenderedPageBreak/>
        <w:t>agricultural practices. It encompasses their ability to access resources, participate in decision-</w:t>
      </w:r>
      <w:r>
        <w:rPr>
          <w:spacing w:val="1"/>
        </w:rPr>
        <w:t xml:space="preserve"> </w:t>
      </w:r>
      <w:r>
        <w:t>making processes, and control the outcomes that affect women’s and men’s livelihoods and</w:t>
      </w:r>
      <w:r>
        <w:rPr>
          <w:spacing w:val="1"/>
        </w:rPr>
        <w:t xml:space="preserve"> </w:t>
      </w:r>
      <w:r>
        <w:t>well-being</w:t>
      </w:r>
    </w:p>
    <w:p w14:paraId="0713A3AD" w14:textId="77777777" w:rsidR="008D7609" w:rsidRDefault="00E16629" w:rsidP="000361C9">
      <w:pPr>
        <w:pStyle w:val="BodyText"/>
        <w:spacing w:line="360" w:lineRule="auto"/>
        <w:ind w:left="160" w:right="118"/>
        <w:jc w:val="both"/>
      </w:pPr>
      <w:r>
        <w:rPr>
          <w:b/>
        </w:rPr>
        <w:t>Culture</w:t>
      </w:r>
      <w:r>
        <w:t>: Culture, as operationalized in this study, refers to the set of shared values, norms,</w:t>
      </w:r>
      <w:r>
        <w:rPr>
          <w:spacing w:val="1"/>
        </w:rPr>
        <w:t xml:space="preserve"> </w:t>
      </w:r>
      <w:r>
        <w:t>beliefs, and practices in Uasin Gishu County that shape gender roles and influence the partic-</w:t>
      </w:r>
      <w:r>
        <w:rPr>
          <w:spacing w:val="1"/>
        </w:rPr>
        <w:t xml:space="preserve"> </w:t>
      </w:r>
      <w:r>
        <w:t>ipation of men and women in the dairy value chain. Cultural norms play a pivotal role in de-</w:t>
      </w:r>
      <w:r>
        <w:rPr>
          <w:spacing w:val="1"/>
        </w:rPr>
        <w:t xml:space="preserve"> </w:t>
      </w:r>
      <w:r>
        <w:t>termining decision-making power, resource ownership, and engagement in various stages of</w:t>
      </w:r>
      <w:r>
        <w:rPr>
          <w:spacing w:val="1"/>
        </w:rPr>
        <w:t xml:space="preserve"> </w:t>
      </w:r>
      <w:r>
        <w:t>the dairy value chain. The study examines how these cultural frameworks influence both op-</w:t>
      </w:r>
      <w:r>
        <w:rPr>
          <w:spacing w:val="1"/>
        </w:rPr>
        <w:t xml:space="preserve"> </w:t>
      </w:r>
      <w:r>
        <w:t>portunities</w:t>
      </w:r>
      <w:r>
        <w:rPr>
          <w:spacing w:val="-1"/>
        </w:rPr>
        <w:t xml:space="preserve"> </w:t>
      </w:r>
      <w:r>
        <w:t>and barriers for male</w:t>
      </w:r>
      <w:r>
        <w:rPr>
          <w:spacing w:val="-2"/>
        </w:rPr>
        <w:t xml:space="preserve"> </w:t>
      </w:r>
      <w:r>
        <w:t>and female</w:t>
      </w:r>
      <w:r>
        <w:rPr>
          <w:spacing w:val="-1"/>
        </w:rPr>
        <w:t xml:space="preserve"> </w:t>
      </w:r>
      <w:r>
        <w:t>participants.</w:t>
      </w:r>
    </w:p>
    <w:p w14:paraId="6007CCC9" w14:textId="77777777" w:rsidR="008D7609" w:rsidRDefault="00E16629" w:rsidP="000361C9">
      <w:pPr>
        <w:pStyle w:val="BodyText"/>
        <w:spacing w:line="360" w:lineRule="auto"/>
        <w:ind w:left="160" w:right="118"/>
        <w:jc w:val="both"/>
      </w:pPr>
      <w:r>
        <w:rPr>
          <w:b/>
        </w:rPr>
        <w:t xml:space="preserve">Dairy Value Chain: </w:t>
      </w:r>
      <w:r>
        <w:t>This refers to the interconnected activities and processes involved in the</w:t>
      </w:r>
      <w:r>
        <w:rPr>
          <w:spacing w:val="-57"/>
        </w:rPr>
        <w:t xml:space="preserve"> </w:t>
      </w:r>
      <w:r>
        <w:t>production, processing, distribution, and marketing of dairy products, which ultimately affect</w:t>
      </w:r>
      <w:r>
        <w:rPr>
          <w:spacing w:val="1"/>
        </w:rPr>
        <w:t xml:space="preserve"> </w:t>
      </w:r>
      <w:r>
        <w:t>the</w:t>
      </w:r>
      <w:r>
        <w:rPr>
          <w:spacing w:val="-2"/>
        </w:rPr>
        <w:t xml:space="preserve"> </w:t>
      </w:r>
      <w:r>
        <w:t>livelihoods of smallholder farmers.</w:t>
      </w:r>
    </w:p>
    <w:p w14:paraId="3A2C215D" w14:textId="77777777" w:rsidR="008D7609" w:rsidRDefault="00E16629" w:rsidP="000361C9">
      <w:pPr>
        <w:pStyle w:val="BodyText"/>
        <w:spacing w:line="360" w:lineRule="auto"/>
        <w:ind w:left="160" w:right="118"/>
        <w:jc w:val="both"/>
      </w:pPr>
      <w:r>
        <w:rPr>
          <w:b/>
        </w:rPr>
        <w:t>East Africa Dairy Development Project (EADD)</w:t>
      </w:r>
      <w:r>
        <w:t>: The East Africa Dairy Development</w:t>
      </w:r>
      <w:r>
        <w:rPr>
          <w:spacing w:val="1"/>
        </w:rPr>
        <w:t xml:space="preserve"> </w:t>
      </w:r>
      <w:r>
        <w:t>Project is a regional initiative aimed at improving dairy farming and market access for small-</w:t>
      </w:r>
      <w:r>
        <w:rPr>
          <w:spacing w:val="1"/>
        </w:rPr>
        <w:t xml:space="preserve"> </w:t>
      </w:r>
      <w:r>
        <w:t>holder farmers in East Africa. The program seeks to boost the milk yields of smallholder</w:t>
      </w:r>
      <w:r>
        <w:rPr>
          <w:spacing w:val="1"/>
        </w:rPr>
        <w:t xml:space="preserve"> </w:t>
      </w:r>
      <w:r>
        <w:t>farmers through linking farmers to necessary finance-based resources, skills and markets for</w:t>
      </w:r>
      <w:r>
        <w:rPr>
          <w:spacing w:val="1"/>
        </w:rPr>
        <w:t xml:space="preserve"> </w:t>
      </w:r>
      <w:r>
        <w:t>improved</w:t>
      </w:r>
      <w:r>
        <w:rPr>
          <w:spacing w:val="-1"/>
        </w:rPr>
        <w:t xml:space="preserve"> </w:t>
      </w:r>
      <w:r>
        <w:t>outcomes for</w:t>
      </w:r>
      <w:r>
        <w:rPr>
          <w:spacing w:val="-1"/>
        </w:rPr>
        <w:t xml:space="preserve"> </w:t>
      </w:r>
      <w:r>
        <w:t>families to come</w:t>
      </w:r>
      <w:r>
        <w:rPr>
          <w:spacing w:val="-2"/>
        </w:rPr>
        <w:t xml:space="preserve"> </w:t>
      </w:r>
      <w:r>
        <w:t>out</w:t>
      </w:r>
      <w:r>
        <w:rPr>
          <w:spacing w:val="-1"/>
        </w:rPr>
        <w:t xml:space="preserve"> </w:t>
      </w:r>
      <w:r>
        <w:t>of</w:t>
      </w:r>
      <w:r>
        <w:rPr>
          <w:spacing w:val="-1"/>
        </w:rPr>
        <w:t xml:space="preserve"> </w:t>
      </w:r>
      <w:r>
        <w:t>poverty.</w:t>
      </w:r>
    </w:p>
    <w:p w14:paraId="4F28A93E" w14:textId="77777777" w:rsidR="008D7609" w:rsidRDefault="00E16629" w:rsidP="000361C9">
      <w:pPr>
        <w:pStyle w:val="BodyText"/>
        <w:spacing w:line="360" w:lineRule="auto"/>
        <w:ind w:left="160" w:right="118"/>
        <w:jc w:val="both"/>
      </w:pPr>
      <w:r>
        <w:rPr>
          <w:b/>
        </w:rPr>
        <w:t xml:space="preserve">Gender: </w:t>
      </w:r>
      <w:r>
        <w:t>These are socially constructed roles, behaviors, activities, and expectations that so-</w:t>
      </w:r>
      <w:r>
        <w:rPr>
          <w:spacing w:val="1"/>
        </w:rPr>
        <w:t xml:space="preserve"> </w:t>
      </w:r>
      <w:r>
        <w:t>cieties</w:t>
      </w:r>
      <w:r>
        <w:rPr>
          <w:spacing w:val="-1"/>
        </w:rPr>
        <w:t xml:space="preserve"> </w:t>
      </w:r>
      <w:r>
        <w:t>attribute</w:t>
      </w:r>
      <w:r>
        <w:rPr>
          <w:spacing w:val="-1"/>
        </w:rPr>
        <w:t xml:space="preserve"> </w:t>
      </w:r>
      <w:r>
        <w:t>to individuals based on their</w:t>
      </w:r>
      <w:r>
        <w:rPr>
          <w:spacing w:val="-1"/>
        </w:rPr>
        <w:t xml:space="preserve"> </w:t>
      </w:r>
      <w:r>
        <w:t>sex.</w:t>
      </w:r>
    </w:p>
    <w:p w14:paraId="7F8E36AD" w14:textId="77777777" w:rsidR="008D7609" w:rsidRDefault="00E16629" w:rsidP="000361C9">
      <w:pPr>
        <w:pStyle w:val="BodyText"/>
        <w:spacing w:line="360" w:lineRule="auto"/>
        <w:ind w:left="160" w:right="118"/>
        <w:jc w:val="both"/>
      </w:pPr>
      <w:r>
        <w:rPr>
          <w:b/>
        </w:rPr>
        <w:t xml:space="preserve">Gender Analysis: </w:t>
      </w:r>
      <w:r>
        <w:t>This is the systematic examination of the roles, responsibilities, and needs</w:t>
      </w:r>
      <w:r>
        <w:rPr>
          <w:spacing w:val="1"/>
        </w:rPr>
        <w:t xml:space="preserve"> </w:t>
      </w:r>
      <w:r>
        <w:t>of women and men within the context of the dairy value chain. This analytical approach helps</w:t>
      </w:r>
      <w:r>
        <w:rPr>
          <w:spacing w:val="-57"/>
        </w:rPr>
        <w:t xml:space="preserve"> </w:t>
      </w:r>
      <w:r>
        <w:t>to identify and understand the different experiences and challenges faced by both genders,</w:t>
      </w:r>
      <w:r>
        <w:rPr>
          <w:spacing w:val="1"/>
        </w:rPr>
        <w:t xml:space="preserve"> </w:t>
      </w:r>
      <w:r>
        <w:t>particularly in post-production activities such as processing, marketing, and distribution of</w:t>
      </w:r>
      <w:r>
        <w:rPr>
          <w:spacing w:val="1"/>
        </w:rPr>
        <w:t xml:space="preserve"> </w:t>
      </w:r>
      <w:r>
        <w:t>dairy</w:t>
      </w:r>
      <w:r>
        <w:rPr>
          <w:spacing w:val="-1"/>
        </w:rPr>
        <w:t xml:space="preserve"> </w:t>
      </w:r>
      <w:r>
        <w:t>products.</w:t>
      </w:r>
    </w:p>
    <w:p w14:paraId="2D3ACB3B" w14:textId="77777777" w:rsidR="008D7609" w:rsidRDefault="00E16629" w:rsidP="000361C9">
      <w:pPr>
        <w:pStyle w:val="BodyText"/>
        <w:spacing w:before="1" w:line="360" w:lineRule="auto"/>
        <w:ind w:left="160" w:right="118"/>
        <w:jc w:val="both"/>
      </w:pPr>
      <w:r>
        <w:rPr>
          <w:b/>
        </w:rPr>
        <w:t xml:space="preserve">Gains: </w:t>
      </w:r>
      <w:r>
        <w:t>These are the personal achievements, benefits, and/or returns that men and women</w:t>
      </w:r>
      <w:r>
        <w:rPr>
          <w:spacing w:val="1"/>
        </w:rPr>
        <w:t xml:space="preserve"> </w:t>
      </w:r>
      <w:r>
        <w:t>accrue</w:t>
      </w:r>
      <w:r>
        <w:rPr>
          <w:spacing w:val="-2"/>
        </w:rPr>
        <w:t xml:space="preserve"> </w:t>
      </w:r>
      <w:r>
        <w:t>from</w:t>
      </w:r>
      <w:r>
        <w:rPr>
          <w:spacing w:val="-2"/>
        </w:rPr>
        <w:t xml:space="preserve"> </w:t>
      </w:r>
      <w:r>
        <w:t>their participation</w:t>
      </w:r>
      <w:r>
        <w:rPr>
          <w:spacing w:val="-1"/>
        </w:rPr>
        <w:t xml:space="preserve"> </w:t>
      </w:r>
      <w:r>
        <w:t>in</w:t>
      </w:r>
      <w:r>
        <w:rPr>
          <w:spacing w:val="-1"/>
        </w:rPr>
        <w:t xml:space="preserve"> </w:t>
      </w:r>
      <w:r>
        <w:t>every actor</w:t>
      </w:r>
      <w:r>
        <w:rPr>
          <w:spacing w:val="-1"/>
        </w:rPr>
        <w:t xml:space="preserve"> </w:t>
      </w:r>
      <w:r>
        <w:t>category</w:t>
      </w:r>
      <w:r>
        <w:rPr>
          <w:spacing w:val="-1"/>
        </w:rPr>
        <w:t xml:space="preserve"> </w:t>
      </w:r>
      <w:r>
        <w:t>within the</w:t>
      </w:r>
      <w:r>
        <w:rPr>
          <w:spacing w:val="-2"/>
        </w:rPr>
        <w:t xml:space="preserve"> </w:t>
      </w:r>
      <w:r>
        <w:t>dairy</w:t>
      </w:r>
      <w:r>
        <w:rPr>
          <w:spacing w:val="-1"/>
        </w:rPr>
        <w:t xml:space="preserve"> </w:t>
      </w:r>
      <w:r>
        <w:t>value</w:t>
      </w:r>
      <w:r>
        <w:rPr>
          <w:spacing w:val="-1"/>
        </w:rPr>
        <w:t xml:space="preserve"> </w:t>
      </w:r>
      <w:r>
        <w:t>chain.</w:t>
      </w:r>
    </w:p>
    <w:p w14:paraId="43936183" w14:textId="77777777" w:rsidR="008D7609" w:rsidRDefault="008D7609" w:rsidP="000361C9">
      <w:pPr>
        <w:spacing w:line="360" w:lineRule="auto"/>
        <w:jc w:val="both"/>
        <w:sectPr w:rsidR="008D7609">
          <w:pgSz w:w="11920" w:h="16840"/>
          <w:pgMar w:top="1380" w:right="1320" w:bottom="1200" w:left="1280" w:header="0" w:footer="927" w:gutter="0"/>
          <w:cols w:space="720"/>
        </w:sectPr>
      </w:pPr>
    </w:p>
    <w:p w14:paraId="0810B895" w14:textId="77777777" w:rsidR="008D7609" w:rsidRDefault="00E16629" w:rsidP="000361C9">
      <w:pPr>
        <w:pStyle w:val="BodyText"/>
        <w:spacing w:before="74" w:line="360" w:lineRule="auto"/>
        <w:ind w:left="160" w:right="118"/>
        <w:jc w:val="both"/>
      </w:pPr>
      <w:r>
        <w:rPr>
          <w:b/>
        </w:rPr>
        <w:lastRenderedPageBreak/>
        <w:t>Household dependents</w:t>
      </w:r>
      <w:r>
        <w:t>: Household dependents are a group of people bound together by joint</w:t>
      </w:r>
      <w:r>
        <w:rPr>
          <w:spacing w:val="-57"/>
        </w:rPr>
        <w:t xml:space="preserve"> </w:t>
      </w:r>
      <w:r>
        <w:t>production and consumption decisions, share a single, and are answerable to one individual</w:t>
      </w:r>
      <w:r>
        <w:rPr>
          <w:spacing w:val="1"/>
        </w:rPr>
        <w:t xml:space="preserve"> </w:t>
      </w:r>
      <w:r>
        <w:t>identified</w:t>
      </w:r>
      <w:r>
        <w:rPr>
          <w:spacing w:val="-1"/>
        </w:rPr>
        <w:t xml:space="preserve"> </w:t>
      </w:r>
      <w:r>
        <w:t>to be</w:t>
      </w:r>
      <w:r>
        <w:rPr>
          <w:spacing w:val="-1"/>
        </w:rPr>
        <w:t xml:space="preserve"> </w:t>
      </w:r>
      <w:r>
        <w:t>the</w:t>
      </w:r>
      <w:r>
        <w:rPr>
          <w:spacing w:val="-2"/>
        </w:rPr>
        <w:t xml:space="preserve"> </w:t>
      </w:r>
      <w:r>
        <w:t>overall decision maker.</w:t>
      </w:r>
    </w:p>
    <w:p w14:paraId="1FBD6506" w14:textId="77777777" w:rsidR="008D7609" w:rsidRDefault="00E16629" w:rsidP="000361C9">
      <w:pPr>
        <w:pStyle w:val="BodyText"/>
        <w:spacing w:line="360" w:lineRule="auto"/>
        <w:ind w:left="160" w:right="118"/>
        <w:jc w:val="both"/>
      </w:pPr>
      <w:r>
        <w:rPr>
          <w:b/>
        </w:rPr>
        <w:t xml:space="preserve">ILRI: </w:t>
      </w:r>
      <w:r>
        <w:t>The international Livestock, Research Institute (ILRI) is an institution that partners</w:t>
      </w:r>
      <w:r>
        <w:rPr>
          <w:spacing w:val="1"/>
        </w:rPr>
        <w:t xml:space="preserve"> </w:t>
      </w:r>
      <w:r>
        <w:t>globally to enhance the roles that livestock play in food security and poverty alleviation. It</w:t>
      </w:r>
      <w:r>
        <w:rPr>
          <w:spacing w:val="1"/>
        </w:rPr>
        <w:t xml:space="preserve"> </w:t>
      </w:r>
      <w:r>
        <w:t>predominantly</w:t>
      </w:r>
      <w:r>
        <w:rPr>
          <w:spacing w:val="-1"/>
        </w:rPr>
        <w:t xml:space="preserve"> </w:t>
      </w:r>
      <w:r>
        <w:t>operates in</w:t>
      </w:r>
      <w:r>
        <w:rPr>
          <w:spacing w:val="-14"/>
        </w:rPr>
        <w:t xml:space="preserve"> </w:t>
      </w:r>
      <w:r>
        <w:t>Africa</w:t>
      </w:r>
      <w:r>
        <w:rPr>
          <w:spacing w:val="-1"/>
        </w:rPr>
        <w:t xml:space="preserve"> </w:t>
      </w:r>
      <w:r>
        <w:t>and</w:t>
      </w:r>
      <w:r>
        <w:rPr>
          <w:spacing w:val="-14"/>
        </w:rPr>
        <w:t xml:space="preserve"> </w:t>
      </w:r>
      <w:r>
        <w:t>Asia.</w:t>
      </w:r>
    </w:p>
    <w:p w14:paraId="1230D13E" w14:textId="77777777" w:rsidR="008D7609" w:rsidRDefault="00E16629" w:rsidP="000361C9">
      <w:pPr>
        <w:pStyle w:val="BodyText"/>
        <w:spacing w:line="360" w:lineRule="auto"/>
        <w:ind w:left="160" w:right="118"/>
        <w:jc w:val="both"/>
      </w:pPr>
      <w:r>
        <w:rPr>
          <w:b/>
        </w:rPr>
        <w:t>KIT:</w:t>
      </w:r>
      <w:r>
        <w:rPr>
          <w:b/>
          <w:spacing w:val="-2"/>
        </w:rPr>
        <w:t xml:space="preserve"> </w:t>
      </w:r>
      <w:r>
        <w:t>KIT</w:t>
      </w:r>
      <w:r>
        <w:rPr>
          <w:spacing w:val="-6"/>
        </w:rPr>
        <w:t xml:space="preserve"> </w:t>
      </w:r>
      <w:r>
        <w:t>is</w:t>
      </w:r>
      <w:r>
        <w:rPr>
          <w:spacing w:val="-2"/>
        </w:rPr>
        <w:t xml:space="preserve"> </w:t>
      </w:r>
      <w:r>
        <w:t>a</w:t>
      </w:r>
      <w:r>
        <w:rPr>
          <w:spacing w:val="-1"/>
        </w:rPr>
        <w:t xml:space="preserve"> </w:t>
      </w:r>
      <w:r>
        <w:t>knowledge</w:t>
      </w:r>
      <w:r>
        <w:rPr>
          <w:spacing w:val="-2"/>
        </w:rPr>
        <w:t xml:space="preserve"> </w:t>
      </w:r>
      <w:r>
        <w:t>institute,</w:t>
      </w:r>
      <w:r>
        <w:rPr>
          <w:spacing w:val="-1"/>
        </w:rPr>
        <w:t xml:space="preserve"> </w:t>
      </w:r>
      <w:r>
        <w:t>business</w:t>
      </w:r>
      <w:r>
        <w:rPr>
          <w:spacing w:val="-1"/>
        </w:rPr>
        <w:t xml:space="preserve"> </w:t>
      </w:r>
      <w:r>
        <w:t>location</w:t>
      </w:r>
      <w:r>
        <w:rPr>
          <w:spacing w:val="-2"/>
        </w:rPr>
        <w:t xml:space="preserve"> </w:t>
      </w:r>
      <w:r>
        <w:t>and</w:t>
      </w:r>
      <w:r>
        <w:rPr>
          <w:spacing w:val="-1"/>
        </w:rPr>
        <w:t xml:space="preserve"> </w:t>
      </w:r>
      <w:r>
        <w:t>conference</w:t>
      </w:r>
      <w:r>
        <w:rPr>
          <w:spacing w:val="-2"/>
        </w:rPr>
        <w:t xml:space="preserve"> </w:t>
      </w:r>
      <w:r>
        <w:t>centre</w:t>
      </w:r>
      <w:r>
        <w:rPr>
          <w:spacing w:val="-1"/>
        </w:rPr>
        <w:t xml:space="preserve"> </w:t>
      </w:r>
      <w:r>
        <w:t>that</w:t>
      </w:r>
      <w:r>
        <w:rPr>
          <w:spacing w:val="-2"/>
        </w:rPr>
        <w:t xml:space="preserve"> </w:t>
      </w:r>
      <w:r>
        <w:t>seeks</w:t>
      </w:r>
      <w:r>
        <w:rPr>
          <w:spacing w:val="-1"/>
        </w:rPr>
        <w:t xml:space="preserve"> </w:t>
      </w:r>
      <w:r>
        <w:t>to</w:t>
      </w:r>
      <w:r>
        <w:rPr>
          <w:spacing w:val="-2"/>
        </w:rPr>
        <w:t xml:space="preserve"> </w:t>
      </w:r>
      <w:r>
        <w:t>work</w:t>
      </w:r>
      <w:r>
        <w:rPr>
          <w:spacing w:val="-57"/>
        </w:rPr>
        <w:t xml:space="preserve"> </w:t>
      </w:r>
      <w:r>
        <w:t>towards an inclusive and sustainable world, through empowering people and communities to</w:t>
      </w:r>
      <w:r>
        <w:rPr>
          <w:spacing w:val="1"/>
        </w:rPr>
        <w:t xml:space="preserve"> </w:t>
      </w:r>
      <w:r>
        <w:t>bring</w:t>
      </w:r>
      <w:r>
        <w:rPr>
          <w:spacing w:val="-1"/>
        </w:rPr>
        <w:t xml:space="preserve"> </w:t>
      </w:r>
      <w:r>
        <w:t>about</w:t>
      </w:r>
      <w:r>
        <w:rPr>
          <w:spacing w:val="-1"/>
        </w:rPr>
        <w:t xml:space="preserve"> </w:t>
      </w:r>
      <w:r>
        <w:t>global positive</w:t>
      </w:r>
      <w:r>
        <w:rPr>
          <w:spacing w:val="-1"/>
        </w:rPr>
        <w:t xml:space="preserve"> </w:t>
      </w:r>
      <w:r>
        <w:t>change.</w:t>
      </w:r>
    </w:p>
    <w:p w14:paraId="7A9DEB4B" w14:textId="77777777" w:rsidR="008D7609" w:rsidRDefault="00E16629" w:rsidP="000361C9">
      <w:pPr>
        <w:pStyle w:val="BodyText"/>
        <w:spacing w:line="360" w:lineRule="auto"/>
        <w:ind w:left="160" w:right="118"/>
        <w:jc w:val="both"/>
      </w:pPr>
      <w:r>
        <w:rPr>
          <w:b/>
        </w:rPr>
        <w:t xml:space="preserve">Inclusiveness: </w:t>
      </w:r>
      <w:r>
        <w:t>This term is used to refer to the extent to which women are seen to participate</w:t>
      </w:r>
      <w:r>
        <w:rPr>
          <w:spacing w:val="1"/>
        </w:rPr>
        <w:t xml:space="preserve"> </w:t>
      </w:r>
      <w:r>
        <w:t>in</w:t>
      </w:r>
      <w:r>
        <w:rPr>
          <w:spacing w:val="-1"/>
        </w:rPr>
        <w:t xml:space="preserve"> </w:t>
      </w:r>
      <w:r>
        <w:t>the</w:t>
      </w:r>
      <w:r>
        <w:rPr>
          <w:spacing w:val="-1"/>
        </w:rPr>
        <w:t xml:space="preserve"> </w:t>
      </w:r>
      <w:r>
        <w:t>non-production actor levels of Kenya’s value</w:t>
      </w:r>
      <w:r>
        <w:rPr>
          <w:spacing w:val="-2"/>
        </w:rPr>
        <w:t xml:space="preserve"> </w:t>
      </w:r>
      <w:r>
        <w:t>chain.</w:t>
      </w:r>
    </w:p>
    <w:p w14:paraId="3D263D25" w14:textId="77777777" w:rsidR="008D7609" w:rsidRDefault="00E16629" w:rsidP="000361C9">
      <w:pPr>
        <w:pStyle w:val="BodyText"/>
        <w:spacing w:line="360" w:lineRule="auto"/>
        <w:ind w:left="160" w:right="118"/>
        <w:jc w:val="both"/>
      </w:pPr>
      <w:r>
        <w:rPr>
          <w:b/>
        </w:rPr>
        <w:t xml:space="preserve">Non-producer Actors: </w:t>
      </w:r>
      <w:r>
        <w:t>These are individuals or entities that play critical roles in the agricul-</w:t>
      </w:r>
      <w:r>
        <w:rPr>
          <w:spacing w:val="1"/>
        </w:rPr>
        <w:t xml:space="preserve"> </w:t>
      </w:r>
      <w:r>
        <w:t>tural value chain but are not directly involved in the production of dairy products. These ac-</w:t>
      </w:r>
      <w:r>
        <w:rPr>
          <w:spacing w:val="1"/>
        </w:rPr>
        <w:t xml:space="preserve"> </w:t>
      </w:r>
      <w:r>
        <w:t>tors can include a variety of stakeholders that influence or facilitate various aspects of the</w:t>
      </w:r>
      <w:r>
        <w:rPr>
          <w:spacing w:val="1"/>
        </w:rPr>
        <w:t xml:space="preserve"> </w:t>
      </w:r>
      <w:r>
        <w:t>value</w:t>
      </w:r>
      <w:r>
        <w:rPr>
          <w:spacing w:val="-2"/>
        </w:rPr>
        <w:t xml:space="preserve"> </w:t>
      </w:r>
      <w:r>
        <w:t>chain.</w:t>
      </w:r>
      <w:r>
        <w:rPr>
          <w:spacing w:val="-5"/>
        </w:rPr>
        <w:t xml:space="preserve"> </w:t>
      </w:r>
      <w:r>
        <w:t>They include</w:t>
      </w:r>
      <w:r>
        <w:rPr>
          <w:spacing w:val="-1"/>
        </w:rPr>
        <w:t xml:space="preserve"> </w:t>
      </w:r>
      <w:r>
        <w:t>the</w:t>
      </w:r>
      <w:r>
        <w:rPr>
          <w:spacing w:val="-1"/>
        </w:rPr>
        <w:t xml:space="preserve"> </w:t>
      </w:r>
      <w:r>
        <w:t>following:</w:t>
      </w:r>
    </w:p>
    <w:p w14:paraId="6DD8C60F" w14:textId="77777777" w:rsidR="008D7609" w:rsidRDefault="00E16629">
      <w:pPr>
        <w:pStyle w:val="ListParagraph"/>
        <w:numPr>
          <w:ilvl w:val="0"/>
          <w:numId w:val="25"/>
        </w:numPr>
        <w:tabs>
          <w:tab w:val="left" w:pos="880"/>
        </w:tabs>
        <w:spacing w:line="360" w:lineRule="auto"/>
        <w:ind w:right="118"/>
        <w:jc w:val="both"/>
        <w:rPr>
          <w:sz w:val="24"/>
        </w:rPr>
      </w:pPr>
      <w:r>
        <w:rPr>
          <w:b/>
          <w:sz w:val="24"/>
        </w:rPr>
        <w:t xml:space="preserve">Processors: </w:t>
      </w:r>
      <w:r>
        <w:rPr>
          <w:sz w:val="24"/>
        </w:rPr>
        <w:t>These are entities that transform raw dairy products into value-added</w:t>
      </w:r>
      <w:r>
        <w:rPr>
          <w:spacing w:val="1"/>
          <w:sz w:val="24"/>
        </w:rPr>
        <w:t xml:space="preserve"> </w:t>
      </w:r>
      <w:r>
        <w:rPr>
          <w:sz w:val="24"/>
        </w:rPr>
        <w:t>goods, such as cheese, yogurt, and milk powder. They play a crucial role in enhancing</w:t>
      </w:r>
      <w:r>
        <w:rPr>
          <w:spacing w:val="-57"/>
          <w:sz w:val="24"/>
        </w:rPr>
        <w:t xml:space="preserve"> </w:t>
      </w:r>
      <w:r>
        <w:rPr>
          <w:sz w:val="24"/>
        </w:rPr>
        <w:t>the</w:t>
      </w:r>
      <w:r>
        <w:rPr>
          <w:spacing w:val="-2"/>
          <w:sz w:val="24"/>
        </w:rPr>
        <w:t xml:space="preserve"> </w:t>
      </w:r>
      <w:r>
        <w:rPr>
          <w:sz w:val="24"/>
        </w:rPr>
        <w:t>marketability and shelf-life</w:t>
      </w:r>
      <w:r>
        <w:rPr>
          <w:spacing w:val="-1"/>
          <w:sz w:val="24"/>
        </w:rPr>
        <w:t xml:space="preserve"> </w:t>
      </w:r>
      <w:r>
        <w:rPr>
          <w:sz w:val="24"/>
        </w:rPr>
        <w:t>of dairy products</w:t>
      </w:r>
    </w:p>
    <w:p w14:paraId="31E7A568" w14:textId="77777777" w:rsidR="008D7609" w:rsidRDefault="00E16629">
      <w:pPr>
        <w:pStyle w:val="ListParagraph"/>
        <w:numPr>
          <w:ilvl w:val="0"/>
          <w:numId w:val="25"/>
        </w:numPr>
        <w:tabs>
          <w:tab w:val="left" w:pos="880"/>
        </w:tabs>
        <w:spacing w:line="360" w:lineRule="auto"/>
        <w:ind w:right="118"/>
        <w:jc w:val="both"/>
        <w:rPr>
          <w:sz w:val="24"/>
        </w:rPr>
      </w:pPr>
      <w:r>
        <w:rPr>
          <w:b/>
          <w:sz w:val="24"/>
        </w:rPr>
        <w:t>Marketers and Distributors</w:t>
      </w:r>
      <w:r>
        <w:rPr>
          <w:sz w:val="24"/>
        </w:rPr>
        <w:t>: These actors are involved in the marketing and distrib-</w:t>
      </w:r>
      <w:r>
        <w:rPr>
          <w:spacing w:val="1"/>
          <w:sz w:val="24"/>
        </w:rPr>
        <w:t xml:space="preserve"> </w:t>
      </w:r>
      <w:r>
        <w:rPr>
          <w:sz w:val="24"/>
        </w:rPr>
        <w:t>ution of dairy products. They connect producers with consumers and often include</w:t>
      </w:r>
      <w:r>
        <w:rPr>
          <w:spacing w:val="1"/>
          <w:sz w:val="24"/>
        </w:rPr>
        <w:t xml:space="preserve"> </w:t>
      </w:r>
      <w:r>
        <w:rPr>
          <w:sz w:val="24"/>
        </w:rPr>
        <w:t>wholesalers, retailers, and food service providers. Effective marketing strategies can</w:t>
      </w:r>
      <w:r>
        <w:rPr>
          <w:spacing w:val="1"/>
          <w:sz w:val="24"/>
        </w:rPr>
        <w:t xml:space="preserve"> </w:t>
      </w:r>
      <w:r>
        <w:rPr>
          <w:sz w:val="24"/>
        </w:rPr>
        <w:t>significantly impact the profitability and visibility of dairy products in local and in-</w:t>
      </w:r>
      <w:r>
        <w:rPr>
          <w:spacing w:val="1"/>
          <w:sz w:val="24"/>
        </w:rPr>
        <w:t xml:space="preserve"> </w:t>
      </w:r>
      <w:r>
        <w:rPr>
          <w:sz w:val="24"/>
        </w:rPr>
        <w:t>ternational</w:t>
      </w:r>
      <w:r>
        <w:rPr>
          <w:spacing w:val="-1"/>
          <w:sz w:val="24"/>
        </w:rPr>
        <w:t xml:space="preserve"> </w:t>
      </w:r>
      <w:r>
        <w:rPr>
          <w:sz w:val="24"/>
        </w:rPr>
        <w:t>markets</w:t>
      </w:r>
    </w:p>
    <w:p w14:paraId="77ED103D" w14:textId="77777777" w:rsidR="008D7609" w:rsidRDefault="00E16629">
      <w:pPr>
        <w:pStyle w:val="ListParagraph"/>
        <w:numPr>
          <w:ilvl w:val="0"/>
          <w:numId w:val="25"/>
        </w:numPr>
        <w:tabs>
          <w:tab w:val="left" w:pos="880"/>
        </w:tabs>
        <w:spacing w:before="1" w:line="360" w:lineRule="auto"/>
        <w:ind w:right="118"/>
        <w:jc w:val="both"/>
        <w:rPr>
          <w:sz w:val="24"/>
        </w:rPr>
      </w:pPr>
      <w:r>
        <w:rPr>
          <w:b/>
          <w:sz w:val="24"/>
        </w:rPr>
        <w:t>Service</w:t>
      </w:r>
      <w:r>
        <w:rPr>
          <w:b/>
          <w:spacing w:val="18"/>
          <w:sz w:val="24"/>
        </w:rPr>
        <w:t xml:space="preserve"> </w:t>
      </w:r>
      <w:r>
        <w:rPr>
          <w:b/>
          <w:sz w:val="24"/>
        </w:rPr>
        <w:t>Providers</w:t>
      </w:r>
      <w:r>
        <w:rPr>
          <w:sz w:val="24"/>
        </w:rPr>
        <w:t>:</w:t>
      </w:r>
      <w:r>
        <w:rPr>
          <w:spacing w:val="15"/>
          <w:sz w:val="24"/>
        </w:rPr>
        <w:t xml:space="preserve"> </w:t>
      </w:r>
      <w:r>
        <w:rPr>
          <w:sz w:val="24"/>
        </w:rPr>
        <w:t>This</w:t>
      </w:r>
      <w:r>
        <w:rPr>
          <w:spacing w:val="18"/>
          <w:sz w:val="24"/>
        </w:rPr>
        <w:t xml:space="preserve"> </w:t>
      </w:r>
      <w:r>
        <w:rPr>
          <w:sz w:val="24"/>
        </w:rPr>
        <w:t>category</w:t>
      </w:r>
      <w:r>
        <w:rPr>
          <w:spacing w:val="19"/>
          <w:sz w:val="24"/>
        </w:rPr>
        <w:t xml:space="preserve"> </w:t>
      </w:r>
      <w:r>
        <w:rPr>
          <w:sz w:val="24"/>
        </w:rPr>
        <w:t>includes</w:t>
      </w:r>
      <w:r>
        <w:rPr>
          <w:spacing w:val="18"/>
          <w:sz w:val="24"/>
        </w:rPr>
        <w:t xml:space="preserve"> </w:t>
      </w:r>
      <w:r>
        <w:rPr>
          <w:sz w:val="24"/>
        </w:rPr>
        <w:t>organizations</w:t>
      </w:r>
      <w:r>
        <w:rPr>
          <w:spacing w:val="19"/>
          <w:sz w:val="24"/>
        </w:rPr>
        <w:t xml:space="preserve"> </w:t>
      </w:r>
      <w:r>
        <w:rPr>
          <w:sz w:val="24"/>
        </w:rPr>
        <w:t>that</w:t>
      </w:r>
      <w:r>
        <w:rPr>
          <w:spacing w:val="18"/>
          <w:sz w:val="24"/>
        </w:rPr>
        <w:t xml:space="preserve"> </w:t>
      </w:r>
      <w:r>
        <w:rPr>
          <w:sz w:val="24"/>
        </w:rPr>
        <w:t>offer</w:t>
      </w:r>
      <w:r>
        <w:rPr>
          <w:spacing w:val="19"/>
          <w:sz w:val="24"/>
        </w:rPr>
        <w:t xml:space="preserve"> </w:t>
      </w:r>
      <w:r>
        <w:rPr>
          <w:sz w:val="24"/>
        </w:rPr>
        <w:t>essential</w:t>
      </w:r>
      <w:r>
        <w:rPr>
          <w:spacing w:val="19"/>
          <w:sz w:val="24"/>
        </w:rPr>
        <w:t xml:space="preserve"> </w:t>
      </w:r>
      <w:r>
        <w:rPr>
          <w:sz w:val="24"/>
        </w:rPr>
        <w:t>services</w:t>
      </w:r>
      <w:r>
        <w:rPr>
          <w:spacing w:val="-58"/>
          <w:sz w:val="24"/>
        </w:rPr>
        <w:t xml:space="preserve"> </w:t>
      </w:r>
      <w:r>
        <w:rPr>
          <w:sz w:val="24"/>
        </w:rPr>
        <w:t>to producers, such as veterinary services, financial institutions providing credit, agri-</w:t>
      </w:r>
      <w:r>
        <w:rPr>
          <w:spacing w:val="1"/>
          <w:sz w:val="24"/>
        </w:rPr>
        <w:t xml:space="preserve"> </w:t>
      </w:r>
      <w:r>
        <w:rPr>
          <w:sz w:val="24"/>
        </w:rPr>
        <w:t>cultural extension services, and technical support. They help improve production effi-</w:t>
      </w:r>
      <w:r>
        <w:rPr>
          <w:spacing w:val="1"/>
          <w:sz w:val="24"/>
        </w:rPr>
        <w:t xml:space="preserve"> </w:t>
      </w:r>
      <w:r>
        <w:rPr>
          <w:sz w:val="24"/>
        </w:rPr>
        <w:t>ciency,</w:t>
      </w:r>
      <w:r>
        <w:rPr>
          <w:spacing w:val="-1"/>
          <w:sz w:val="24"/>
        </w:rPr>
        <w:t xml:space="preserve"> </w:t>
      </w:r>
      <w:r>
        <w:rPr>
          <w:sz w:val="24"/>
        </w:rPr>
        <w:t>animal</w:t>
      </w:r>
      <w:r>
        <w:rPr>
          <w:spacing w:val="-1"/>
          <w:sz w:val="24"/>
        </w:rPr>
        <w:t xml:space="preserve"> </w:t>
      </w:r>
      <w:r>
        <w:rPr>
          <w:sz w:val="24"/>
        </w:rPr>
        <w:t>health, and</w:t>
      </w:r>
      <w:r>
        <w:rPr>
          <w:spacing w:val="-1"/>
          <w:sz w:val="24"/>
        </w:rPr>
        <w:t xml:space="preserve"> </w:t>
      </w:r>
      <w:r>
        <w:rPr>
          <w:sz w:val="24"/>
        </w:rPr>
        <w:t>overall farm</w:t>
      </w:r>
      <w:r>
        <w:rPr>
          <w:spacing w:val="-2"/>
          <w:sz w:val="24"/>
        </w:rPr>
        <w:t xml:space="preserve"> </w:t>
      </w:r>
      <w:r>
        <w:rPr>
          <w:sz w:val="24"/>
        </w:rPr>
        <w:t>management</w:t>
      </w:r>
    </w:p>
    <w:p w14:paraId="5C94E2E7" w14:textId="77777777" w:rsidR="008D7609" w:rsidRDefault="008D7609" w:rsidP="000361C9">
      <w:pPr>
        <w:spacing w:line="360" w:lineRule="auto"/>
        <w:jc w:val="both"/>
        <w:rPr>
          <w:sz w:val="24"/>
        </w:rPr>
        <w:sectPr w:rsidR="008D7609">
          <w:pgSz w:w="11920" w:h="16840"/>
          <w:pgMar w:top="1380" w:right="1320" w:bottom="1200" w:left="1280" w:header="0" w:footer="927" w:gutter="0"/>
          <w:cols w:space="720"/>
        </w:sectPr>
      </w:pPr>
    </w:p>
    <w:p w14:paraId="56D1A3BD" w14:textId="77777777" w:rsidR="008D7609" w:rsidRDefault="00E16629">
      <w:pPr>
        <w:pStyle w:val="ListParagraph"/>
        <w:numPr>
          <w:ilvl w:val="0"/>
          <w:numId w:val="25"/>
        </w:numPr>
        <w:tabs>
          <w:tab w:val="left" w:pos="880"/>
        </w:tabs>
        <w:spacing w:before="74" w:line="360" w:lineRule="auto"/>
        <w:ind w:right="118"/>
        <w:jc w:val="both"/>
        <w:rPr>
          <w:sz w:val="24"/>
        </w:rPr>
      </w:pPr>
      <w:r>
        <w:rPr>
          <w:b/>
          <w:sz w:val="24"/>
        </w:rPr>
        <w:lastRenderedPageBreak/>
        <w:t>Policy Makers and Regulators</w:t>
      </w:r>
      <w:r>
        <w:rPr>
          <w:sz w:val="24"/>
        </w:rPr>
        <w:t>: Government agencies and regulatory bodies that set</w:t>
      </w:r>
      <w:r>
        <w:rPr>
          <w:spacing w:val="1"/>
          <w:sz w:val="24"/>
        </w:rPr>
        <w:t xml:space="preserve"> </w:t>
      </w:r>
      <w:r>
        <w:rPr>
          <w:sz w:val="24"/>
        </w:rPr>
        <w:t>the legal frameworks, standards, and policies affecting the dairy industry also fall into</w:t>
      </w:r>
      <w:r>
        <w:rPr>
          <w:spacing w:val="1"/>
          <w:sz w:val="24"/>
        </w:rPr>
        <w:t xml:space="preserve"> </w:t>
      </w:r>
      <w:r>
        <w:rPr>
          <w:sz w:val="24"/>
        </w:rPr>
        <w:t>this category. Their decisions can significantly affect market access, trade, and the</w:t>
      </w:r>
      <w:r>
        <w:rPr>
          <w:spacing w:val="1"/>
          <w:sz w:val="24"/>
        </w:rPr>
        <w:t xml:space="preserve"> </w:t>
      </w:r>
      <w:r>
        <w:rPr>
          <w:sz w:val="24"/>
        </w:rPr>
        <w:t>overall</w:t>
      </w:r>
      <w:r>
        <w:rPr>
          <w:spacing w:val="-1"/>
          <w:sz w:val="24"/>
        </w:rPr>
        <w:t xml:space="preserve"> </w:t>
      </w:r>
      <w:r>
        <w:rPr>
          <w:sz w:val="24"/>
        </w:rPr>
        <w:t>sustainability</w:t>
      </w:r>
      <w:r>
        <w:rPr>
          <w:spacing w:val="-1"/>
          <w:sz w:val="24"/>
        </w:rPr>
        <w:t xml:space="preserve"> </w:t>
      </w:r>
      <w:r>
        <w:rPr>
          <w:sz w:val="24"/>
        </w:rPr>
        <w:t>of the</w:t>
      </w:r>
      <w:r>
        <w:rPr>
          <w:spacing w:val="-2"/>
          <w:sz w:val="24"/>
        </w:rPr>
        <w:t xml:space="preserve"> </w:t>
      </w:r>
      <w:r>
        <w:rPr>
          <w:sz w:val="24"/>
        </w:rPr>
        <w:t>dairy value</w:t>
      </w:r>
      <w:r>
        <w:rPr>
          <w:spacing w:val="-2"/>
          <w:sz w:val="24"/>
        </w:rPr>
        <w:t xml:space="preserve"> </w:t>
      </w:r>
      <w:r>
        <w:rPr>
          <w:sz w:val="24"/>
        </w:rPr>
        <w:t>chain (FAO,</w:t>
      </w:r>
      <w:r>
        <w:rPr>
          <w:spacing w:val="-1"/>
          <w:sz w:val="24"/>
        </w:rPr>
        <w:t xml:space="preserve"> </w:t>
      </w:r>
      <w:r>
        <w:rPr>
          <w:sz w:val="24"/>
        </w:rPr>
        <w:t>2018).</w:t>
      </w:r>
    </w:p>
    <w:p w14:paraId="24BD7DF5" w14:textId="77777777" w:rsidR="008D7609" w:rsidRDefault="00E16629">
      <w:pPr>
        <w:pStyle w:val="ListParagraph"/>
        <w:numPr>
          <w:ilvl w:val="0"/>
          <w:numId w:val="25"/>
        </w:numPr>
        <w:tabs>
          <w:tab w:val="left" w:pos="880"/>
        </w:tabs>
        <w:spacing w:line="360" w:lineRule="auto"/>
        <w:ind w:right="118"/>
        <w:jc w:val="both"/>
        <w:rPr>
          <w:sz w:val="24"/>
        </w:rPr>
      </w:pPr>
      <w:r>
        <w:rPr>
          <w:b/>
          <w:sz w:val="24"/>
        </w:rPr>
        <w:t>Civil Society Organizations (CSOs)</w:t>
      </w:r>
      <w:r>
        <w:rPr>
          <w:sz w:val="24"/>
        </w:rPr>
        <w:t>: These include non-governmental organizations</w:t>
      </w:r>
      <w:r>
        <w:rPr>
          <w:spacing w:val="1"/>
          <w:sz w:val="24"/>
        </w:rPr>
        <w:t xml:space="preserve"> </w:t>
      </w:r>
      <w:r>
        <w:rPr>
          <w:sz w:val="24"/>
        </w:rPr>
        <w:t>(NGOs) and advocacy groups that focus on issues like food security, women's em-</w:t>
      </w:r>
      <w:r>
        <w:rPr>
          <w:spacing w:val="1"/>
          <w:sz w:val="24"/>
        </w:rPr>
        <w:t xml:space="preserve"> </w:t>
      </w:r>
      <w:r>
        <w:rPr>
          <w:sz w:val="24"/>
        </w:rPr>
        <w:t>powerment, and sustainable agricultural practices. CSOs often work to ensure that the</w:t>
      </w:r>
      <w:r>
        <w:rPr>
          <w:spacing w:val="1"/>
          <w:sz w:val="24"/>
        </w:rPr>
        <w:t xml:space="preserve"> </w:t>
      </w:r>
      <w:r>
        <w:rPr>
          <w:sz w:val="24"/>
        </w:rPr>
        <w:t>voices</w:t>
      </w:r>
      <w:r>
        <w:rPr>
          <w:spacing w:val="-1"/>
          <w:sz w:val="24"/>
        </w:rPr>
        <w:t xml:space="preserve"> </w:t>
      </w:r>
      <w:r>
        <w:rPr>
          <w:sz w:val="24"/>
        </w:rPr>
        <w:t>of</w:t>
      </w:r>
      <w:r>
        <w:rPr>
          <w:spacing w:val="-1"/>
          <w:sz w:val="24"/>
        </w:rPr>
        <w:t xml:space="preserve"> </w:t>
      </w:r>
      <w:r>
        <w:rPr>
          <w:sz w:val="24"/>
        </w:rPr>
        <w:t>smallholder</w:t>
      </w:r>
      <w:r>
        <w:rPr>
          <w:spacing w:val="-1"/>
          <w:sz w:val="24"/>
        </w:rPr>
        <w:t xml:space="preserve"> </w:t>
      </w:r>
      <w:r>
        <w:rPr>
          <w:sz w:val="24"/>
        </w:rPr>
        <w:t>farmers</w:t>
      </w:r>
      <w:r>
        <w:rPr>
          <w:spacing w:val="-1"/>
          <w:sz w:val="24"/>
        </w:rPr>
        <w:t xml:space="preserve"> </w:t>
      </w:r>
      <w:r>
        <w:rPr>
          <w:sz w:val="24"/>
        </w:rPr>
        <w:t>are</w:t>
      </w:r>
      <w:r>
        <w:rPr>
          <w:spacing w:val="-2"/>
          <w:sz w:val="24"/>
        </w:rPr>
        <w:t xml:space="preserve"> </w:t>
      </w:r>
      <w:r>
        <w:rPr>
          <w:sz w:val="24"/>
        </w:rPr>
        <w:t>represented</w:t>
      </w:r>
      <w:r>
        <w:rPr>
          <w:spacing w:val="-1"/>
          <w:sz w:val="24"/>
        </w:rPr>
        <w:t xml:space="preserve"> </w:t>
      </w:r>
      <w:r>
        <w:rPr>
          <w:sz w:val="24"/>
        </w:rPr>
        <w:t>and</w:t>
      </w:r>
      <w:r>
        <w:rPr>
          <w:spacing w:val="-1"/>
          <w:sz w:val="24"/>
        </w:rPr>
        <w:t xml:space="preserve"> </w:t>
      </w:r>
      <w:r>
        <w:rPr>
          <w:sz w:val="24"/>
        </w:rPr>
        <w:t>that</w:t>
      </w:r>
      <w:r>
        <w:rPr>
          <w:spacing w:val="-1"/>
          <w:sz w:val="24"/>
        </w:rPr>
        <w:t xml:space="preserve"> </w:t>
      </w:r>
      <w:r>
        <w:rPr>
          <w:sz w:val="24"/>
        </w:rPr>
        <w:t>policies</w:t>
      </w:r>
      <w:r>
        <w:rPr>
          <w:spacing w:val="-1"/>
          <w:sz w:val="24"/>
        </w:rPr>
        <w:t xml:space="preserve"> </w:t>
      </w:r>
      <w:r>
        <w:rPr>
          <w:sz w:val="24"/>
        </w:rPr>
        <w:t>are</w:t>
      </w:r>
      <w:r>
        <w:rPr>
          <w:spacing w:val="-2"/>
          <w:sz w:val="24"/>
        </w:rPr>
        <w:t xml:space="preserve"> </w:t>
      </w:r>
      <w:r>
        <w:rPr>
          <w:sz w:val="24"/>
        </w:rPr>
        <w:t>equitable</w:t>
      </w:r>
    </w:p>
    <w:p w14:paraId="531B44A4" w14:textId="77777777" w:rsidR="008D7609" w:rsidRDefault="00E16629" w:rsidP="000361C9">
      <w:pPr>
        <w:pStyle w:val="BodyText"/>
        <w:spacing w:line="360" w:lineRule="auto"/>
        <w:ind w:left="160" w:right="118"/>
        <w:jc w:val="both"/>
      </w:pPr>
      <w:r>
        <w:rPr>
          <w:b/>
        </w:rPr>
        <w:t xml:space="preserve">Key Informants: </w:t>
      </w:r>
      <w:r>
        <w:t>Refers to individuals who possess specialized knowledge or insights about</w:t>
      </w:r>
      <w:r>
        <w:rPr>
          <w:spacing w:val="1"/>
        </w:rPr>
        <w:t xml:space="preserve"> </w:t>
      </w:r>
      <w:r>
        <w:t>the</w:t>
      </w:r>
      <w:r>
        <w:rPr>
          <w:spacing w:val="1"/>
        </w:rPr>
        <w:t xml:space="preserve"> </w:t>
      </w:r>
      <w:r>
        <w:t>research</w:t>
      </w:r>
      <w:r>
        <w:rPr>
          <w:spacing w:val="1"/>
        </w:rPr>
        <w:t xml:space="preserve"> </w:t>
      </w:r>
      <w:r>
        <w:t>topic.</w:t>
      </w:r>
      <w:r>
        <w:rPr>
          <w:spacing w:val="1"/>
        </w:rPr>
        <w:t xml:space="preserve"> </w:t>
      </w:r>
      <w:r>
        <w:t>They</w:t>
      </w:r>
      <w:r>
        <w:rPr>
          <w:spacing w:val="1"/>
        </w:rPr>
        <w:t xml:space="preserve"> </w:t>
      </w:r>
      <w:r>
        <w:t>are</w:t>
      </w:r>
      <w:r>
        <w:rPr>
          <w:spacing w:val="1"/>
        </w:rPr>
        <w:t xml:space="preserve"> </w:t>
      </w:r>
      <w:r>
        <w:t>often</w:t>
      </w:r>
      <w:r>
        <w:rPr>
          <w:spacing w:val="1"/>
        </w:rPr>
        <w:t xml:space="preserve"> </w:t>
      </w:r>
      <w:r>
        <w:t>selected</w:t>
      </w:r>
      <w:r>
        <w:rPr>
          <w:spacing w:val="1"/>
        </w:rPr>
        <w:t xml:space="preserve"> </w:t>
      </w:r>
      <w:r>
        <w:t>for</w:t>
      </w:r>
      <w:r>
        <w:rPr>
          <w:spacing w:val="1"/>
        </w:rPr>
        <w:t xml:space="preserve"> </w:t>
      </w:r>
      <w:r>
        <w:t>their</w:t>
      </w:r>
      <w:r>
        <w:rPr>
          <w:spacing w:val="1"/>
        </w:rPr>
        <w:t xml:space="preserve"> </w:t>
      </w:r>
      <w:r>
        <w:t>expertise,</w:t>
      </w:r>
      <w:r>
        <w:rPr>
          <w:spacing w:val="1"/>
        </w:rPr>
        <w:t xml:space="preserve"> </w:t>
      </w:r>
      <w:r>
        <w:t>experience,</w:t>
      </w:r>
      <w:r>
        <w:rPr>
          <w:spacing w:val="1"/>
        </w:rPr>
        <w:t xml:space="preserve"> </w:t>
      </w:r>
      <w:r>
        <w:t>or</w:t>
      </w:r>
      <w:r>
        <w:rPr>
          <w:spacing w:val="1"/>
        </w:rPr>
        <w:t xml:space="preserve"> </w:t>
      </w:r>
      <w:r>
        <w:t>unique</w:t>
      </w:r>
      <w:r>
        <w:rPr>
          <w:spacing w:val="1"/>
        </w:rPr>
        <w:t xml:space="preserve"> </w:t>
      </w:r>
      <w:r>
        <w:t>perspectives</w:t>
      </w:r>
      <w:r>
        <w:rPr>
          <w:spacing w:val="-1"/>
        </w:rPr>
        <w:t xml:space="preserve"> </w:t>
      </w:r>
      <w:r>
        <w:t>related</w:t>
      </w:r>
      <w:r>
        <w:rPr>
          <w:spacing w:val="-1"/>
        </w:rPr>
        <w:t xml:space="preserve"> </w:t>
      </w:r>
      <w:r>
        <w:t>to</w:t>
      </w:r>
      <w:r>
        <w:rPr>
          <w:spacing w:val="-1"/>
        </w:rPr>
        <w:t xml:space="preserve"> </w:t>
      </w:r>
      <w:r>
        <w:t>the</w:t>
      </w:r>
      <w:r>
        <w:rPr>
          <w:spacing w:val="-2"/>
        </w:rPr>
        <w:t xml:space="preserve"> </w:t>
      </w:r>
      <w:r>
        <w:t>dairy value</w:t>
      </w:r>
      <w:r>
        <w:rPr>
          <w:spacing w:val="-2"/>
        </w:rPr>
        <w:t xml:space="preserve"> </w:t>
      </w:r>
      <w:r>
        <w:t>chain</w:t>
      </w:r>
      <w:r>
        <w:rPr>
          <w:spacing w:val="-1"/>
        </w:rPr>
        <w:t xml:space="preserve"> </w:t>
      </w:r>
      <w:r>
        <w:t>in</w:t>
      </w:r>
      <w:r>
        <w:rPr>
          <w:spacing w:val="-1"/>
        </w:rPr>
        <w:t xml:space="preserve"> </w:t>
      </w:r>
      <w:r>
        <w:t>Uasin Gishu</w:t>
      </w:r>
      <w:r>
        <w:rPr>
          <w:spacing w:val="-1"/>
        </w:rPr>
        <w:t xml:space="preserve"> </w:t>
      </w:r>
      <w:r>
        <w:t>County,</w:t>
      </w:r>
      <w:r>
        <w:rPr>
          <w:spacing w:val="-1"/>
        </w:rPr>
        <w:t xml:space="preserve"> </w:t>
      </w:r>
      <w:r>
        <w:t>Kenya.</w:t>
      </w:r>
    </w:p>
    <w:p w14:paraId="58251727" w14:textId="77777777" w:rsidR="008D7609" w:rsidRDefault="00E16629" w:rsidP="000361C9">
      <w:pPr>
        <w:pStyle w:val="BodyText"/>
        <w:spacing w:before="202" w:line="360" w:lineRule="auto"/>
        <w:ind w:left="160" w:right="118"/>
        <w:jc w:val="both"/>
      </w:pPr>
      <w:r>
        <w:rPr>
          <w:b/>
        </w:rPr>
        <w:t xml:space="preserve">Labor: </w:t>
      </w:r>
      <w:r>
        <w:t>The gender division of labor within the family denotes the appropriation of different</w:t>
      </w:r>
      <w:r>
        <w:rPr>
          <w:spacing w:val="1"/>
        </w:rPr>
        <w:t xml:space="preserve"> </w:t>
      </w:r>
      <w:r>
        <w:t>labor assignments within the household according to gender. In many societies across the</w:t>
      </w:r>
      <w:r>
        <w:rPr>
          <w:spacing w:val="1"/>
        </w:rPr>
        <w:t xml:space="preserve"> </w:t>
      </w:r>
      <w:r>
        <w:t>world, women are mostly responsible for housework and childcare duties regardless of their</w:t>
      </w:r>
      <w:r>
        <w:rPr>
          <w:spacing w:val="1"/>
        </w:rPr>
        <w:t xml:space="preserve"> </w:t>
      </w:r>
      <w:r>
        <w:t>other productive work responsibilities, while men’s primary responsibilities often consist in</w:t>
      </w:r>
      <w:r>
        <w:rPr>
          <w:spacing w:val="1"/>
        </w:rPr>
        <w:t xml:space="preserve"> </w:t>
      </w:r>
      <w:r>
        <w:t>non-domestic work within the larger economic, social, and cultural spectra. It is important to</w:t>
      </w:r>
      <w:r>
        <w:rPr>
          <w:spacing w:val="1"/>
        </w:rPr>
        <w:t xml:space="preserve"> </w:t>
      </w:r>
      <w:r>
        <w:t>note, however, that the gender-based division of labor in society does not necessarily mean</w:t>
      </w:r>
      <w:r>
        <w:rPr>
          <w:spacing w:val="1"/>
        </w:rPr>
        <w:t xml:space="preserve"> </w:t>
      </w:r>
      <w:r>
        <w:t>men</w:t>
      </w:r>
      <w:r>
        <w:rPr>
          <w:spacing w:val="-1"/>
        </w:rPr>
        <w:t xml:space="preserve"> </w:t>
      </w:r>
      <w:r>
        <w:t>and women assume</w:t>
      </w:r>
      <w:r>
        <w:rPr>
          <w:spacing w:val="-1"/>
        </w:rPr>
        <w:t xml:space="preserve"> </w:t>
      </w:r>
      <w:r>
        <w:t>different</w:t>
      </w:r>
      <w:r>
        <w:rPr>
          <w:spacing w:val="-2"/>
        </w:rPr>
        <w:t xml:space="preserve"> </w:t>
      </w:r>
      <w:r>
        <w:t>work responsibilities.</w:t>
      </w:r>
    </w:p>
    <w:p w14:paraId="21F60943" w14:textId="77777777" w:rsidR="008D7609" w:rsidRDefault="00E16629" w:rsidP="000361C9">
      <w:pPr>
        <w:pStyle w:val="BodyText"/>
        <w:spacing w:before="204" w:line="360" w:lineRule="auto"/>
        <w:ind w:left="160" w:right="118"/>
        <w:jc w:val="both"/>
      </w:pPr>
      <w:r>
        <w:rPr>
          <w:b/>
        </w:rPr>
        <w:t xml:space="preserve">Participation: </w:t>
      </w:r>
      <w:r>
        <w:t>Within the context of Kenya’s dairy value chain, this study conceptualizes</w:t>
      </w:r>
      <w:r>
        <w:rPr>
          <w:spacing w:val="1"/>
        </w:rPr>
        <w:t xml:space="preserve"> </w:t>
      </w:r>
      <w:r>
        <w:t>participation to mean, at the non-producer actors’ levels, the extent of women’s engagement</w:t>
      </w:r>
      <w:r>
        <w:rPr>
          <w:spacing w:val="1"/>
        </w:rPr>
        <w:t xml:space="preserve"> </w:t>
      </w:r>
      <w:r>
        <w:t>as actors in these levels, as well as their control and access to resources, opportunities, and</w:t>
      </w:r>
      <w:r>
        <w:rPr>
          <w:spacing w:val="1"/>
        </w:rPr>
        <w:t xml:space="preserve"> </w:t>
      </w:r>
      <w:r>
        <w:t>income</w:t>
      </w:r>
      <w:r>
        <w:rPr>
          <w:spacing w:val="-2"/>
        </w:rPr>
        <w:t xml:space="preserve"> </w:t>
      </w:r>
      <w:r>
        <w:t>generated from</w:t>
      </w:r>
      <w:r>
        <w:rPr>
          <w:spacing w:val="-1"/>
        </w:rPr>
        <w:t xml:space="preserve"> </w:t>
      </w:r>
      <w:r>
        <w:t>those</w:t>
      </w:r>
      <w:r>
        <w:rPr>
          <w:spacing w:val="-2"/>
        </w:rPr>
        <w:t xml:space="preserve"> </w:t>
      </w:r>
      <w:r>
        <w:t>value</w:t>
      </w:r>
      <w:r>
        <w:rPr>
          <w:spacing w:val="-1"/>
        </w:rPr>
        <w:t xml:space="preserve"> </w:t>
      </w:r>
      <w:r>
        <w:t>chain activities</w:t>
      </w:r>
      <w:r>
        <w:rPr>
          <w:spacing w:val="-1"/>
        </w:rPr>
        <w:t xml:space="preserve"> </w:t>
      </w:r>
      <w:r>
        <w:t>vis-a-vis men.</w:t>
      </w:r>
    </w:p>
    <w:p w14:paraId="76CE1DDD" w14:textId="77777777" w:rsidR="008D7609" w:rsidRDefault="00E16629" w:rsidP="000361C9">
      <w:pPr>
        <w:pStyle w:val="BodyText"/>
        <w:spacing w:before="202" w:line="360" w:lineRule="auto"/>
        <w:ind w:left="160" w:right="118"/>
        <w:jc w:val="both"/>
      </w:pPr>
      <w:r>
        <w:rPr>
          <w:b/>
        </w:rPr>
        <w:t xml:space="preserve">Producer Organization: </w:t>
      </w:r>
      <w:r>
        <w:t>This refers to a collective group formed by smallholder farmers that</w:t>
      </w:r>
      <w:r>
        <w:rPr>
          <w:spacing w:val="-57"/>
        </w:rPr>
        <w:t xml:space="preserve"> </w:t>
      </w:r>
      <w:r>
        <w:t>aims to enhance their collective bargaining power, improve access to resources, and increase</w:t>
      </w:r>
      <w:r>
        <w:rPr>
          <w:spacing w:val="1"/>
        </w:rPr>
        <w:t xml:space="preserve"> </w:t>
      </w:r>
      <w:r>
        <w:t>overall productivity in the dairy value chain. Producer organizations can take various forms,</w:t>
      </w:r>
      <w:r>
        <w:rPr>
          <w:spacing w:val="1"/>
        </w:rPr>
        <w:t xml:space="preserve"> </w:t>
      </w:r>
      <w:r>
        <w:t>including cooperatives, associations, and informal groups, and they play a critical role in the</w:t>
      </w:r>
      <w:r>
        <w:rPr>
          <w:spacing w:val="1"/>
        </w:rPr>
        <w:t xml:space="preserve"> </w:t>
      </w:r>
      <w:r>
        <w:t>agricultural</w:t>
      </w:r>
      <w:r>
        <w:rPr>
          <w:spacing w:val="-1"/>
        </w:rPr>
        <w:t xml:space="preserve"> </w:t>
      </w:r>
      <w:r>
        <w:t>sector,</w:t>
      </w:r>
      <w:r>
        <w:rPr>
          <w:spacing w:val="-1"/>
        </w:rPr>
        <w:t xml:space="preserve"> </w:t>
      </w:r>
      <w:r>
        <w:t>especially in</w:t>
      </w:r>
      <w:r>
        <w:rPr>
          <w:spacing w:val="-1"/>
        </w:rPr>
        <w:t xml:space="preserve"> </w:t>
      </w:r>
      <w:r>
        <w:t>developing countries</w:t>
      </w:r>
      <w:r>
        <w:rPr>
          <w:spacing w:val="-1"/>
        </w:rPr>
        <w:t xml:space="preserve"> </w:t>
      </w:r>
      <w:r>
        <w:t>like</w:t>
      </w:r>
      <w:r>
        <w:rPr>
          <w:spacing w:val="-1"/>
        </w:rPr>
        <w:t xml:space="preserve"> </w:t>
      </w:r>
      <w:r>
        <w:t>Kenya.</w:t>
      </w:r>
    </w:p>
    <w:p w14:paraId="5C5C8EE9" w14:textId="77777777" w:rsidR="008D7609" w:rsidRDefault="008D7609" w:rsidP="000361C9">
      <w:pPr>
        <w:spacing w:line="360" w:lineRule="auto"/>
        <w:jc w:val="both"/>
        <w:sectPr w:rsidR="008D7609">
          <w:pgSz w:w="11920" w:h="16840"/>
          <w:pgMar w:top="1380" w:right="1320" w:bottom="1200" w:left="1280" w:header="0" w:footer="927" w:gutter="0"/>
          <w:cols w:space="720"/>
        </w:sectPr>
      </w:pPr>
    </w:p>
    <w:p w14:paraId="65E36293" w14:textId="77777777" w:rsidR="008D7609" w:rsidRDefault="00E16629" w:rsidP="000361C9">
      <w:pPr>
        <w:pStyle w:val="BodyText"/>
        <w:spacing w:before="74" w:line="360" w:lineRule="auto"/>
        <w:ind w:left="160" w:right="118"/>
        <w:jc w:val="both"/>
      </w:pPr>
      <w:r>
        <w:rPr>
          <w:b/>
        </w:rPr>
        <w:lastRenderedPageBreak/>
        <w:t>Sex</w:t>
      </w:r>
      <w:r>
        <w:t>: This refers to the biological distinctions and variation between males and females.</w:t>
      </w:r>
      <w:r>
        <w:rPr>
          <w:spacing w:val="1"/>
        </w:rPr>
        <w:t xml:space="preserve"> </w:t>
      </w:r>
      <w:r>
        <w:t>Understanding sex distinctions helps to analyze the division of labor and access to and control</w:t>
      </w:r>
      <w:r>
        <w:rPr>
          <w:spacing w:val="-57"/>
        </w:rPr>
        <w:t xml:space="preserve"> </w:t>
      </w:r>
      <w:r>
        <w:t>of</w:t>
      </w:r>
      <w:r>
        <w:rPr>
          <w:spacing w:val="-2"/>
        </w:rPr>
        <w:t xml:space="preserve"> </w:t>
      </w:r>
      <w:r>
        <w:t>resources</w:t>
      </w:r>
      <w:r>
        <w:rPr>
          <w:spacing w:val="-1"/>
        </w:rPr>
        <w:t xml:space="preserve"> </w:t>
      </w:r>
      <w:r>
        <w:t>based</w:t>
      </w:r>
      <w:r>
        <w:rPr>
          <w:spacing w:val="-1"/>
        </w:rPr>
        <w:t xml:space="preserve"> </w:t>
      </w:r>
      <w:r>
        <w:t>on</w:t>
      </w:r>
      <w:r>
        <w:rPr>
          <w:spacing w:val="-1"/>
        </w:rPr>
        <w:t xml:space="preserve"> </w:t>
      </w:r>
      <w:r>
        <w:t>biological</w:t>
      </w:r>
      <w:r>
        <w:rPr>
          <w:spacing w:val="-1"/>
        </w:rPr>
        <w:t xml:space="preserve"> </w:t>
      </w:r>
      <w:r>
        <w:t>differences,</w:t>
      </w:r>
      <w:r>
        <w:rPr>
          <w:spacing w:val="-1"/>
        </w:rPr>
        <w:t xml:space="preserve"> </w:t>
      </w:r>
      <w:r>
        <w:t>which</w:t>
      </w:r>
      <w:r>
        <w:rPr>
          <w:spacing w:val="-1"/>
        </w:rPr>
        <w:t xml:space="preserve"> </w:t>
      </w:r>
      <w:r>
        <w:t>are</w:t>
      </w:r>
      <w:r>
        <w:rPr>
          <w:spacing w:val="-2"/>
        </w:rPr>
        <w:t xml:space="preserve"> </w:t>
      </w:r>
      <w:r>
        <w:t>often</w:t>
      </w:r>
      <w:r>
        <w:rPr>
          <w:spacing w:val="-1"/>
        </w:rPr>
        <w:t xml:space="preserve"> </w:t>
      </w:r>
      <w:r>
        <w:t>culturally</w:t>
      </w:r>
      <w:r>
        <w:rPr>
          <w:spacing w:val="-1"/>
        </w:rPr>
        <w:t xml:space="preserve"> </w:t>
      </w:r>
      <w:r>
        <w:t>reinforced.</w:t>
      </w:r>
    </w:p>
    <w:p w14:paraId="5F498AC0" w14:textId="77777777" w:rsidR="008D7609" w:rsidRDefault="00E16629" w:rsidP="000361C9">
      <w:pPr>
        <w:pStyle w:val="BodyText"/>
        <w:spacing w:before="201" w:line="360" w:lineRule="auto"/>
        <w:ind w:left="160" w:right="118"/>
        <w:jc w:val="both"/>
      </w:pPr>
      <w:r>
        <w:rPr>
          <w:b/>
        </w:rPr>
        <w:t xml:space="preserve">Social institutions/sociocultural factors: </w:t>
      </w:r>
      <w:r>
        <w:t>These refer to the rules of the “game.” They speak</w:t>
      </w:r>
      <w:r>
        <w:rPr>
          <w:spacing w:val="1"/>
        </w:rPr>
        <w:t xml:space="preserve"> </w:t>
      </w:r>
      <w:r>
        <w:t>to those social norms, stereotypes, and unwritten rules in society that govern work and the</w:t>
      </w:r>
      <w:r>
        <w:rPr>
          <w:spacing w:val="1"/>
        </w:rPr>
        <w:t xml:space="preserve"> </w:t>
      </w:r>
      <w:r>
        <w:t>appropriation</w:t>
      </w:r>
      <w:r>
        <w:rPr>
          <w:spacing w:val="-1"/>
        </w:rPr>
        <w:t xml:space="preserve"> </w:t>
      </w:r>
      <w:r>
        <w:t>of tasks</w:t>
      </w:r>
      <w:r>
        <w:rPr>
          <w:spacing w:val="-1"/>
        </w:rPr>
        <w:t xml:space="preserve"> </w:t>
      </w:r>
      <w:r>
        <w:t>to members</w:t>
      </w:r>
      <w:r>
        <w:rPr>
          <w:spacing w:val="-1"/>
        </w:rPr>
        <w:t xml:space="preserve"> </w:t>
      </w:r>
      <w:r>
        <w:t>of the</w:t>
      </w:r>
      <w:r>
        <w:rPr>
          <w:spacing w:val="-2"/>
        </w:rPr>
        <w:t xml:space="preserve"> </w:t>
      </w:r>
      <w:r>
        <w:t>family within</w:t>
      </w:r>
      <w:r>
        <w:rPr>
          <w:spacing w:val="-1"/>
        </w:rPr>
        <w:t xml:space="preserve"> </w:t>
      </w:r>
      <w:r>
        <w:t>the</w:t>
      </w:r>
      <w:r>
        <w:rPr>
          <w:spacing w:val="-1"/>
        </w:rPr>
        <w:t xml:space="preserve"> </w:t>
      </w:r>
      <w:r>
        <w:t>society.</w:t>
      </w:r>
    </w:p>
    <w:p w14:paraId="235CD06D" w14:textId="77777777" w:rsidR="008D7609" w:rsidRDefault="00E16629" w:rsidP="000361C9">
      <w:pPr>
        <w:spacing w:before="202" w:line="360" w:lineRule="auto"/>
        <w:ind w:left="160" w:right="118"/>
        <w:jc w:val="both"/>
        <w:rPr>
          <w:sz w:val="24"/>
        </w:rPr>
      </w:pPr>
      <w:r>
        <w:rPr>
          <w:b/>
          <w:sz w:val="24"/>
        </w:rPr>
        <w:t xml:space="preserve">Smallholder cattle keepers: </w:t>
      </w:r>
      <w:r>
        <w:rPr>
          <w:sz w:val="24"/>
        </w:rPr>
        <w:t>These are identified as livestock farmers keeping less than</w:t>
      </w:r>
      <w:r>
        <w:rPr>
          <w:spacing w:val="1"/>
          <w:sz w:val="24"/>
        </w:rPr>
        <w:t xml:space="preserve"> </w:t>
      </w:r>
      <w:r>
        <w:rPr>
          <w:sz w:val="24"/>
        </w:rPr>
        <w:t>twenty</w:t>
      </w:r>
      <w:r>
        <w:rPr>
          <w:spacing w:val="-1"/>
          <w:sz w:val="24"/>
        </w:rPr>
        <w:t xml:space="preserve"> </w:t>
      </w:r>
      <w:r>
        <w:rPr>
          <w:sz w:val="24"/>
        </w:rPr>
        <w:t>cattle</w:t>
      </w:r>
      <w:r>
        <w:rPr>
          <w:spacing w:val="-1"/>
          <w:sz w:val="24"/>
        </w:rPr>
        <w:t xml:space="preserve"> </w:t>
      </w:r>
      <w:r>
        <w:rPr>
          <w:sz w:val="24"/>
        </w:rPr>
        <w:t>per acre</w:t>
      </w:r>
      <w:r>
        <w:rPr>
          <w:spacing w:val="-1"/>
          <w:sz w:val="24"/>
        </w:rPr>
        <w:t xml:space="preserve"> </w:t>
      </w:r>
      <w:r>
        <w:rPr>
          <w:sz w:val="24"/>
        </w:rPr>
        <w:t>of land.</w:t>
      </w:r>
    </w:p>
    <w:p w14:paraId="3AB4B5EC" w14:textId="77777777" w:rsidR="008D7609" w:rsidRDefault="008D7609">
      <w:pPr>
        <w:spacing w:line="386" w:lineRule="auto"/>
        <w:jc w:val="both"/>
        <w:rPr>
          <w:sz w:val="24"/>
        </w:rPr>
        <w:sectPr w:rsidR="008D7609">
          <w:pgSz w:w="11920" w:h="16840"/>
          <w:pgMar w:top="1380" w:right="1320" w:bottom="1200" w:left="1280" w:header="0" w:footer="927" w:gutter="0"/>
          <w:cols w:space="720"/>
        </w:sectPr>
      </w:pPr>
    </w:p>
    <w:p w14:paraId="108D0B19" w14:textId="77777777" w:rsidR="009F1DE4" w:rsidRDefault="00E16629">
      <w:pPr>
        <w:pStyle w:val="Heading1"/>
        <w:spacing w:before="74" w:line="470" w:lineRule="auto"/>
        <w:ind w:left="3367" w:right="3320" w:hanging="5"/>
        <w:jc w:val="center"/>
        <w:rPr>
          <w:spacing w:val="1"/>
        </w:rPr>
      </w:pPr>
      <w:bookmarkStart w:id="44" w:name="CHAPTER_TWO"/>
      <w:bookmarkStart w:id="45" w:name="_Toc182072067"/>
      <w:bookmarkEnd w:id="44"/>
      <w:r>
        <w:lastRenderedPageBreak/>
        <w:t>CHAPTER TWO</w:t>
      </w:r>
      <w:bookmarkStart w:id="46" w:name="LITERATURE_REVIEW"/>
      <w:bookmarkEnd w:id="45"/>
      <w:bookmarkEnd w:id="46"/>
    </w:p>
    <w:p w14:paraId="41B3EDC9" w14:textId="6771B72C" w:rsidR="008D7609" w:rsidRDefault="00E16629">
      <w:pPr>
        <w:pStyle w:val="Heading1"/>
        <w:spacing w:before="74" w:line="470" w:lineRule="auto"/>
        <w:ind w:left="3367" w:right="3320" w:hanging="5"/>
        <w:jc w:val="center"/>
      </w:pPr>
      <w:bookmarkStart w:id="47" w:name="_Toc182072068"/>
      <w:r>
        <w:rPr>
          <w:spacing w:val="-1"/>
        </w:rPr>
        <w:t>LITERATURE</w:t>
      </w:r>
      <w:r>
        <w:rPr>
          <w:spacing w:val="-14"/>
        </w:rPr>
        <w:t xml:space="preserve"> </w:t>
      </w:r>
      <w:r>
        <w:rPr>
          <w:spacing w:val="-1"/>
        </w:rPr>
        <w:t>REVIEW</w:t>
      </w:r>
      <w:bookmarkEnd w:id="47"/>
    </w:p>
    <w:p w14:paraId="2EB603B3" w14:textId="77777777" w:rsidR="008D7609" w:rsidRDefault="00E16629">
      <w:pPr>
        <w:pStyle w:val="Heading1"/>
        <w:numPr>
          <w:ilvl w:val="1"/>
          <w:numId w:val="24"/>
        </w:numPr>
        <w:tabs>
          <w:tab w:val="left" w:pos="580"/>
        </w:tabs>
        <w:spacing w:line="274" w:lineRule="exact"/>
        <w:jc w:val="both"/>
      </w:pPr>
      <w:bookmarkStart w:id="48" w:name="2.1._Introduction"/>
      <w:bookmarkStart w:id="49" w:name="_Toc182072069"/>
      <w:bookmarkEnd w:id="48"/>
      <w:r>
        <w:t>Introduction</w:t>
      </w:r>
      <w:bookmarkEnd w:id="49"/>
    </w:p>
    <w:p w14:paraId="17B8AF0A" w14:textId="437071EB" w:rsidR="008D7609" w:rsidRDefault="00E16629" w:rsidP="000361C9">
      <w:pPr>
        <w:pStyle w:val="BodyText"/>
        <w:spacing w:before="184" w:line="360" w:lineRule="auto"/>
        <w:ind w:left="160" w:right="118"/>
        <w:jc w:val="both"/>
      </w:pPr>
      <w:r>
        <w:t>The intersection of gender analysis and agricultural value chains, particularly within the dairy</w:t>
      </w:r>
      <w:r>
        <w:rPr>
          <w:spacing w:val="-57"/>
        </w:rPr>
        <w:t xml:space="preserve"> </w:t>
      </w:r>
      <w:r>
        <w:t>value chain, reveals critical insights into the roles and contributions of women and men in</w:t>
      </w:r>
      <w:r>
        <w:rPr>
          <w:spacing w:val="1"/>
        </w:rPr>
        <w:t xml:space="preserve"> </w:t>
      </w:r>
      <w:r>
        <w:t>enhancing food security and economic development. Gender roles in families, firstly, signifi-</w:t>
      </w:r>
      <w:r>
        <w:rPr>
          <w:spacing w:val="1"/>
        </w:rPr>
        <w:t xml:space="preserve"> </w:t>
      </w:r>
      <w:r>
        <w:t>cantly influence agricultural practices, decision-making processes, and the overall dynamics</w:t>
      </w:r>
      <w:r>
        <w:rPr>
          <w:spacing w:val="1"/>
        </w:rPr>
        <w:t xml:space="preserve"> </w:t>
      </w:r>
      <w:r>
        <w:t>of dairy value chains. In many households, men typically control resources and decision-making power, which can limit women's agency and participation in dairy production (Agarwal,</w:t>
      </w:r>
      <w:r>
        <w:rPr>
          <w:spacing w:val="1"/>
        </w:rPr>
        <w:t xml:space="preserve"> </w:t>
      </w:r>
      <w:r>
        <w:t>2016). This imbalance hampers not only women's potential contributions but also the overall</w:t>
      </w:r>
      <w:r>
        <w:rPr>
          <w:spacing w:val="1"/>
        </w:rPr>
        <w:t xml:space="preserve"> </w:t>
      </w:r>
      <w:r>
        <w:t>efficiency</w:t>
      </w:r>
      <w:r>
        <w:rPr>
          <w:spacing w:val="-1"/>
        </w:rPr>
        <w:t xml:space="preserve"> </w:t>
      </w:r>
      <w:r>
        <w:t>and sustainability of dairy</w:t>
      </w:r>
      <w:r>
        <w:rPr>
          <w:spacing w:val="-1"/>
        </w:rPr>
        <w:t xml:space="preserve"> </w:t>
      </w:r>
      <w:r>
        <w:t>value</w:t>
      </w:r>
      <w:r>
        <w:rPr>
          <w:spacing w:val="-1"/>
        </w:rPr>
        <w:t xml:space="preserve"> </w:t>
      </w:r>
      <w:r>
        <w:t>chains.</w:t>
      </w:r>
    </w:p>
    <w:p w14:paraId="231FD146" w14:textId="77777777" w:rsidR="008D7609" w:rsidRDefault="008D7609" w:rsidP="000361C9">
      <w:pPr>
        <w:pStyle w:val="BodyText"/>
        <w:spacing w:before="3" w:line="360" w:lineRule="auto"/>
        <w:rPr>
          <w:sz w:val="21"/>
        </w:rPr>
      </w:pPr>
    </w:p>
    <w:p w14:paraId="16AC3E94" w14:textId="5902962D" w:rsidR="008D7609" w:rsidRDefault="00E16629" w:rsidP="000361C9">
      <w:pPr>
        <w:pStyle w:val="BodyText"/>
        <w:spacing w:line="360" w:lineRule="auto"/>
        <w:ind w:left="160" w:right="118"/>
        <w:jc w:val="both"/>
      </w:pPr>
      <w:r>
        <w:t>When women have access to resources such as training, credit, and land, they can significant-</w:t>
      </w:r>
      <w:r>
        <w:rPr>
          <w:spacing w:val="-57"/>
        </w:rPr>
        <w:t xml:space="preserve"> </w:t>
      </w:r>
      <w:r>
        <w:t>ly improve dairy productivity and family welfare (FAO, 2011). Women play a crucial role in</w:t>
      </w:r>
      <w:r>
        <w:rPr>
          <w:spacing w:val="1"/>
        </w:rPr>
        <w:t xml:space="preserve"> </w:t>
      </w:r>
      <w:r>
        <w:t>post-production activities within the dairy value chain, contributing significantly to both</w:t>
      </w:r>
      <w:r>
        <w:rPr>
          <w:spacing w:val="1"/>
        </w:rPr>
        <w:t xml:space="preserve"> </w:t>
      </w:r>
      <w:r>
        <w:t>household and community livelihoods (Njuki &amp; Kaaria, 2017). Their involvement spans sev-</w:t>
      </w:r>
      <w:r>
        <w:rPr>
          <w:spacing w:val="1"/>
        </w:rPr>
        <w:t xml:space="preserve"> </w:t>
      </w:r>
      <w:r>
        <w:t>eral activities, including processing, marketing, and managing dairy products, which are vital</w:t>
      </w:r>
      <w:r>
        <w:rPr>
          <w:spacing w:val="1"/>
        </w:rPr>
        <w:t xml:space="preserve"> </w:t>
      </w:r>
      <w:r>
        <w:t>for</w:t>
      </w:r>
      <w:r>
        <w:rPr>
          <w:spacing w:val="-4"/>
        </w:rPr>
        <w:t xml:space="preserve"> </w:t>
      </w:r>
      <w:r>
        <w:t>adding</w:t>
      </w:r>
      <w:r>
        <w:rPr>
          <w:spacing w:val="-4"/>
        </w:rPr>
        <w:t xml:space="preserve"> </w:t>
      </w:r>
      <w:r>
        <w:t>value</w:t>
      </w:r>
      <w:r>
        <w:rPr>
          <w:spacing w:val="-3"/>
        </w:rPr>
        <w:t xml:space="preserve"> </w:t>
      </w:r>
      <w:r>
        <w:t>and</w:t>
      </w:r>
      <w:r>
        <w:rPr>
          <w:spacing w:val="-4"/>
        </w:rPr>
        <w:t xml:space="preserve"> </w:t>
      </w:r>
      <w:r>
        <w:t>ensuring</w:t>
      </w:r>
      <w:r>
        <w:rPr>
          <w:spacing w:val="-3"/>
        </w:rPr>
        <w:t xml:space="preserve"> </w:t>
      </w:r>
      <w:r>
        <w:t>food</w:t>
      </w:r>
      <w:r>
        <w:rPr>
          <w:spacing w:val="-4"/>
        </w:rPr>
        <w:t xml:space="preserve"> </w:t>
      </w:r>
      <w:r>
        <w:t>security.</w:t>
      </w:r>
      <w:r>
        <w:rPr>
          <w:spacing w:val="-3"/>
        </w:rPr>
        <w:t xml:space="preserve"> </w:t>
      </w:r>
      <w:r>
        <w:t>In</w:t>
      </w:r>
      <w:r>
        <w:rPr>
          <w:spacing w:val="-4"/>
        </w:rPr>
        <w:t xml:space="preserve"> </w:t>
      </w:r>
      <w:r>
        <w:t>Uasin</w:t>
      </w:r>
      <w:r>
        <w:rPr>
          <w:spacing w:val="-3"/>
        </w:rPr>
        <w:t xml:space="preserve"> </w:t>
      </w:r>
      <w:r>
        <w:t>Gishu</w:t>
      </w:r>
      <w:r>
        <w:rPr>
          <w:spacing w:val="-4"/>
        </w:rPr>
        <w:t xml:space="preserve"> </w:t>
      </w:r>
      <w:r>
        <w:t>county,</w:t>
      </w:r>
      <w:r>
        <w:rPr>
          <w:spacing w:val="-3"/>
        </w:rPr>
        <w:t xml:space="preserve"> </w:t>
      </w:r>
      <w:r>
        <w:t>traditional</w:t>
      </w:r>
      <w:r>
        <w:rPr>
          <w:spacing w:val="-4"/>
        </w:rPr>
        <w:t xml:space="preserve"> </w:t>
      </w:r>
      <w:r>
        <w:t>gender</w:t>
      </w:r>
      <w:r>
        <w:rPr>
          <w:spacing w:val="-3"/>
        </w:rPr>
        <w:t xml:space="preserve"> </w:t>
      </w:r>
      <w:r>
        <w:t>roles</w:t>
      </w:r>
      <w:r>
        <w:rPr>
          <w:spacing w:val="-4"/>
        </w:rPr>
        <w:t xml:space="preserve"> </w:t>
      </w:r>
      <w:r>
        <w:t>in</w:t>
      </w:r>
      <w:r>
        <w:rPr>
          <w:spacing w:val="-57"/>
        </w:rPr>
        <w:t xml:space="preserve"> </w:t>
      </w:r>
      <w:r>
        <w:t>Uasin Gishu County often dictate the responsibilities of men and women. As highlighted by</w:t>
      </w:r>
      <w:r>
        <w:rPr>
          <w:spacing w:val="1"/>
        </w:rPr>
        <w:t xml:space="preserve"> </w:t>
      </w:r>
      <w:r w:rsidR="00057359">
        <w:t>Andriano et al. (2021)</w:t>
      </w:r>
      <w:r>
        <w:t xml:space="preserve"> the primary decision makers in the home and the family are men.</w:t>
      </w:r>
      <w:r>
        <w:rPr>
          <w:spacing w:val="-57"/>
        </w:rPr>
        <w:t xml:space="preserve"> </w:t>
      </w:r>
      <w:r>
        <w:t>Men in traditional livestock systems take on the traditional role of primary decision making</w:t>
      </w:r>
      <w:r>
        <w:rPr>
          <w:spacing w:val="1"/>
        </w:rPr>
        <w:t xml:space="preserve"> </w:t>
      </w:r>
      <w:r>
        <w:t>and they are providers in the agricultural setting (Duncan &amp; Brenner, 2020). Women, on the</w:t>
      </w:r>
      <w:r>
        <w:rPr>
          <w:spacing w:val="1"/>
        </w:rPr>
        <w:t xml:space="preserve"> </w:t>
      </w:r>
      <w:r>
        <w:t>other hand, are primarily tasked with domestic responsibilities, child-rearing, and smaller-</w:t>
      </w:r>
      <w:r>
        <w:rPr>
          <w:spacing w:val="1"/>
        </w:rPr>
        <w:t xml:space="preserve"> </w:t>
      </w:r>
      <w:r>
        <w:t>scale agricultural activities, including the management of dairy production at the household</w:t>
      </w:r>
      <w:r>
        <w:rPr>
          <w:spacing w:val="1"/>
        </w:rPr>
        <w:t xml:space="preserve"> </w:t>
      </w:r>
      <w:r>
        <w:t>level</w:t>
      </w:r>
      <w:r>
        <w:rPr>
          <w:spacing w:val="-1"/>
        </w:rPr>
        <w:t xml:space="preserve"> </w:t>
      </w:r>
      <w:r>
        <w:t>(Njuki</w:t>
      </w:r>
      <w:r>
        <w:rPr>
          <w:spacing w:val="-1"/>
        </w:rPr>
        <w:t xml:space="preserve"> </w:t>
      </w:r>
      <w:r>
        <w:t>&amp; Sanginga, 2013).</w:t>
      </w:r>
    </w:p>
    <w:p w14:paraId="68E96691" w14:textId="77777777" w:rsidR="008D7609" w:rsidRDefault="008D7609" w:rsidP="000361C9">
      <w:pPr>
        <w:pStyle w:val="BodyText"/>
        <w:spacing w:before="6" w:line="360" w:lineRule="auto"/>
        <w:rPr>
          <w:sz w:val="21"/>
        </w:rPr>
      </w:pPr>
    </w:p>
    <w:p w14:paraId="5D10A85C" w14:textId="77777777" w:rsidR="008D7609" w:rsidRDefault="00E16629" w:rsidP="000361C9">
      <w:pPr>
        <w:pStyle w:val="BodyText"/>
        <w:spacing w:line="360" w:lineRule="auto"/>
        <w:ind w:left="160" w:right="118"/>
        <w:jc w:val="both"/>
      </w:pPr>
      <w:r>
        <w:t>Conducting a gender analysis within agricultural value chains, particularly in the dairy sector,</w:t>
      </w:r>
      <w:r>
        <w:rPr>
          <w:spacing w:val="-57"/>
        </w:rPr>
        <w:t xml:space="preserve"> </w:t>
      </w:r>
      <w:r>
        <w:t>is essential for recognizing and addressing the differentiated roles and challenges faced by</w:t>
      </w:r>
      <w:r>
        <w:rPr>
          <w:spacing w:val="1"/>
        </w:rPr>
        <w:t xml:space="preserve"> </w:t>
      </w:r>
      <w:r>
        <w:t>men</w:t>
      </w:r>
      <w:r>
        <w:rPr>
          <w:spacing w:val="1"/>
        </w:rPr>
        <w:t xml:space="preserve"> </w:t>
      </w:r>
      <w:r>
        <w:t>and</w:t>
      </w:r>
      <w:r>
        <w:rPr>
          <w:spacing w:val="1"/>
        </w:rPr>
        <w:t xml:space="preserve"> </w:t>
      </w:r>
      <w:r>
        <w:t>women.</w:t>
      </w:r>
      <w:r>
        <w:rPr>
          <w:spacing w:val="1"/>
        </w:rPr>
        <w:t xml:space="preserve"> </w:t>
      </w:r>
      <w:r>
        <w:t>Implementing</w:t>
      </w:r>
      <w:r>
        <w:rPr>
          <w:spacing w:val="1"/>
        </w:rPr>
        <w:t xml:space="preserve"> </w:t>
      </w:r>
      <w:r>
        <w:t>gender-sensitive</w:t>
      </w:r>
      <w:r>
        <w:rPr>
          <w:spacing w:val="1"/>
        </w:rPr>
        <w:t xml:space="preserve"> </w:t>
      </w:r>
      <w:r>
        <w:t>interventions</w:t>
      </w:r>
      <w:r>
        <w:rPr>
          <w:spacing w:val="1"/>
        </w:rPr>
        <w:t xml:space="preserve"> </w:t>
      </w:r>
      <w:r>
        <w:t>can</w:t>
      </w:r>
      <w:r>
        <w:rPr>
          <w:spacing w:val="1"/>
        </w:rPr>
        <w:t xml:space="preserve"> </w:t>
      </w:r>
      <w:r>
        <w:t>enhance</w:t>
      </w:r>
      <w:r>
        <w:rPr>
          <w:spacing w:val="1"/>
        </w:rPr>
        <w:t xml:space="preserve"> </w:t>
      </w:r>
      <w:r>
        <w:t>productivity,</w:t>
      </w:r>
      <w:r>
        <w:rPr>
          <w:spacing w:val="-57"/>
        </w:rPr>
        <w:t xml:space="preserve"> </w:t>
      </w:r>
      <w:r>
        <w:t>promote equity, and ultimately lead to improved livelihoods for all stakeholders involved in</w:t>
      </w:r>
      <w:r>
        <w:rPr>
          <w:spacing w:val="1"/>
        </w:rPr>
        <w:t xml:space="preserve"> </w:t>
      </w:r>
      <w:r>
        <w:t>the</w:t>
      </w:r>
      <w:r>
        <w:rPr>
          <w:spacing w:val="-2"/>
        </w:rPr>
        <w:t xml:space="preserve"> </w:t>
      </w:r>
      <w:r>
        <w:t>dairy value</w:t>
      </w:r>
      <w:r>
        <w:rPr>
          <w:spacing w:val="-1"/>
        </w:rPr>
        <w:t xml:space="preserve"> </w:t>
      </w:r>
      <w:r>
        <w:t>chain</w:t>
      </w:r>
      <w:r>
        <w:rPr>
          <w:spacing w:val="-1"/>
        </w:rPr>
        <w:t xml:space="preserve"> </w:t>
      </w:r>
      <w:r>
        <w:t>(World Bank, 2012).</w:t>
      </w:r>
    </w:p>
    <w:p w14:paraId="6317A989" w14:textId="77777777" w:rsidR="008D7609" w:rsidRDefault="008D7609">
      <w:pPr>
        <w:spacing w:line="386" w:lineRule="auto"/>
        <w:jc w:val="both"/>
        <w:sectPr w:rsidR="008D7609">
          <w:pgSz w:w="11920" w:h="16840"/>
          <w:pgMar w:top="1380" w:right="1320" w:bottom="1200" w:left="1280" w:header="0" w:footer="927" w:gutter="0"/>
          <w:cols w:space="720"/>
        </w:sectPr>
      </w:pPr>
    </w:p>
    <w:p w14:paraId="1DCFDDFD" w14:textId="77777777" w:rsidR="008D7609" w:rsidRDefault="00E16629">
      <w:pPr>
        <w:pStyle w:val="Heading1"/>
        <w:numPr>
          <w:ilvl w:val="2"/>
          <w:numId w:val="24"/>
        </w:numPr>
        <w:tabs>
          <w:tab w:val="left" w:pos="756"/>
        </w:tabs>
        <w:spacing w:before="74"/>
      </w:pPr>
      <w:bookmarkStart w:id="50" w:name="2.1.1._Theoretical_Framework"/>
      <w:bookmarkStart w:id="51" w:name="_Toc182072070"/>
      <w:bookmarkEnd w:id="50"/>
      <w:r>
        <w:lastRenderedPageBreak/>
        <w:t>Theoretical</w:t>
      </w:r>
      <w:r>
        <w:rPr>
          <w:spacing w:val="-13"/>
        </w:rPr>
        <w:t xml:space="preserve"> </w:t>
      </w:r>
      <w:r>
        <w:t>Framework</w:t>
      </w:r>
      <w:bookmarkEnd w:id="51"/>
    </w:p>
    <w:p w14:paraId="4A83F7FE" w14:textId="77777777" w:rsidR="008D7609" w:rsidRDefault="008D7609">
      <w:pPr>
        <w:pStyle w:val="BodyText"/>
        <w:spacing w:before="6"/>
        <w:rPr>
          <w:b/>
          <w:sz w:val="28"/>
        </w:rPr>
      </w:pPr>
    </w:p>
    <w:p w14:paraId="43CDB73F" w14:textId="77777777" w:rsidR="008D7609" w:rsidRDefault="00E16629" w:rsidP="000361C9">
      <w:pPr>
        <w:pStyle w:val="BodyText"/>
        <w:spacing w:line="360" w:lineRule="auto"/>
        <w:ind w:left="159" w:right="118"/>
        <w:jc w:val="both"/>
      </w:pPr>
      <w:r>
        <w:t>This thesis considers The Gender, Agriculture, and Assets conceptual framework (GAAP) as</w:t>
      </w:r>
      <w:r>
        <w:rPr>
          <w:spacing w:val="1"/>
        </w:rPr>
        <w:t xml:space="preserve"> </w:t>
      </w:r>
      <w:r>
        <w:t>the most applicable theoretical framework. GAAP is the preferred theoretical framework</w:t>
      </w:r>
      <w:r>
        <w:rPr>
          <w:spacing w:val="1"/>
        </w:rPr>
        <w:t xml:space="preserve"> </w:t>
      </w:r>
      <w:r>
        <w:t>because it is best suited to the study’s overarching objective of revealing gender gaps with</w:t>
      </w:r>
      <w:r>
        <w:rPr>
          <w:spacing w:val="1"/>
        </w:rPr>
        <w:t xml:space="preserve"> </w:t>
      </w:r>
      <w:r>
        <w:t>regards to the different distribution of assets between men and women across the dairy value</w:t>
      </w:r>
      <w:r>
        <w:rPr>
          <w:spacing w:val="1"/>
        </w:rPr>
        <w:t xml:space="preserve"> </w:t>
      </w:r>
      <w:r>
        <w:t>chain, and how agricultural development interventions can be tailored to improve women’s</w:t>
      </w:r>
      <w:r>
        <w:rPr>
          <w:spacing w:val="1"/>
        </w:rPr>
        <w:t xml:space="preserve"> </w:t>
      </w:r>
      <w:r>
        <w:t>access to assets and thus diminish the gender gap. According to the framework, gender, assets</w:t>
      </w:r>
      <w:r>
        <w:rPr>
          <w:spacing w:val="-57"/>
        </w:rPr>
        <w:t xml:space="preserve"> </w:t>
      </w:r>
      <w:r>
        <w:t>and</w:t>
      </w:r>
      <w:r>
        <w:rPr>
          <w:spacing w:val="-2"/>
        </w:rPr>
        <w:t xml:space="preserve"> </w:t>
      </w:r>
      <w:r>
        <w:t>well-being</w:t>
      </w:r>
      <w:r>
        <w:rPr>
          <w:spacing w:val="-2"/>
        </w:rPr>
        <w:t xml:space="preserve"> </w:t>
      </w:r>
      <w:r>
        <w:t>(benefits)</w:t>
      </w:r>
      <w:r>
        <w:rPr>
          <w:spacing w:val="-2"/>
        </w:rPr>
        <w:t xml:space="preserve"> </w:t>
      </w:r>
      <w:r>
        <w:t>can</w:t>
      </w:r>
      <w:r>
        <w:rPr>
          <w:spacing w:val="-2"/>
        </w:rPr>
        <w:t xml:space="preserve"> </w:t>
      </w:r>
      <w:r>
        <w:t>be</w:t>
      </w:r>
      <w:r>
        <w:rPr>
          <w:spacing w:val="-2"/>
        </w:rPr>
        <w:t xml:space="preserve"> </w:t>
      </w:r>
      <w:r>
        <w:t>said</w:t>
      </w:r>
      <w:r>
        <w:rPr>
          <w:spacing w:val="-2"/>
        </w:rPr>
        <w:t xml:space="preserve"> </w:t>
      </w:r>
      <w:r>
        <w:t>to</w:t>
      </w:r>
      <w:r>
        <w:rPr>
          <w:spacing w:val="-2"/>
        </w:rPr>
        <w:t xml:space="preserve"> </w:t>
      </w:r>
      <w:r>
        <w:t>be</w:t>
      </w:r>
      <w:r>
        <w:rPr>
          <w:spacing w:val="-2"/>
        </w:rPr>
        <w:t xml:space="preserve"> </w:t>
      </w:r>
      <w:r>
        <w:t>interrelated</w:t>
      </w:r>
      <w:r>
        <w:rPr>
          <w:spacing w:val="-2"/>
        </w:rPr>
        <w:t xml:space="preserve"> </w:t>
      </w:r>
      <w:r>
        <w:t>(Quisumbing</w:t>
      </w:r>
      <w:r>
        <w:rPr>
          <w:spacing w:val="-2"/>
        </w:rPr>
        <w:t xml:space="preserve"> </w:t>
      </w:r>
      <w:r>
        <w:t>et</w:t>
      </w:r>
      <w:r>
        <w:rPr>
          <w:spacing w:val="-2"/>
        </w:rPr>
        <w:t xml:space="preserve"> </w:t>
      </w:r>
      <w:r>
        <w:t>al.,</w:t>
      </w:r>
      <w:r>
        <w:rPr>
          <w:spacing w:val="-1"/>
        </w:rPr>
        <w:t xml:space="preserve"> </w:t>
      </w:r>
      <w:r>
        <w:t>2013).</w:t>
      </w:r>
      <w:r>
        <w:rPr>
          <w:spacing w:val="-6"/>
        </w:rPr>
        <w:t xml:space="preserve"> </w:t>
      </w:r>
      <w:r>
        <w:t>Women</w:t>
      </w:r>
      <w:r>
        <w:rPr>
          <w:spacing w:val="-2"/>
        </w:rPr>
        <w:t xml:space="preserve"> </w:t>
      </w:r>
      <w:r>
        <w:t>and</w:t>
      </w:r>
      <w:r>
        <w:rPr>
          <w:spacing w:val="-58"/>
        </w:rPr>
        <w:t xml:space="preserve"> </w:t>
      </w:r>
      <w:r>
        <w:t>men are deemed to have different capacities for access to assets. This reality is underscored as</w:t>
      </w:r>
      <w:r>
        <w:rPr>
          <w:spacing w:val="-57"/>
        </w:rPr>
        <w:t xml:space="preserve"> </w:t>
      </w:r>
      <w:r>
        <w:t>a</w:t>
      </w:r>
      <w:r>
        <w:rPr>
          <w:spacing w:val="1"/>
        </w:rPr>
        <w:t xml:space="preserve"> </w:t>
      </w:r>
      <w:r>
        <w:t>component</w:t>
      </w:r>
      <w:r>
        <w:rPr>
          <w:spacing w:val="1"/>
        </w:rPr>
        <w:t xml:space="preserve"> </w:t>
      </w:r>
      <w:r>
        <w:t>of</w:t>
      </w:r>
      <w:r>
        <w:rPr>
          <w:spacing w:val="1"/>
        </w:rPr>
        <w:t xml:space="preserve"> </w:t>
      </w:r>
      <w:r>
        <w:t>socioeconomic</w:t>
      </w:r>
      <w:r>
        <w:rPr>
          <w:spacing w:val="1"/>
        </w:rPr>
        <w:t xml:space="preserve"> </w:t>
      </w:r>
      <w:r>
        <w:t>factors. As</w:t>
      </w:r>
      <w:r>
        <w:rPr>
          <w:spacing w:val="1"/>
        </w:rPr>
        <w:t xml:space="preserve"> </w:t>
      </w:r>
      <w:r>
        <w:t>demonstrated</w:t>
      </w:r>
      <w:r>
        <w:rPr>
          <w:spacing w:val="1"/>
        </w:rPr>
        <w:t xml:space="preserve"> </w:t>
      </w:r>
      <w:r>
        <w:t>by</w:t>
      </w:r>
      <w:r>
        <w:rPr>
          <w:spacing w:val="1"/>
        </w:rPr>
        <w:t xml:space="preserve"> </w:t>
      </w:r>
      <w:r>
        <w:t>Rubin</w:t>
      </w:r>
      <w:r>
        <w:rPr>
          <w:spacing w:val="1"/>
        </w:rPr>
        <w:t xml:space="preserve"> </w:t>
      </w:r>
      <w:r>
        <w:t>and</w:t>
      </w:r>
      <w:r>
        <w:rPr>
          <w:spacing w:val="1"/>
        </w:rPr>
        <w:t xml:space="preserve"> </w:t>
      </w:r>
      <w:r>
        <w:t>Manfre</w:t>
      </w:r>
      <w:r>
        <w:rPr>
          <w:spacing w:val="60"/>
        </w:rPr>
        <w:t xml:space="preserve"> </w:t>
      </w:r>
      <w:r>
        <w:t>(2014),</w:t>
      </w:r>
      <w:r>
        <w:rPr>
          <w:spacing w:val="1"/>
        </w:rPr>
        <w:t xml:space="preserve"> </w:t>
      </w:r>
      <w:r>
        <w:t>women</w:t>
      </w:r>
      <w:r>
        <w:rPr>
          <w:spacing w:val="1"/>
        </w:rPr>
        <w:t xml:space="preserve"> </w:t>
      </w:r>
      <w:r>
        <w:t>and</w:t>
      </w:r>
      <w:r>
        <w:rPr>
          <w:spacing w:val="1"/>
        </w:rPr>
        <w:t xml:space="preserve"> </w:t>
      </w:r>
      <w:r>
        <w:t>men</w:t>
      </w:r>
      <w:r>
        <w:rPr>
          <w:spacing w:val="1"/>
        </w:rPr>
        <w:t xml:space="preserve"> </w:t>
      </w:r>
      <w:r>
        <w:t>have</w:t>
      </w:r>
      <w:r>
        <w:rPr>
          <w:spacing w:val="1"/>
        </w:rPr>
        <w:t xml:space="preserve"> </w:t>
      </w:r>
      <w:r>
        <w:t>different</w:t>
      </w:r>
      <w:r>
        <w:rPr>
          <w:spacing w:val="1"/>
        </w:rPr>
        <w:t xml:space="preserve"> </w:t>
      </w:r>
      <w:r>
        <w:t>opportunities</w:t>
      </w:r>
      <w:r>
        <w:rPr>
          <w:spacing w:val="1"/>
        </w:rPr>
        <w:t xml:space="preserve"> </w:t>
      </w:r>
      <w:r>
        <w:t>and</w:t>
      </w:r>
      <w:r>
        <w:rPr>
          <w:spacing w:val="1"/>
        </w:rPr>
        <w:t xml:space="preserve"> </w:t>
      </w:r>
      <w:r>
        <w:t>access</w:t>
      </w:r>
      <w:r>
        <w:rPr>
          <w:spacing w:val="1"/>
        </w:rPr>
        <w:t xml:space="preserve"> </w:t>
      </w:r>
      <w:r>
        <w:t>to</w:t>
      </w:r>
      <w:r>
        <w:rPr>
          <w:spacing w:val="1"/>
        </w:rPr>
        <w:t xml:space="preserve"> </w:t>
      </w:r>
      <w:r>
        <w:t>work.</w:t>
      </w:r>
      <w:r>
        <w:rPr>
          <w:spacing w:val="1"/>
        </w:rPr>
        <w:t xml:space="preserve"> </w:t>
      </w:r>
      <w:r>
        <w:t>Women</w:t>
      </w:r>
      <w:r>
        <w:rPr>
          <w:spacing w:val="1"/>
        </w:rPr>
        <w:t xml:space="preserve"> </w:t>
      </w:r>
      <w:r>
        <w:t>and</w:t>
      </w:r>
      <w:r>
        <w:rPr>
          <w:spacing w:val="1"/>
        </w:rPr>
        <w:t xml:space="preserve"> </w:t>
      </w:r>
      <w:r>
        <w:t>men,</w:t>
      </w:r>
      <w:r>
        <w:rPr>
          <w:spacing w:val="1"/>
        </w:rPr>
        <w:t xml:space="preserve"> </w:t>
      </w:r>
      <w:r>
        <w:t>additionally, use different machinery and technology, which in turn influences which actor</w:t>
      </w:r>
      <w:r>
        <w:rPr>
          <w:spacing w:val="1"/>
        </w:rPr>
        <w:t xml:space="preserve"> </w:t>
      </w:r>
      <w:r>
        <w:t>categories</w:t>
      </w:r>
      <w:r>
        <w:rPr>
          <w:spacing w:val="-1"/>
        </w:rPr>
        <w:t xml:space="preserve"> </w:t>
      </w:r>
      <w:r>
        <w:t>they participate</w:t>
      </w:r>
      <w:r>
        <w:rPr>
          <w:spacing w:val="-1"/>
        </w:rPr>
        <w:t xml:space="preserve"> </w:t>
      </w:r>
      <w:r>
        <w:t>in and</w:t>
      </w:r>
      <w:r>
        <w:rPr>
          <w:spacing w:val="-1"/>
        </w:rPr>
        <w:t xml:space="preserve"> </w:t>
      </w:r>
      <w:r>
        <w:t>to which extent.</w:t>
      </w:r>
    </w:p>
    <w:p w14:paraId="45FBBBE9" w14:textId="77777777" w:rsidR="008D7609" w:rsidRDefault="00E16629" w:rsidP="000361C9">
      <w:pPr>
        <w:pStyle w:val="BodyText"/>
        <w:spacing w:before="207" w:line="360" w:lineRule="auto"/>
        <w:ind w:left="159"/>
        <w:jc w:val="both"/>
      </w:pPr>
      <w:r>
        <w:t>The</w:t>
      </w:r>
      <w:r>
        <w:rPr>
          <w:spacing w:val="-3"/>
        </w:rPr>
        <w:t xml:space="preserve"> </w:t>
      </w:r>
      <w:r>
        <w:t>following</w:t>
      </w:r>
      <w:r>
        <w:rPr>
          <w:spacing w:val="-1"/>
        </w:rPr>
        <w:t xml:space="preserve"> </w:t>
      </w:r>
      <w:r>
        <w:t>figure</w:t>
      </w:r>
      <w:r>
        <w:rPr>
          <w:spacing w:val="-3"/>
        </w:rPr>
        <w:t xml:space="preserve"> </w:t>
      </w:r>
      <w:r>
        <w:t>represents</w:t>
      </w:r>
      <w:r>
        <w:rPr>
          <w:spacing w:val="-1"/>
        </w:rPr>
        <w:t xml:space="preserve"> </w:t>
      </w:r>
      <w:r>
        <w:t>a</w:t>
      </w:r>
      <w:r>
        <w:rPr>
          <w:spacing w:val="-3"/>
        </w:rPr>
        <w:t xml:space="preserve"> </w:t>
      </w:r>
      <w:r>
        <w:t>summary</w:t>
      </w:r>
      <w:r>
        <w:rPr>
          <w:spacing w:val="-1"/>
        </w:rPr>
        <w:t xml:space="preserve"> </w:t>
      </w:r>
      <w:r>
        <w:t>of</w:t>
      </w:r>
      <w:r>
        <w:rPr>
          <w:spacing w:val="-2"/>
        </w:rPr>
        <w:t xml:space="preserve"> </w:t>
      </w:r>
      <w:r>
        <w:t>the</w:t>
      </w:r>
      <w:r>
        <w:rPr>
          <w:spacing w:val="-2"/>
        </w:rPr>
        <w:t xml:space="preserve"> </w:t>
      </w:r>
      <w:r>
        <w:t>modified</w:t>
      </w:r>
      <w:r>
        <w:rPr>
          <w:spacing w:val="-2"/>
        </w:rPr>
        <w:t xml:space="preserve"> </w:t>
      </w:r>
      <w:r>
        <w:t>theoretical</w:t>
      </w:r>
      <w:r>
        <w:rPr>
          <w:spacing w:val="-1"/>
        </w:rPr>
        <w:t xml:space="preserve"> </w:t>
      </w:r>
      <w:r>
        <w:t>framework.</w:t>
      </w:r>
    </w:p>
    <w:p w14:paraId="6564B32F" w14:textId="77777777" w:rsidR="008D7609" w:rsidRDefault="008D7609">
      <w:pPr>
        <w:jc w:val="both"/>
        <w:sectPr w:rsidR="008D7609">
          <w:pgSz w:w="11920" w:h="16840"/>
          <w:pgMar w:top="1380" w:right="1320" w:bottom="1200" w:left="1280" w:header="0" w:footer="927" w:gutter="0"/>
          <w:cols w:space="720"/>
        </w:sectPr>
      </w:pPr>
    </w:p>
    <w:p w14:paraId="633AEE3C" w14:textId="77777777" w:rsidR="008D7609" w:rsidRDefault="008D7609">
      <w:pPr>
        <w:pStyle w:val="BodyText"/>
        <w:rPr>
          <w:sz w:val="20"/>
        </w:rPr>
      </w:pPr>
    </w:p>
    <w:p w14:paraId="66D25DAB" w14:textId="77777777" w:rsidR="008D7609" w:rsidRDefault="008D7609">
      <w:pPr>
        <w:pStyle w:val="BodyText"/>
        <w:rPr>
          <w:sz w:val="20"/>
        </w:rPr>
      </w:pPr>
    </w:p>
    <w:p w14:paraId="2F605C36" w14:textId="77777777" w:rsidR="008D7609" w:rsidRDefault="008D7609">
      <w:pPr>
        <w:pStyle w:val="BodyText"/>
        <w:rPr>
          <w:sz w:val="20"/>
        </w:rPr>
      </w:pPr>
    </w:p>
    <w:p w14:paraId="1EBE5D75" w14:textId="77777777" w:rsidR="008D7609" w:rsidRDefault="008D7609">
      <w:pPr>
        <w:pStyle w:val="BodyText"/>
        <w:rPr>
          <w:sz w:val="20"/>
        </w:rPr>
      </w:pPr>
    </w:p>
    <w:p w14:paraId="0814232E" w14:textId="77777777" w:rsidR="008D7609" w:rsidRDefault="008D7609">
      <w:pPr>
        <w:pStyle w:val="BodyText"/>
        <w:rPr>
          <w:sz w:val="20"/>
        </w:rPr>
      </w:pPr>
    </w:p>
    <w:p w14:paraId="07964EBE" w14:textId="77777777" w:rsidR="008D7609" w:rsidRDefault="008D7609">
      <w:pPr>
        <w:pStyle w:val="BodyText"/>
        <w:rPr>
          <w:sz w:val="20"/>
        </w:rPr>
      </w:pPr>
    </w:p>
    <w:p w14:paraId="2C5776E3" w14:textId="77777777" w:rsidR="008D7609" w:rsidRDefault="008D7609">
      <w:pPr>
        <w:pStyle w:val="BodyText"/>
        <w:rPr>
          <w:sz w:val="20"/>
        </w:rPr>
      </w:pPr>
    </w:p>
    <w:p w14:paraId="3278AE38" w14:textId="77777777" w:rsidR="008D7609" w:rsidRDefault="008D7609">
      <w:pPr>
        <w:pStyle w:val="BodyText"/>
        <w:rPr>
          <w:sz w:val="20"/>
        </w:rPr>
      </w:pPr>
    </w:p>
    <w:p w14:paraId="5AC06652" w14:textId="77777777" w:rsidR="008D7609" w:rsidRDefault="008D7609">
      <w:pPr>
        <w:pStyle w:val="BodyText"/>
        <w:rPr>
          <w:sz w:val="20"/>
        </w:rPr>
      </w:pPr>
    </w:p>
    <w:p w14:paraId="222238AC" w14:textId="77777777" w:rsidR="008D7609" w:rsidRDefault="008D7609">
      <w:pPr>
        <w:pStyle w:val="BodyText"/>
        <w:rPr>
          <w:sz w:val="20"/>
        </w:rPr>
      </w:pPr>
    </w:p>
    <w:p w14:paraId="15E4F302" w14:textId="77777777" w:rsidR="008D7609" w:rsidRDefault="008D7609">
      <w:pPr>
        <w:pStyle w:val="BodyText"/>
        <w:rPr>
          <w:sz w:val="20"/>
        </w:rPr>
      </w:pPr>
    </w:p>
    <w:p w14:paraId="0B4B4303" w14:textId="77777777" w:rsidR="008D7609" w:rsidRDefault="008D7609">
      <w:pPr>
        <w:pStyle w:val="BodyText"/>
        <w:rPr>
          <w:sz w:val="20"/>
        </w:rPr>
      </w:pPr>
    </w:p>
    <w:p w14:paraId="61566ECE" w14:textId="77777777" w:rsidR="008D7609" w:rsidRDefault="008D7609">
      <w:pPr>
        <w:pStyle w:val="BodyText"/>
        <w:rPr>
          <w:sz w:val="20"/>
        </w:rPr>
      </w:pPr>
    </w:p>
    <w:p w14:paraId="4BE5AED3" w14:textId="77777777" w:rsidR="008D7609" w:rsidRDefault="008D7609">
      <w:pPr>
        <w:pStyle w:val="BodyText"/>
        <w:rPr>
          <w:sz w:val="20"/>
        </w:rPr>
      </w:pPr>
    </w:p>
    <w:p w14:paraId="4570B443" w14:textId="77777777" w:rsidR="008D7609" w:rsidRDefault="008D7609">
      <w:pPr>
        <w:pStyle w:val="BodyText"/>
        <w:rPr>
          <w:sz w:val="20"/>
        </w:rPr>
      </w:pPr>
    </w:p>
    <w:p w14:paraId="0FC03F7E" w14:textId="77777777" w:rsidR="008D7609" w:rsidRDefault="008D7609">
      <w:pPr>
        <w:pStyle w:val="BodyText"/>
        <w:rPr>
          <w:sz w:val="20"/>
        </w:rPr>
      </w:pPr>
    </w:p>
    <w:p w14:paraId="5D506D62" w14:textId="77777777" w:rsidR="008D7609" w:rsidRDefault="008D7609">
      <w:pPr>
        <w:pStyle w:val="BodyText"/>
        <w:rPr>
          <w:sz w:val="20"/>
        </w:rPr>
      </w:pPr>
    </w:p>
    <w:p w14:paraId="718133AC" w14:textId="77777777" w:rsidR="008D7609" w:rsidRDefault="008D7609">
      <w:pPr>
        <w:pStyle w:val="BodyText"/>
        <w:rPr>
          <w:sz w:val="20"/>
        </w:rPr>
      </w:pPr>
    </w:p>
    <w:p w14:paraId="04A83CFB" w14:textId="77777777" w:rsidR="008D7609" w:rsidRDefault="008D7609">
      <w:pPr>
        <w:pStyle w:val="BodyText"/>
        <w:rPr>
          <w:sz w:val="20"/>
        </w:rPr>
      </w:pPr>
    </w:p>
    <w:p w14:paraId="45382773" w14:textId="77777777" w:rsidR="008D7609" w:rsidRDefault="008D7609">
      <w:pPr>
        <w:pStyle w:val="BodyText"/>
        <w:rPr>
          <w:sz w:val="20"/>
        </w:rPr>
      </w:pPr>
    </w:p>
    <w:p w14:paraId="164E3E72" w14:textId="77777777" w:rsidR="008D7609" w:rsidRDefault="008D7609">
      <w:pPr>
        <w:pStyle w:val="BodyText"/>
        <w:rPr>
          <w:sz w:val="20"/>
        </w:rPr>
      </w:pPr>
    </w:p>
    <w:p w14:paraId="52BE62D2" w14:textId="77777777" w:rsidR="008D7609" w:rsidRDefault="008D7609">
      <w:pPr>
        <w:pStyle w:val="BodyText"/>
        <w:rPr>
          <w:sz w:val="20"/>
        </w:rPr>
      </w:pPr>
    </w:p>
    <w:p w14:paraId="6CE1F019" w14:textId="77777777" w:rsidR="008D7609" w:rsidRDefault="008D7609">
      <w:pPr>
        <w:pStyle w:val="BodyText"/>
        <w:rPr>
          <w:sz w:val="20"/>
        </w:rPr>
      </w:pPr>
    </w:p>
    <w:p w14:paraId="32C4D8CF" w14:textId="77777777" w:rsidR="008D7609" w:rsidRDefault="008D7609">
      <w:pPr>
        <w:pStyle w:val="BodyText"/>
        <w:rPr>
          <w:sz w:val="20"/>
        </w:rPr>
      </w:pPr>
    </w:p>
    <w:p w14:paraId="44BE3C10" w14:textId="77777777" w:rsidR="008D7609" w:rsidRDefault="008D7609">
      <w:pPr>
        <w:pStyle w:val="BodyText"/>
        <w:rPr>
          <w:sz w:val="20"/>
        </w:rPr>
      </w:pPr>
    </w:p>
    <w:p w14:paraId="51131ADC" w14:textId="77777777" w:rsidR="008D7609" w:rsidRDefault="008D7609">
      <w:pPr>
        <w:pStyle w:val="BodyText"/>
        <w:rPr>
          <w:sz w:val="20"/>
        </w:rPr>
      </w:pPr>
    </w:p>
    <w:p w14:paraId="64FA5D16" w14:textId="77777777" w:rsidR="008D7609" w:rsidRDefault="008D7609">
      <w:pPr>
        <w:pStyle w:val="BodyText"/>
        <w:rPr>
          <w:sz w:val="20"/>
        </w:rPr>
      </w:pPr>
    </w:p>
    <w:p w14:paraId="73D1F5CC" w14:textId="77777777" w:rsidR="008D7609" w:rsidRDefault="008D7609">
      <w:pPr>
        <w:pStyle w:val="BodyText"/>
        <w:rPr>
          <w:sz w:val="20"/>
        </w:rPr>
      </w:pPr>
    </w:p>
    <w:p w14:paraId="58CF8706" w14:textId="77777777" w:rsidR="008D7609" w:rsidRDefault="008D7609">
      <w:pPr>
        <w:pStyle w:val="BodyText"/>
        <w:rPr>
          <w:sz w:val="20"/>
        </w:rPr>
      </w:pPr>
    </w:p>
    <w:p w14:paraId="2C7BCB05" w14:textId="756ABF03" w:rsidR="008D7609" w:rsidRDefault="00840C71">
      <w:pPr>
        <w:tabs>
          <w:tab w:val="left" w:pos="1968"/>
          <w:tab w:val="left" w:pos="3702"/>
        </w:tabs>
        <w:spacing w:before="150"/>
        <w:ind w:left="586"/>
        <w:rPr>
          <w:rFonts w:ascii="Arial"/>
          <w:b/>
          <w:sz w:val="18"/>
        </w:rPr>
      </w:pPr>
      <w:r>
        <w:rPr>
          <w:noProof/>
        </w:rPr>
        <mc:AlternateContent>
          <mc:Choice Requires="wpg">
            <w:drawing>
              <wp:anchor distT="0" distB="0" distL="114300" distR="114300" simplePos="0" relativeHeight="251653632" behindDoc="1" locked="0" layoutInCell="1" allowOverlap="1" wp14:anchorId="74AB1406" wp14:editId="01195E61">
                <wp:simplePos x="0" y="0"/>
                <wp:positionH relativeFrom="page">
                  <wp:posOffset>755650</wp:posOffset>
                </wp:positionH>
                <wp:positionV relativeFrom="paragraph">
                  <wp:posOffset>-2962275</wp:posOffset>
                </wp:positionV>
                <wp:extent cx="6094095" cy="2593340"/>
                <wp:effectExtent l="0" t="0" r="0" b="0"/>
                <wp:wrapNone/>
                <wp:docPr id="322886189"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94095" cy="2593340"/>
                          <a:chOff x="1190" y="-4665"/>
                          <a:chExt cx="9597" cy="4084"/>
                        </a:xfrm>
                      </wpg:grpSpPr>
                      <wps:wsp>
                        <wps:cNvPr id="918021768" name="Rectangle 64"/>
                        <wps:cNvSpPr>
                          <a:spLocks noChangeArrowheads="1"/>
                        </wps:cNvSpPr>
                        <wps:spPr bwMode="auto">
                          <a:xfrm>
                            <a:off x="1200" y="-4655"/>
                            <a:ext cx="9577" cy="4064"/>
                          </a:xfrm>
                          <a:prstGeom prst="rect">
                            <a:avLst/>
                          </a:prstGeom>
                          <a:noFill/>
                          <a:ln w="12700">
                            <a:solidFill>
                              <a:srgbClr val="0076BA"/>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36247803" name="Rectangle 63"/>
                        <wps:cNvSpPr>
                          <a:spLocks noChangeArrowheads="1"/>
                        </wps:cNvSpPr>
                        <wps:spPr bwMode="auto">
                          <a:xfrm>
                            <a:off x="3852" y="-2980"/>
                            <a:ext cx="1701" cy="421"/>
                          </a:xfrm>
                          <a:prstGeom prst="rect">
                            <a:avLst/>
                          </a:prstGeom>
                          <a:noFill/>
                          <a:ln w="12700">
                            <a:solidFill>
                              <a:srgbClr val="0076BA"/>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3567146" name="Rectangle 62"/>
                        <wps:cNvSpPr>
                          <a:spLocks noChangeArrowheads="1"/>
                        </wps:cNvSpPr>
                        <wps:spPr bwMode="auto">
                          <a:xfrm>
                            <a:off x="6188" y="-2980"/>
                            <a:ext cx="1615" cy="421"/>
                          </a:xfrm>
                          <a:prstGeom prst="rect">
                            <a:avLst/>
                          </a:prstGeom>
                          <a:noFill/>
                          <a:ln w="12700">
                            <a:solidFill>
                              <a:srgbClr val="0076BA"/>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84214515" name="Freeform 61"/>
                        <wps:cNvSpPr>
                          <a:spLocks/>
                        </wps:cNvSpPr>
                        <wps:spPr bwMode="auto">
                          <a:xfrm>
                            <a:off x="3356" y="-2853"/>
                            <a:ext cx="487" cy="2"/>
                          </a:xfrm>
                          <a:custGeom>
                            <a:avLst/>
                            <a:gdLst>
                              <a:gd name="T0" fmla="+- 0 3843 3357"/>
                              <a:gd name="T1" fmla="*/ T0 w 487"/>
                              <a:gd name="T2" fmla="+- 0 3367 3357"/>
                              <a:gd name="T3" fmla="*/ T2 w 487"/>
                              <a:gd name="T4" fmla="+- 0 3357 3357"/>
                              <a:gd name="T5" fmla="*/ T4 w 487"/>
                            </a:gdLst>
                            <a:ahLst/>
                            <a:cxnLst>
                              <a:cxn ang="0">
                                <a:pos x="T1" y="0"/>
                              </a:cxn>
                              <a:cxn ang="0">
                                <a:pos x="T3" y="0"/>
                              </a:cxn>
                              <a:cxn ang="0">
                                <a:pos x="T5" y="0"/>
                              </a:cxn>
                            </a:cxnLst>
                            <a:rect l="0" t="0" r="r" b="b"/>
                            <a:pathLst>
                              <a:path w="487">
                                <a:moveTo>
                                  <a:pt x="486" y="0"/>
                                </a:moveTo>
                                <a:lnTo>
                                  <a:pt x="10" y="0"/>
                                </a:lnTo>
                                <a:lnTo>
                                  <a:pt x="0" y="0"/>
                                </a:lnTo>
                              </a:path>
                            </a:pathLst>
                          </a:custGeom>
                          <a:noFill/>
                          <a:ln w="12700">
                            <a:solidFill>
                              <a:srgbClr val="0076B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36255791" name="Freeform 60"/>
                        <wps:cNvSpPr>
                          <a:spLocks/>
                        </wps:cNvSpPr>
                        <wps:spPr bwMode="auto">
                          <a:xfrm>
                            <a:off x="3263" y="-2896"/>
                            <a:ext cx="86" cy="86"/>
                          </a:xfrm>
                          <a:custGeom>
                            <a:avLst/>
                            <a:gdLst>
                              <a:gd name="T0" fmla="+- 0 3350 3264"/>
                              <a:gd name="T1" fmla="*/ T0 w 86"/>
                              <a:gd name="T2" fmla="+- 0 -2895 -2895"/>
                              <a:gd name="T3" fmla="*/ -2895 h 86"/>
                              <a:gd name="T4" fmla="+- 0 3264 3264"/>
                              <a:gd name="T5" fmla="*/ T4 w 86"/>
                              <a:gd name="T6" fmla="+- 0 -2852 -2895"/>
                              <a:gd name="T7" fmla="*/ -2852 h 86"/>
                              <a:gd name="T8" fmla="+- 0 3350 3264"/>
                              <a:gd name="T9" fmla="*/ T8 w 86"/>
                              <a:gd name="T10" fmla="+- 0 -2809 -2895"/>
                              <a:gd name="T11" fmla="*/ -2809 h 86"/>
                              <a:gd name="T12" fmla="+- 0 3350 3264"/>
                              <a:gd name="T13" fmla="*/ T12 w 86"/>
                              <a:gd name="T14" fmla="+- 0 -2895 -2895"/>
                              <a:gd name="T15" fmla="*/ -2895 h 86"/>
                            </a:gdLst>
                            <a:ahLst/>
                            <a:cxnLst>
                              <a:cxn ang="0">
                                <a:pos x="T1" y="T3"/>
                              </a:cxn>
                              <a:cxn ang="0">
                                <a:pos x="T5" y="T7"/>
                              </a:cxn>
                              <a:cxn ang="0">
                                <a:pos x="T9" y="T11"/>
                              </a:cxn>
                              <a:cxn ang="0">
                                <a:pos x="T13" y="T15"/>
                              </a:cxn>
                            </a:cxnLst>
                            <a:rect l="0" t="0" r="r" b="b"/>
                            <a:pathLst>
                              <a:path w="86" h="86">
                                <a:moveTo>
                                  <a:pt x="86" y="0"/>
                                </a:moveTo>
                                <a:lnTo>
                                  <a:pt x="0" y="43"/>
                                </a:lnTo>
                                <a:lnTo>
                                  <a:pt x="86" y="86"/>
                                </a:lnTo>
                                <a:lnTo>
                                  <a:pt x="86" y="0"/>
                                </a:lnTo>
                                <a:close/>
                              </a:path>
                            </a:pathLst>
                          </a:custGeom>
                          <a:solidFill>
                            <a:srgbClr val="0076B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82653268" name="Freeform 59"/>
                        <wps:cNvSpPr>
                          <a:spLocks/>
                        </wps:cNvSpPr>
                        <wps:spPr bwMode="auto">
                          <a:xfrm>
                            <a:off x="3458" y="-2853"/>
                            <a:ext cx="292" cy="2"/>
                          </a:xfrm>
                          <a:custGeom>
                            <a:avLst/>
                            <a:gdLst>
                              <a:gd name="T0" fmla="+- 0 3459 3459"/>
                              <a:gd name="T1" fmla="*/ T0 w 292"/>
                              <a:gd name="T2" fmla="+- 0 3740 3459"/>
                              <a:gd name="T3" fmla="*/ T2 w 292"/>
                              <a:gd name="T4" fmla="+- 0 3750 3459"/>
                              <a:gd name="T5" fmla="*/ T4 w 292"/>
                            </a:gdLst>
                            <a:ahLst/>
                            <a:cxnLst>
                              <a:cxn ang="0">
                                <a:pos x="T1" y="0"/>
                              </a:cxn>
                              <a:cxn ang="0">
                                <a:pos x="T3" y="0"/>
                              </a:cxn>
                              <a:cxn ang="0">
                                <a:pos x="T5" y="0"/>
                              </a:cxn>
                            </a:cxnLst>
                            <a:rect l="0" t="0" r="r" b="b"/>
                            <a:pathLst>
                              <a:path w="292">
                                <a:moveTo>
                                  <a:pt x="0" y="0"/>
                                </a:moveTo>
                                <a:lnTo>
                                  <a:pt x="281" y="0"/>
                                </a:lnTo>
                                <a:lnTo>
                                  <a:pt x="291" y="0"/>
                                </a:lnTo>
                              </a:path>
                            </a:pathLst>
                          </a:custGeom>
                          <a:noFill/>
                          <a:ln w="12700">
                            <a:solidFill>
                              <a:srgbClr val="0076B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01272920" name="Freeform 58"/>
                        <wps:cNvSpPr>
                          <a:spLocks/>
                        </wps:cNvSpPr>
                        <wps:spPr bwMode="auto">
                          <a:xfrm>
                            <a:off x="3756" y="-2896"/>
                            <a:ext cx="86" cy="86"/>
                          </a:xfrm>
                          <a:custGeom>
                            <a:avLst/>
                            <a:gdLst>
                              <a:gd name="T0" fmla="+- 0 3757 3757"/>
                              <a:gd name="T1" fmla="*/ T0 w 86"/>
                              <a:gd name="T2" fmla="+- 0 -2895 -2895"/>
                              <a:gd name="T3" fmla="*/ -2895 h 86"/>
                              <a:gd name="T4" fmla="+- 0 3757 3757"/>
                              <a:gd name="T5" fmla="*/ T4 w 86"/>
                              <a:gd name="T6" fmla="+- 0 -2809 -2895"/>
                              <a:gd name="T7" fmla="*/ -2809 h 86"/>
                              <a:gd name="T8" fmla="+- 0 3843 3757"/>
                              <a:gd name="T9" fmla="*/ T8 w 86"/>
                              <a:gd name="T10" fmla="+- 0 -2852 -2895"/>
                              <a:gd name="T11" fmla="*/ -2852 h 86"/>
                              <a:gd name="T12" fmla="+- 0 3757 3757"/>
                              <a:gd name="T13" fmla="*/ T12 w 86"/>
                              <a:gd name="T14" fmla="+- 0 -2895 -2895"/>
                              <a:gd name="T15" fmla="*/ -2895 h 86"/>
                            </a:gdLst>
                            <a:ahLst/>
                            <a:cxnLst>
                              <a:cxn ang="0">
                                <a:pos x="T1" y="T3"/>
                              </a:cxn>
                              <a:cxn ang="0">
                                <a:pos x="T5" y="T7"/>
                              </a:cxn>
                              <a:cxn ang="0">
                                <a:pos x="T9" y="T11"/>
                              </a:cxn>
                              <a:cxn ang="0">
                                <a:pos x="T13" y="T15"/>
                              </a:cxn>
                            </a:cxnLst>
                            <a:rect l="0" t="0" r="r" b="b"/>
                            <a:pathLst>
                              <a:path w="86" h="86">
                                <a:moveTo>
                                  <a:pt x="0" y="0"/>
                                </a:moveTo>
                                <a:lnTo>
                                  <a:pt x="0" y="86"/>
                                </a:lnTo>
                                <a:lnTo>
                                  <a:pt x="86" y="43"/>
                                </a:lnTo>
                                <a:lnTo>
                                  <a:pt x="0" y="0"/>
                                </a:lnTo>
                                <a:close/>
                              </a:path>
                            </a:pathLst>
                          </a:custGeom>
                          <a:solidFill>
                            <a:srgbClr val="0076B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277282908" name="Freeform 57"/>
                        <wps:cNvSpPr>
                          <a:spLocks/>
                        </wps:cNvSpPr>
                        <wps:spPr bwMode="auto">
                          <a:xfrm>
                            <a:off x="5656" y="-2830"/>
                            <a:ext cx="487" cy="2"/>
                          </a:xfrm>
                          <a:custGeom>
                            <a:avLst/>
                            <a:gdLst>
                              <a:gd name="T0" fmla="+- 0 6143 5656"/>
                              <a:gd name="T1" fmla="*/ T0 w 487"/>
                              <a:gd name="T2" fmla="+- 0 5666 5656"/>
                              <a:gd name="T3" fmla="*/ T2 w 487"/>
                              <a:gd name="T4" fmla="+- 0 5656 5656"/>
                              <a:gd name="T5" fmla="*/ T4 w 487"/>
                            </a:gdLst>
                            <a:ahLst/>
                            <a:cxnLst>
                              <a:cxn ang="0">
                                <a:pos x="T1" y="0"/>
                              </a:cxn>
                              <a:cxn ang="0">
                                <a:pos x="T3" y="0"/>
                              </a:cxn>
                              <a:cxn ang="0">
                                <a:pos x="T5" y="0"/>
                              </a:cxn>
                            </a:cxnLst>
                            <a:rect l="0" t="0" r="r" b="b"/>
                            <a:pathLst>
                              <a:path w="487">
                                <a:moveTo>
                                  <a:pt x="487" y="0"/>
                                </a:moveTo>
                                <a:lnTo>
                                  <a:pt x="10" y="0"/>
                                </a:lnTo>
                                <a:lnTo>
                                  <a:pt x="0" y="0"/>
                                </a:lnTo>
                              </a:path>
                            </a:pathLst>
                          </a:custGeom>
                          <a:noFill/>
                          <a:ln w="12700">
                            <a:solidFill>
                              <a:srgbClr val="0076B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44359779" name="Freeform 56"/>
                        <wps:cNvSpPr>
                          <a:spLocks/>
                        </wps:cNvSpPr>
                        <wps:spPr bwMode="auto">
                          <a:xfrm>
                            <a:off x="5563" y="-2873"/>
                            <a:ext cx="86" cy="86"/>
                          </a:xfrm>
                          <a:custGeom>
                            <a:avLst/>
                            <a:gdLst>
                              <a:gd name="T0" fmla="+- 0 5650 5564"/>
                              <a:gd name="T1" fmla="*/ T0 w 86"/>
                              <a:gd name="T2" fmla="+- 0 -2873 -2873"/>
                              <a:gd name="T3" fmla="*/ -2873 h 86"/>
                              <a:gd name="T4" fmla="+- 0 5564 5564"/>
                              <a:gd name="T5" fmla="*/ T4 w 86"/>
                              <a:gd name="T6" fmla="+- 0 -2830 -2873"/>
                              <a:gd name="T7" fmla="*/ -2830 h 86"/>
                              <a:gd name="T8" fmla="+- 0 5650 5564"/>
                              <a:gd name="T9" fmla="*/ T8 w 86"/>
                              <a:gd name="T10" fmla="+- 0 -2787 -2873"/>
                              <a:gd name="T11" fmla="*/ -2787 h 86"/>
                              <a:gd name="T12" fmla="+- 0 5650 5564"/>
                              <a:gd name="T13" fmla="*/ T12 w 86"/>
                              <a:gd name="T14" fmla="+- 0 -2873 -2873"/>
                              <a:gd name="T15" fmla="*/ -2873 h 86"/>
                            </a:gdLst>
                            <a:ahLst/>
                            <a:cxnLst>
                              <a:cxn ang="0">
                                <a:pos x="T1" y="T3"/>
                              </a:cxn>
                              <a:cxn ang="0">
                                <a:pos x="T5" y="T7"/>
                              </a:cxn>
                              <a:cxn ang="0">
                                <a:pos x="T9" y="T11"/>
                              </a:cxn>
                              <a:cxn ang="0">
                                <a:pos x="T13" y="T15"/>
                              </a:cxn>
                            </a:cxnLst>
                            <a:rect l="0" t="0" r="r" b="b"/>
                            <a:pathLst>
                              <a:path w="86" h="86">
                                <a:moveTo>
                                  <a:pt x="86" y="0"/>
                                </a:moveTo>
                                <a:lnTo>
                                  <a:pt x="0" y="43"/>
                                </a:lnTo>
                                <a:lnTo>
                                  <a:pt x="86" y="86"/>
                                </a:lnTo>
                                <a:lnTo>
                                  <a:pt x="86" y="0"/>
                                </a:lnTo>
                                <a:close/>
                              </a:path>
                            </a:pathLst>
                          </a:custGeom>
                          <a:solidFill>
                            <a:srgbClr val="0076B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38466740" name="Freeform 55"/>
                        <wps:cNvSpPr>
                          <a:spLocks/>
                        </wps:cNvSpPr>
                        <wps:spPr bwMode="auto">
                          <a:xfrm>
                            <a:off x="5813" y="-2830"/>
                            <a:ext cx="273" cy="2"/>
                          </a:xfrm>
                          <a:custGeom>
                            <a:avLst/>
                            <a:gdLst>
                              <a:gd name="T0" fmla="+- 0 5813 5813"/>
                              <a:gd name="T1" fmla="*/ T0 w 273"/>
                              <a:gd name="T2" fmla="+- 0 6076 5813"/>
                              <a:gd name="T3" fmla="*/ T2 w 273"/>
                              <a:gd name="T4" fmla="+- 0 6086 5813"/>
                              <a:gd name="T5" fmla="*/ T4 w 273"/>
                            </a:gdLst>
                            <a:ahLst/>
                            <a:cxnLst>
                              <a:cxn ang="0">
                                <a:pos x="T1" y="0"/>
                              </a:cxn>
                              <a:cxn ang="0">
                                <a:pos x="T3" y="0"/>
                              </a:cxn>
                              <a:cxn ang="0">
                                <a:pos x="T5" y="0"/>
                              </a:cxn>
                            </a:cxnLst>
                            <a:rect l="0" t="0" r="r" b="b"/>
                            <a:pathLst>
                              <a:path w="273">
                                <a:moveTo>
                                  <a:pt x="0" y="0"/>
                                </a:moveTo>
                                <a:lnTo>
                                  <a:pt x="263" y="0"/>
                                </a:lnTo>
                                <a:lnTo>
                                  <a:pt x="273" y="0"/>
                                </a:lnTo>
                              </a:path>
                            </a:pathLst>
                          </a:custGeom>
                          <a:noFill/>
                          <a:ln w="12700">
                            <a:solidFill>
                              <a:srgbClr val="0076B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42835925" name="Freeform 54"/>
                        <wps:cNvSpPr>
                          <a:spLocks/>
                        </wps:cNvSpPr>
                        <wps:spPr bwMode="auto">
                          <a:xfrm>
                            <a:off x="6092" y="-2873"/>
                            <a:ext cx="86" cy="86"/>
                          </a:xfrm>
                          <a:custGeom>
                            <a:avLst/>
                            <a:gdLst>
                              <a:gd name="T0" fmla="+- 0 6093 6093"/>
                              <a:gd name="T1" fmla="*/ T0 w 86"/>
                              <a:gd name="T2" fmla="+- 0 -2873 -2873"/>
                              <a:gd name="T3" fmla="*/ -2873 h 86"/>
                              <a:gd name="T4" fmla="+- 0 6093 6093"/>
                              <a:gd name="T5" fmla="*/ T4 w 86"/>
                              <a:gd name="T6" fmla="+- 0 -2787 -2873"/>
                              <a:gd name="T7" fmla="*/ -2787 h 86"/>
                              <a:gd name="T8" fmla="+- 0 6179 6093"/>
                              <a:gd name="T9" fmla="*/ T8 w 86"/>
                              <a:gd name="T10" fmla="+- 0 -2830 -2873"/>
                              <a:gd name="T11" fmla="*/ -2830 h 86"/>
                              <a:gd name="T12" fmla="+- 0 6093 6093"/>
                              <a:gd name="T13" fmla="*/ T12 w 86"/>
                              <a:gd name="T14" fmla="+- 0 -2873 -2873"/>
                              <a:gd name="T15" fmla="*/ -2873 h 86"/>
                            </a:gdLst>
                            <a:ahLst/>
                            <a:cxnLst>
                              <a:cxn ang="0">
                                <a:pos x="T1" y="T3"/>
                              </a:cxn>
                              <a:cxn ang="0">
                                <a:pos x="T5" y="T7"/>
                              </a:cxn>
                              <a:cxn ang="0">
                                <a:pos x="T9" y="T11"/>
                              </a:cxn>
                              <a:cxn ang="0">
                                <a:pos x="T13" y="T15"/>
                              </a:cxn>
                            </a:cxnLst>
                            <a:rect l="0" t="0" r="r" b="b"/>
                            <a:pathLst>
                              <a:path w="86" h="86">
                                <a:moveTo>
                                  <a:pt x="0" y="0"/>
                                </a:moveTo>
                                <a:lnTo>
                                  <a:pt x="0" y="86"/>
                                </a:lnTo>
                                <a:lnTo>
                                  <a:pt x="86" y="43"/>
                                </a:lnTo>
                                <a:lnTo>
                                  <a:pt x="0" y="0"/>
                                </a:lnTo>
                                <a:close/>
                              </a:path>
                            </a:pathLst>
                          </a:custGeom>
                          <a:solidFill>
                            <a:srgbClr val="0076B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70812389" name="Freeform 53"/>
                        <wps:cNvSpPr>
                          <a:spLocks/>
                        </wps:cNvSpPr>
                        <wps:spPr bwMode="auto">
                          <a:xfrm>
                            <a:off x="7906" y="-2853"/>
                            <a:ext cx="342" cy="2"/>
                          </a:xfrm>
                          <a:custGeom>
                            <a:avLst/>
                            <a:gdLst>
                              <a:gd name="T0" fmla="+- 0 8248 7906"/>
                              <a:gd name="T1" fmla="*/ T0 w 342"/>
                              <a:gd name="T2" fmla="+- 0 7916 7906"/>
                              <a:gd name="T3" fmla="*/ T2 w 342"/>
                              <a:gd name="T4" fmla="+- 0 7906 7906"/>
                              <a:gd name="T5" fmla="*/ T4 w 342"/>
                            </a:gdLst>
                            <a:ahLst/>
                            <a:cxnLst>
                              <a:cxn ang="0">
                                <a:pos x="T1" y="0"/>
                              </a:cxn>
                              <a:cxn ang="0">
                                <a:pos x="T3" y="0"/>
                              </a:cxn>
                              <a:cxn ang="0">
                                <a:pos x="T5" y="0"/>
                              </a:cxn>
                            </a:cxnLst>
                            <a:rect l="0" t="0" r="r" b="b"/>
                            <a:pathLst>
                              <a:path w="342">
                                <a:moveTo>
                                  <a:pt x="342" y="0"/>
                                </a:moveTo>
                                <a:lnTo>
                                  <a:pt x="10" y="0"/>
                                </a:lnTo>
                                <a:lnTo>
                                  <a:pt x="0" y="0"/>
                                </a:lnTo>
                              </a:path>
                            </a:pathLst>
                          </a:custGeom>
                          <a:noFill/>
                          <a:ln w="12700">
                            <a:solidFill>
                              <a:srgbClr val="0076B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75943500" name="Freeform 52"/>
                        <wps:cNvSpPr>
                          <a:spLocks/>
                        </wps:cNvSpPr>
                        <wps:spPr bwMode="auto">
                          <a:xfrm>
                            <a:off x="7813" y="-2896"/>
                            <a:ext cx="86" cy="86"/>
                          </a:xfrm>
                          <a:custGeom>
                            <a:avLst/>
                            <a:gdLst>
                              <a:gd name="T0" fmla="+- 0 7900 7814"/>
                              <a:gd name="T1" fmla="*/ T0 w 86"/>
                              <a:gd name="T2" fmla="+- 0 -2895 -2895"/>
                              <a:gd name="T3" fmla="*/ -2895 h 86"/>
                              <a:gd name="T4" fmla="+- 0 7814 7814"/>
                              <a:gd name="T5" fmla="*/ T4 w 86"/>
                              <a:gd name="T6" fmla="+- 0 -2852 -2895"/>
                              <a:gd name="T7" fmla="*/ -2852 h 86"/>
                              <a:gd name="T8" fmla="+- 0 7900 7814"/>
                              <a:gd name="T9" fmla="*/ T8 w 86"/>
                              <a:gd name="T10" fmla="+- 0 -2809 -2895"/>
                              <a:gd name="T11" fmla="*/ -2809 h 86"/>
                              <a:gd name="T12" fmla="+- 0 7900 7814"/>
                              <a:gd name="T13" fmla="*/ T12 w 86"/>
                              <a:gd name="T14" fmla="+- 0 -2895 -2895"/>
                              <a:gd name="T15" fmla="*/ -2895 h 86"/>
                            </a:gdLst>
                            <a:ahLst/>
                            <a:cxnLst>
                              <a:cxn ang="0">
                                <a:pos x="T1" y="T3"/>
                              </a:cxn>
                              <a:cxn ang="0">
                                <a:pos x="T5" y="T7"/>
                              </a:cxn>
                              <a:cxn ang="0">
                                <a:pos x="T9" y="T11"/>
                              </a:cxn>
                              <a:cxn ang="0">
                                <a:pos x="T13" y="T15"/>
                              </a:cxn>
                            </a:cxnLst>
                            <a:rect l="0" t="0" r="r" b="b"/>
                            <a:pathLst>
                              <a:path w="86" h="86">
                                <a:moveTo>
                                  <a:pt x="86" y="0"/>
                                </a:moveTo>
                                <a:lnTo>
                                  <a:pt x="0" y="43"/>
                                </a:lnTo>
                                <a:lnTo>
                                  <a:pt x="86" y="86"/>
                                </a:lnTo>
                                <a:lnTo>
                                  <a:pt x="86" y="0"/>
                                </a:lnTo>
                                <a:close/>
                              </a:path>
                            </a:pathLst>
                          </a:custGeom>
                          <a:solidFill>
                            <a:srgbClr val="0076B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422131688" name="Freeform 51"/>
                        <wps:cNvSpPr>
                          <a:spLocks/>
                        </wps:cNvSpPr>
                        <wps:spPr bwMode="auto">
                          <a:xfrm>
                            <a:off x="8103" y="-2853"/>
                            <a:ext cx="197" cy="2"/>
                          </a:xfrm>
                          <a:custGeom>
                            <a:avLst/>
                            <a:gdLst>
                              <a:gd name="T0" fmla="+- 0 8103 8103"/>
                              <a:gd name="T1" fmla="*/ T0 w 197"/>
                              <a:gd name="T2" fmla="+- 0 8290 8103"/>
                              <a:gd name="T3" fmla="*/ T2 w 197"/>
                              <a:gd name="T4" fmla="+- 0 8300 8103"/>
                              <a:gd name="T5" fmla="*/ T4 w 197"/>
                            </a:gdLst>
                            <a:ahLst/>
                            <a:cxnLst>
                              <a:cxn ang="0">
                                <a:pos x="T1" y="0"/>
                              </a:cxn>
                              <a:cxn ang="0">
                                <a:pos x="T3" y="0"/>
                              </a:cxn>
                              <a:cxn ang="0">
                                <a:pos x="T5" y="0"/>
                              </a:cxn>
                            </a:cxnLst>
                            <a:rect l="0" t="0" r="r" b="b"/>
                            <a:pathLst>
                              <a:path w="197">
                                <a:moveTo>
                                  <a:pt x="0" y="0"/>
                                </a:moveTo>
                                <a:lnTo>
                                  <a:pt x="187" y="0"/>
                                </a:lnTo>
                                <a:lnTo>
                                  <a:pt x="197" y="0"/>
                                </a:lnTo>
                              </a:path>
                            </a:pathLst>
                          </a:custGeom>
                          <a:noFill/>
                          <a:ln w="12700">
                            <a:solidFill>
                              <a:srgbClr val="0076B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1799815" name="Freeform 50"/>
                        <wps:cNvSpPr>
                          <a:spLocks/>
                        </wps:cNvSpPr>
                        <wps:spPr bwMode="auto">
                          <a:xfrm>
                            <a:off x="8306" y="-2896"/>
                            <a:ext cx="86" cy="86"/>
                          </a:xfrm>
                          <a:custGeom>
                            <a:avLst/>
                            <a:gdLst>
                              <a:gd name="T0" fmla="+- 0 8307 8307"/>
                              <a:gd name="T1" fmla="*/ T0 w 86"/>
                              <a:gd name="T2" fmla="+- 0 -2895 -2895"/>
                              <a:gd name="T3" fmla="*/ -2895 h 86"/>
                              <a:gd name="T4" fmla="+- 0 8307 8307"/>
                              <a:gd name="T5" fmla="*/ T4 w 86"/>
                              <a:gd name="T6" fmla="+- 0 -2809 -2895"/>
                              <a:gd name="T7" fmla="*/ -2809 h 86"/>
                              <a:gd name="T8" fmla="+- 0 8393 8307"/>
                              <a:gd name="T9" fmla="*/ T8 w 86"/>
                              <a:gd name="T10" fmla="+- 0 -2852 -2895"/>
                              <a:gd name="T11" fmla="*/ -2852 h 86"/>
                              <a:gd name="T12" fmla="+- 0 8307 8307"/>
                              <a:gd name="T13" fmla="*/ T12 w 86"/>
                              <a:gd name="T14" fmla="+- 0 -2895 -2895"/>
                              <a:gd name="T15" fmla="*/ -2895 h 86"/>
                            </a:gdLst>
                            <a:ahLst/>
                            <a:cxnLst>
                              <a:cxn ang="0">
                                <a:pos x="T1" y="T3"/>
                              </a:cxn>
                              <a:cxn ang="0">
                                <a:pos x="T5" y="T7"/>
                              </a:cxn>
                              <a:cxn ang="0">
                                <a:pos x="T9" y="T11"/>
                              </a:cxn>
                              <a:cxn ang="0">
                                <a:pos x="T13" y="T15"/>
                              </a:cxn>
                            </a:cxnLst>
                            <a:rect l="0" t="0" r="r" b="b"/>
                            <a:pathLst>
                              <a:path w="86" h="86">
                                <a:moveTo>
                                  <a:pt x="0" y="0"/>
                                </a:moveTo>
                                <a:lnTo>
                                  <a:pt x="0" y="86"/>
                                </a:lnTo>
                                <a:lnTo>
                                  <a:pt x="86" y="43"/>
                                </a:lnTo>
                                <a:lnTo>
                                  <a:pt x="0" y="0"/>
                                </a:lnTo>
                                <a:close/>
                              </a:path>
                            </a:pathLst>
                          </a:custGeom>
                          <a:solidFill>
                            <a:srgbClr val="0076B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66558027" name="Line 49"/>
                        <wps:cNvCnPr>
                          <a:cxnSpLocks noChangeShapeType="1"/>
                        </wps:cNvCnPr>
                        <wps:spPr bwMode="auto">
                          <a:xfrm>
                            <a:off x="2335" y="-2457"/>
                            <a:ext cx="0" cy="1364"/>
                          </a:xfrm>
                          <a:prstGeom prst="line">
                            <a:avLst/>
                          </a:prstGeom>
                          <a:noFill/>
                          <a:ln w="12700">
                            <a:solidFill>
                              <a:srgbClr val="0076BA"/>
                            </a:solidFill>
                            <a:prstDash val="solid"/>
                            <a:round/>
                            <a:headEnd/>
                            <a:tailEnd/>
                          </a:ln>
                          <a:extLst>
                            <a:ext uri="{909E8E84-426E-40DD-AFC4-6F175D3DCCD1}">
                              <a14:hiddenFill xmlns:a14="http://schemas.microsoft.com/office/drawing/2010/main">
                                <a:noFill/>
                              </a14:hiddenFill>
                            </a:ext>
                          </a:extLst>
                        </wps:spPr>
                        <wps:bodyPr/>
                      </wps:wsp>
                      <wps:wsp>
                        <wps:cNvPr id="1879784710" name="Freeform 48"/>
                        <wps:cNvSpPr>
                          <a:spLocks/>
                        </wps:cNvSpPr>
                        <wps:spPr bwMode="auto">
                          <a:xfrm>
                            <a:off x="2292" y="-2550"/>
                            <a:ext cx="86" cy="86"/>
                          </a:xfrm>
                          <a:custGeom>
                            <a:avLst/>
                            <a:gdLst>
                              <a:gd name="T0" fmla="+- 0 2335 2292"/>
                              <a:gd name="T1" fmla="*/ T0 w 86"/>
                              <a:gd name="T2" fmla="+- 0 -2550 -2550"/>
                              <a:gd name="T3" fmla="*/ -2550 h 86"/>
                              <a:gd name="T4" fmla="+- 0 2292 2292"/>
                              <a:gd name="T5" fmla="*/ T4 w 86"/>
                              <a:gd name="T6" fmla="+- 0 -2464 -2550"/>
                              <a:gd name="T7" fmla="*/ -2464 h 86"/>
                              <a:gd name="T8" fmla="+- 0 2378 2292"/>
                              <a:gd name="T9" fmla="*/ T8 w 86"/>
                              <a:gd name="T10" fmla="+- 0 -2464 -2550"/>
                              <a:gd name="T11" fmla="*/ -2464 h 86"/>
                              <a:gd name="T12" fmla="+- 0 2335 2292"/>
                              <a:gd name="T13" fmla="*/ T12 w 86"/>
                              <a:gd name="T14" fmla="+- 0 -2550 -2550"/>
                              <a:gd name="T15" fmla="*/ -2550 h 86"/>
                            </a:gdLst>
                            <a:ahLst/>
                            <a:cxnLst>
                              <a:cxn ang="0">
                                <a:pos x="T1" y="T3"/>
                              </a:cxn>
                              <a:cxn ang="0">
                                <a:pos x="T5" y="T7"/>
                              </a:cxn>
                              <a:cxn ang="0">
                                <a:pos x="T9" y="T11"/>
                              </a:cxn>
                              <a:cxn ang="0">
                                <a:pos x="T13" y="T15"/>
                              </a:cxn>
                            </a:cxnLst>
                            <a:rect l="0" t="0" r="r" b="b"/>
                            <a:pathLst>
                              <a:path w="86" h="86">
                                <a:moveTo>
                                  <a:pt x="43" y="0"/>
                                </a:moveTo>
                                <a:lnTo>
                                  <a:pt x="0" y="86"/>
                                </a:lnTo>
                                <a:lnTo>
                                  <a:pt x="86" y="86"/>
                                </a:lnTo>
                                <a:lnTo>
                                  <a:pt x="43" y="0"/>
                                </a:lnTo>
                                <a:close/>
                              </a:path>
                            </a:pathLst>
                          </a:custGeom>
                          <a:solidFill>
                            <a:srgbClr val="0076B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32925071" name="Freeform 47"/>
                        <wps:cNvSpPr>
                          <a:spLocks/>
                        </wps:cNvSpPr>
                        <wps:spPr bwMode="auto">
                          <a:xfrm>
                            <a:off x="2335" y="-1090"/>
                            <a:ext cx="4569" cy="2"/>
                          </a:xfrm>
                          <a:custGeom>
                            <a:avLst/>
                            <a:gdLst>
                              <a:gd name="T0" fmla="+- 0 2335 2335"/>
                              <a:gd name="T1" fmla="*/ T0 w 4569"/>
                              <a:gd name="T2" fmla="+- 0 6894 2335"/>
                              <a:gd name="T3" fmla="*/ T2 w 4569"/>
                              <a:gd name="T4" fmla="+- 0 6904 2335"/>
                              <a:gd name="T5" fmla="*/ T4 w 4569"/>
                            </a:gdLst>
                            <a:ahLst/>
                            <a:cxnLst>
                              <a:cxn ang="0">
                                <a:pos x="T1" y="0"/>
                              </a:cxn>
                              <a:cxn ang="0">
                                <a:pos x="T3" y="0"/>
                              </a:cxn>
                              <a:cxn ang="0">
                                <a:pos x="T5" y="0"/>
                              </a:cxn>
                            </a:cxnLst>
                            <a:rect l="0" t="0" r="r" b="b"/>
                            <a:pathLst>
                              <a:path w="4569">
                                <a:moveTo>
                                  <a:pt x="0" y="0"/>
                                </a:moveTo>
                                <a:lnTo>
                                  <a:pt x="4559" y="0"/>
                                </a:lnTo>
                                <a:lnTo>
                                  <a:pt x="4569" y="0"/>
                                </a:lnTo>
                              </a:path>
                            </a:pathLst>
                          </a:custGeom>
                          <a:noFill/>
                          <a:ln w="12700">
                            <a:solidFill>
                              <a:srgbClr val="0076B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967420" name="Freeform 46"/>
                        <wps:cNvSpPr>
                          <a:spLocks/>
                        </wps:cNvSpPr>
                        <wps:spPr bwMode="auto">
                          <a:xfrm>
                            <a:off x="6910" y="-1133"/>
                            <a:ext cx="86" cy="86"/>
                          </a:xfrm>
                          <a:custGeom>
                            <a:avLst/>
                            <a:gdLst>
                              <a:gd name="T0" fmla="+- 0 6910 6910"/>
                              <a:gd name="T1" fmla="*/ T0 w 86"/>
                              <a:gd name="T2" fmla="+- 0 -1133 -1133"/>
                              <a:gd name="T3" fmla="*/ -1133 h 86"/>
                              <a:gd name="T4" fmla="+- 0 6910 6910"/>
                              <a:gd name="T5" fmla="*/ T4 w 86"/>
                              <a:gd name="T6" fmla="+- 0 -1047 -1133"/>
                              <a:gd name="T7" fmla="*/ -1047 h 86"/>
                              <a:gd name="T8" fmla="+- 0 6996 6910"/>
                              <a:gd name="T9" fmla="*/ T8 w 86"/>
                              <a:gd name="T10" fmla="+- 0 -1090 -1133"/>
                              <a:gd name="T11" fmla="*/ -1090 h 86"/>
                              <a:gd name="T12" fmla="+- 0 6910 6910"/>
                              <a:gd name="T13" fmla="*/ T12 w 86"/>
                              <a:gd name="T14" fmla="+- 0 -1133 -1133"/>
                              <a:gd name="T15" fmla="*/ -1133 h 86"/>
                            </a:gdLst>
                            <a:ahLst/>
                            <a:cxnLst>
                              <a:cxn ang="0">
                                <a:pos x="T1" y="T3"/>
                              </a:cxn>
                              <a:cxn ang="0">
                                <a:pos x="T5" y="T7"/>
                              </a:cxn>
                              <a:cxn ang="0">
                                <a:pos x="T9" y="T11"/>
                              </a:cxn>
                              <a:cxn ang="0">
                                <a:pos x="T13" y="T15"/>
                              </a:cxn>
                            </a:cxnLst>
                            <a:rect l="0" t="0" r="r" b="b"/>
                            <a:pathLst>
                              <a:path w="86" h="86">
                                <a:moveTo>
                                  <a:pt x="0" y="0"/>
                                </a:moveTo>
                                <a:lnTo>
                                  <a:pt x="0" y="86"/>
                                </a:lnTo>
                                <a:lnTo>
                                  <a:pt x="86" y="43"/>
                                </a:lnTo>
                                <a:lnTo>
                                  <a:pt x="0" y="0"/>
                                </a:lnTo>
                                <a:close/>
                              </a:path>
                            </a:pathLst>
                          </a:custGeom>
                          <a:solidFill>
                            <a:srgbClr val="0076B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98068064" name="Freeform 45"/>
                        <wps:cNvSpPr>
                          <a:spLocks/>
                        </wps:cNvSpPr>
                        <wps:spPr bwMode="auto">
                          <a:xfrm>
                            <a:off x="7936" y="-2481"/>
                            <a:ext cx="866" cy="1166"/>
                          </a:xfrm>
                          <a:custGeom>
                            <a:avLst/>
                            <a:gdLst>
                              <a:gd name="T0" fmla="+- 0 7937 7937"/>
                              <a:gd name="T1" fmla="*/ T0 w 866"/>
                              <a:gd name="T2" fmla="+- 0 -1315 -2480"/>
                              <a:gd name="T3" fmla="*/ -1315 h 1166"/>
                              <a:gd name="T4" fmla="+- 0 8796 7937"/>
                              <a:gd name="T5" fmla="*/ T4 w 866"/>
                              <a:gd name="T6" fmla="+- 0 -2472 -2480"/>
                              <a:gd name="T7" fmla="*/ -2472 h 1166"/>
                              <a:gd name="T8" fmla="+- 0 8802 7937"/>
                              <a:gd name="T9" fmla="*/ T8 w 866"/>
                              <a:gd name="T10" fmla="+- 0 -2480 -2480"/>
                              <a:gd name="T11" fmla="*/ -2480 h 1166"/>
                            </a:gdLst>
                            <a:ahLst/>
                            <a:cxnLst>
                              <a:cxn ang="0">
                                <a:pos x="T1" y="T3"/>
                              </a:cxn>
                              <a:cxn ang="0">
                                <a:pos x="T5" y="T7"/>
                              </a:cxn>
                              <a:cxn ang="0">
                                <a:pos x="T9" y="T11"/>
                              </a:cxn>
                            </a:cxnLst>
                            <a:rect l="0" t="0" r="r" b="b"/>
                            <a:pathLst>
                              <a:path w="866" h="1166">
                                <a:moveTo>
                                  <a:pt x="0" y="1165"/>
                                </a:moveTo>
                                <a:lnTo>
                                  <a:pt x="859" y="8"/>
                                </a:lnTo>
                                <a:lnTo>
                                  <a:pt x="865" y="0"/>
                                </a:lnTo>
                              </a:path>
                            </a:pathLst>
                          </a:custGeom>
                          <a:noFill/>
                          <a:ln w="12700">
                            <a:solidFill>
                              <a:srgbClr val="0076B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75059164" name="Freeform 44"/>
                        <wps:cNvSpPr>
                          <a:spLocks/>
                        </wps:cNvSpPr>
                        <wps:spPr bwMode="auto">
                          <a:xfrm>
                            <a:off x="8771" y="-2555"/>
                            <a:ext cx="86" cy="95"/>
                          </a:xfrm>
                          <a:custGeom>
                            <a:avLst/>
                            <a:gdLst>
                              <a:gd name="T0" fmla="+- 0 8857 8772"/>
                              <a:gd name="T1" fmla="*/ T0 w 86"/>
                              <a:gd name="T2" fmla="+- 0 -2555 -2555"/>
                              <a:gd name="T3" fmla="*/ -2555 h 95"/>
                              <a:gd name="T4" fmla="+- 0 8772 8772"/>
                              <a:gd name="T5" fmla="*/ T4 w 86"/>
                              <a:gd name="T6" fmla="+- 0 -2511 -2555"/>
                              <a:gd name="T7" fmla="*/ -2511 h 95"/>
                              <a:gd name="T8" fmla="+- 0 8841 8772"/>
                              <a:gd name="T9" fmla="*/ T8 w 86"/>
                              <a:gd name="T10" fmla="+- 0 -2460 -2555"/>
                              <a:gd name="T11" fmla="*/ -2460 h 95"/>
                              <a:gd name="T12" fmla="+- 0 8857 8772"/>
                              <a:gd name="T13" fmla="*/ T12 w 86"/>
                              <a:gd name="T14" fmla="+- 0 -2555 -2555"/>
                              <a:gd name="T15" fmla="*/ -2555 h 95"/>
                            </a:gdLst>
                            <a:ahLst/>
                            <a:cxnLst>
                              <a:cxn ang="0">
                                <a:pos x="T1" y="T3"/>
                              </a:cxn>
                              <a:cxn ang="0">
                                <a:pos x="T5" y="T7"/>
                              </a:cxn>
                              <a:cxn ang="0">
                                <a:pos x="T9" y="T11"/>
                              </a:cxn>
                              <a:cxn ang="0">
                                <a:pos x="T13" y="T15"/>
                              </a:cxn>
                            </a:cxnLst>
                            <a:rect l="0" t="0" r="r" b="b"/>
                            <a:pathLst>
                              <a:path w="86" h="95">
                                <a:moveTo>
                                  <a:pt x="85" y="0"/>
                                </a:moveTo>
                                <a:lnTo>
                                  <a:pt x="0" y="44"/>
                                </a:lnTo>
                                <a:lnTo>
                                  <a:pt x="69" y="95"/>
                                </a:lnTo>
                                <a:lnTo>
                                  <a:pt x="85" y="0"/>
                                </a:lnTo>
                                <a:close/>
                              </a:path>
                            </a:pathLst>
                          </a:custGeom>
                          <a:solidFill>
                            <a:srgbClr val="0076B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7648400" name="Freeform 43"/>
                        <wps:cNvSpPr>
                          <a:spLocks/>
                        </wps:cNvSpPr>
                        <wps:spPr bwMode="auto">
                          <a:xfrm>
                            <a:off x="8255" y="-3946"/>
                            <a:ext cx="890" cy="890"/>
                          </a:xfrm>
                          <a:custGeom>
                            <a:avLst/>
                            <a:gdLst>
                              <a:gd name="T0" fmla="+- 0 8255 8255"/>
                              <a:gd name="T1" fmla="*/ T0 w 890"/>
                              <a:gd name="T2" fmla="+- 0 -3945 -3945"/>
                              <a:gd name="T3" fmla="*/ -3945 h 890"/>
                              <a:gd name="T4" fmla="+- 0 9138 8255"/>
                              <a:gd name="T5" fmla="*/ T4 w 890"/>
                              <a:gd name="T6" fmla="+- 0 -3063 -3945"/>
                              <a:gd name="T7" fmla="*/ -3063 h 890"/>
                              <a:gd name="T8" fmla="+- 0 9145 8255"/>
                              <a:gd name="T9" fmla="*/ T8 w 890"/>
                              <a:gd name="T10" fmla="+- 0 -3056 -3945"/>
                              <a:gd name="T11" fmla="*/ -3056 h 890"/>
                            </a:gdLst>
                            <a:ahLst/>
                            <a:cxnLst>
                              <a:cxn ang="0">
                                <a:pos x="T1" y="T3"/>
                              </a:cxn>
                              <a:cxn ang="0">
                                <a:pos x="T5" y="T7"/>
                              </a:cxn>
                              <a:cxn ang="0">
                                <a:pos x="T9" y="T11"/>
                              </a:cxn>
                            </a:cxnLst>
                            <a:rect l="0" t="0" r="r" b="b"/>
                            <a:pathLst>
                              <a:path w="890" h="890">
                                <a:moveTo>
                                  <a:pt x="0" y="0"/>
                                </a:moveTo>
                                <a:lnTo>
                                  <a:pt x="883" y="882"/>
                                </a:lnTo>
                                <a:lnTo>
                                  <a:pt x="890" y="889"/>
                                </a:lnTo>
                              </a:path>
                            </a:pathLst>
                          </a:custGeom>
                          <a:noFill/>
                          <a:ln w="12700">
                            <a:solidFill>
                              <a:srgbClr val="0076B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6445688" name="Freeform 42"/>
                        <wps:cNvSpPr>
                          <a:spLocks/>
                        </wps:cNvSpPr>
                        <wps:spPr bwMode="auto">
                          <a:xfrm>
                            <a:off x="9119" y="-3082"/>
                            <a:ext cx="92" cy="92"/>
                          </a:xfrm>
                          <a:custGeom>
                            <a:avLst/>
                            <a:gdLst>
                              <a:gd name="T0" fmla="+- 0 9180 9119"/>
                              <a:gd name="T1" fmla="*/ T0 w 92"/>
                              <a:gd name="T2" fmla="+- 0 -3081 -3081"/>
                              <a:gd name="T3" fmla="*/ -3081 h 92"/>
                              <a:gd name="T4" fmla="+- 0 9119 9119"/>
                              <a:gd name="T5" fmla="*/ T4 w 92"/>
                              <a:gd name="T6" fmla="+- 0 -3020 -3081"/>
                              <a:gd name="T7" fmla="*/ -3020 h 92"/>
                              <a:gd name="T8" fmla="+- 0 9210 9119"/>
                              <a:gd name="T9" fmla="*/ T8 w 92"/>
                              <a:gd name="T10" fmla="+- 0 -2990 -3081"/>
                              <a:gd name="T11" fmla="*/ -2990 h 92"/>
                              <a:gd name="T12" fmla="+- 0 9180 9119"/>
                              <a:gd name="T13" fmla="*/ T12 w 92"/>
                              <a:gd name="T14" fmla="+- 0 -3081 -3081"/>
                              <a:gd name="T15" fmla="*/ -3081 h 92"/>
                            </a:gdLst>
                            <a:ahLst/>
                            <a:cxnLst>
                              <a:cxn ang="0">
                                <a:pos x="T1" y="T3"/>
                              </a:cxn>
                              <a:cxn ang="0">
                                <a:pos x="T5" y="T7"/>
                              </a:cxn>
                              <a:cxn ang="0">
                                <a:pos x="T9" y="T11"/>
                              </a:cxn>
                              <a:cxn ang="0">
                                <a:pos x="T13" y="T15"/>
                              </a:cxn>
                            </a:cxnLst>
                            <a:rect l="0" t="0" r="r" b="b"/>
                            <a:pathLst>
                              <a:path w="92" h="92">
                                <a:moveTo>
                                  <a:pt x="61" y="0"/>
                                </a:moveTo>
                                <a:lnTo>
                                  <a:pt x="0" y="61"/>
                                </a:lnTo>
                                <a:lnTo>
                                  <a:pt x="91" y="91"/>
                                </a:lnTo>
                                <a:lnTo>
                                  <a:pt x="61" y="0"/>
                                </a:lnTo>
                                <a:close/>
                              </a:path>
                            </a:pathLst>
                          </a:custGeom>
                          <a:solidFill>
                            <a:srgbClr val="0076B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22125315" name="Freeform 41"/>
                        <wps:cNvSpPr>
                          <a:spLocks/>
                        </wps:cNvSpPr>
                        <wps:spPr bwMode="auto">
                          <a:xfrm>
                            <a:off x="6783" y="-3968"/>
                            <a:ext cx="847" cy="931"/>
                          </a:xfrm>
                          <a:custGeom>
                            <a:avLst/>
                            <a:gdLst>
                              <a:gd name="T0" fmla="+- 0 7630 6784"/>
                              <a:gd name="T1" fmla="*/ T0 w 847"/>
                              <a:gd name="T2" fmla="+- 0 -3967 -3967"/>
                              <a:gd name="T3" fmla="*/ -3967 h 931"/>
                              <a:gd name="T4" fmla="+- 0 6791 6784"/>
                              <a:gd name="T5" fmla="*/ T4 w 847"/>
                              <a:gd name="T6" fmla="+- 0 -3044 -3967"/>
                              <a:gd name="T7" fmla="*/ -3044 h 931"/>
                              <a:gd name="T8" fmla="+- 0 6784 6784"/>
                              <a:gd name="T9" fmla="*/ T8 w 847"/>
                              <a:gd name="T10" fmla="+- 0 -3037 -3967"/>
                              <a:gd name="T11" fmla="*/ -3037 h 931"/>
                            </a:gdLst>
                            <a:ahLst/>
                            <a:cxnLst>
                              <a:cxn ang="0">
                                <a:pos x="T1" y="T3"/>
                              </a:cxn>
                              <a:cxn ang="0">
                                <a:pos x="T5" y="T7"/>
                              </a:cxn>
                              <a:cxn ang="0">
                                <a:pos x="T9" y="T11"/>
                              </a:cxn>
                            </a:cxnLst>
                            <a:rect l="0" t="0" r="r" b="b"/>
                            <a:pathLst>
                              <a:path w="847" h="931">
                                <a:moveTo>
                                  <a:pt x="846" y="0"/>
                                </a:moveTo>
                                <a:lnTo>
                                  <a:pt x="7" y="923"/>
                                </a:lnTo>
                                <a:lnTo>
                                  <a:pt x="0" y="930"/>
                                </a:lnTo>
                              </a:path>
                            </a:pathLst>
                          </a:custGeom>
                          <a:noFill/>
                          <a:ln w="12700">
                            <a:solidFill>
                              <a:srgbClr val="0076B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80734036" name="Freeform 40"/>
                        <wps:cNvSpPr>
                          <a:spLocks/>
                        </wps:cNvSpPr>
                        <wps:spPr bwMode="auto">
                          <a:xfrm>
                            <a:off x="6721" y="-3061"/>
                            <a:ext cx="90" cy="93"/>
                          </a:xfrm>
                          <a:custGeom>
                            <a:avLst/>
                            <a:gdLst>
                              <a:gd name="T0" fmla="+- 0 6748 6721"/>
                              <a:gd name="T1" fmla="*/ T0 w 90"/>
                              <a:gd name="T2" fmla="+- 0 -3061 -3061"/>
                              <a:gd name="T3" fmla="*/ -3061 h 93"/>
                              <a:gd name="T4" fmla="+- 0 6721 6721"/>
                              <a:gd name="T5" fmla="*/ T4 w 90"/>
                              <a:gd name="T6" fmla="+- 0 -2968 -3061"/>
                              <a:gd name="T7" fmla="*/ -2968 h 93"/>
                              <a:gd name="T8" fmla="+- 0 6811 6721"/>
                              <a:gd name="T9" fmla="*/ T8 w 90"/>
                              <a:gd name="T10" fmla="+- 0 -3003 -3061"/>
                              <a:gd name="T11" fmla="*/ -3003 h 93"/>
                              <a:gd name="T12" fmla="+- 0 6748 6721"/>
                              <a:gd name="T13" fmla="*/ T12 w 90"/>
                              <a:gd name="T14" fmla="+- 0 -3061 -3061"/>
                              <a:gd name="T15" fmla="*/ -3061 h 93"/>
                            </a:gdLst>
                            <a:ahLst/>
                            <a:cxnLst>
                              <a:cxn ang="0">
                                <a:pos x="T1" y="T3"/>
                              </a:cxn>
                              <a:cxn ang="0">
                                <a:pos x="T5" y="T7"/>
                              </a:cxn>
                              <a:cxn ang="0">
                                <a:pos x="T9" y="T11"/>
                              </a:cxn>
                              <a:cxn ang="0">
                                <a:pos x="T13" y="T15"/>
                              </a:cxn>
                            </a:cxnLst>
                            <a:rect l="0" t="0" r="r" b="b"/>
                            <a:pathLst>
                              <a:path w="90" h="93">
                                <a:moveTo>
                                  <a:pt x="27" y="0"/>
                                </a:moveTo>
                                <a:lnTo>
                                  <a:pt x="0" y="93"/>
                                </a:lnTo>
                                <a:lnTo>
                                  <a:pt x="90" y="58"/>
                                </a:lnTo>
                                <a:lnTo>
                                  <a:pt x="27" y="0"/>
                                </a:lnTo>
                                <a:close/>
                              </a:path>
                            </a:pathLst>
                          </a:custGeom>
                          <a:solidFill>
                            <a:srgbClr val="0076B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78537161" name="Freeform 39"/>
                        <wps:cNvSpPr>
                          <a:spLocks/>
                        </wps:cNvSpPr>
                        <wps:spPr bwMode="auto">
                          <a:xfrm>
                            <a:off x="5198" y="-4023"/>
                            <a:ext cx="1166" cy="974"/>
                          </a:xfrm>
                          <a:custGeom>
                            <a:avLst/>
                            <a:gdLst>
                              <a:gd name="T0" fmla="+- 0 5198 5198"/>
                              <a:gd name="T1" fmla="*/ T0 w 1166"/>
                              <a:gd name="T2" fmla="+- 0 -4023 -4023"/>
                              <a:gd name="T3" fmla="*/ -4023 h 974"/>
                              <a:gd name="T4" fmla="+- 0 6356 5198"/>
                              <a:gd name="T5" fmla="*/ T4 w 1166"/>
                              <a:gd name="T6" fmla="+- 0 -3056 -4023"/>
                              <a:gd name="T7" fmla="*/ -3056 h 974"/>
                              <a:gd name="T8" fmla="+- 0 6364 5198"/>
                              <a:gd name="T9" fmla="*/ T8 w 1166"/>
                              <a:gd name="T10" fmla="+- 0 -3049 -4023"/>
                              <a:gd name="T11" fmla="*/ -3049 h 974"/>
                            </a:gdLst>
                            <a:ahLst/>
                            <a:cxnLst>
                              <a:cxn ang="0">
                                <a:pos x="T1" y="T3"/>
                              </a:cxn>
                              <a:cxn ang="0">
                                <a:pos x="T5" y="T7"/>
                              </a:cxn>
                              <a:cxn ang="0">
                                <a:pos x="T9" y="T11"/>
                              </a:cxn>
                            </a:cxnLst>
                            <a:rect l="0" t="0" r="r" b="b"/>
                            <a:pathLst>
                              <a:path w="1166" h="974">
                                <a:moveTo>
                                  <a:pt x="0" y="0"/>
                                </a:moveTo>
                                <a:lnTo>
                                  <a:pt x="1158" y="967"/>
                                </a:lnTo>
                                <a:lnTo>
                                  <a:pt x="1166" y="974"/>
                                </a:lnTo>
                              </a:path>
                            </a:pathLst>
                          </a:custGeom>
                          <a:noFill/>
                          <a:ln w="12700">
                            <a:solidFill>
                              <a:srgbClr val="0076B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8893825" name="Freeform 38"/>
                        <wps:cNvSpPr>
                          <a:spLocks/>
                        </wps:cNvSpPr>
                        <wps:spPr bwMode="auto">
                          <a:xfrm>
                            <a:off x="6341" y="-3079"/>
                            <a:ext cx="94" cy="89"/>
                          </a:xfrm>
                          <a:custGeom>
                            <a:avLst/>
                            <a:gdLst>
                              <a:gd name="T0" fmla="+- 0 6396 6341"/>
                              <a:gd name="T1" fmla="*/ T0 w 94"/>
                              <a:gd name="T2" fmla="+- 0 -3078 -3078"/>
                              <a:gd name="T3" fmla="*/ -3078 h 89"/>
                              <a:gd name="T4" fmla="+- 0 6341 6341"/>
                              <a:gd name="T5" fmla="*/ T4 w 94"/>
                              <a:gd name="T6" fmla="+- 0 -3012 -3078"/>
                              <a:gd name="T7" fmla="*/ -3012 h 89"/>
                              <a:gd name="T8" fmla="+- 0 6435 6341"/>
                              <a:gd name="T9" fmla="*/ T8 w 94"/>
                              <a:gd name="T10" fmla="+- 0 -2990 -3078"/>
                              <a:gd name="T11" fmla="*/ -2990 h 89"/>
                              <a:gd name="T12" fmla="+- 0 6396 6341"/>
                              <a:gd name="T13" fmla="*/ T12 w 94"/>
                              <a:gd name="T14" fmla="+- 0 -3078 -3078"/>
                              <a:gd name="T15" fmla="*/ -3078 h 89"/>
                            </a:gdLst>
                            <a:ahLst/>
                            <a:cxnLst>
                              <a:cxn ang="0">
                                <a:pos x="T1" y="T3"/>
                              </a:cxn>
                              <a:cxn ang="0">
                                <a:pos x="T5" y="T7"/>
                              </a:cxn>
                              <a:cxn ang="0">
                                <a:pos x="T9" y="T11"/>
                              </a:cxn>
                              <a:cxn ang="0">
                                <a:pos x="T13" y="T15"/>
                              </a:cxn>
                            </a:cxnLst>
                            <a:rect l="0" t="0" r="r" b="b"/>
                            <a:pathLst>
                              <a:path w="94" h="89">
                                <a:moveTo>
                                  <a:pt x="55" y="0"/>
                                </a:moveTo>
                                <a:lnTo>
                                  <a:pt x="0" y="66"/>
                                </a:lnTo>
                                <a:lnTo>
                                  <a:pt x="94" y="88"/>
                                </a:lnTo>
                                <a:lnTo>
                                  <a:pt x="55" y="0"/>
                                </a:lnTo>
                                <a:close/>
                              </a:path>
                            </a:pathLst>
                          </a:custGeom>
                          <a:solidFill>
                            <a:srgbClr val="0076B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734540647" name="Line 37"/>
                        <wps:cNvCnPr>
                          <a:cxnSpLocks noChangeShapeType="1"/>
                        </wps:cNvCnPr>
                        <wps:spPr bwMode="auto">
                          <a:xfrm>
                            <a:off x="4379" y="-3974"/>
                            <a:ext cx="0" cy="839"/>
                          </a:xfrm>
                          <a:prstGeom prst="line">
                            <a:avLst/>
                          </a:prstGeom>
                          <a:noFill/>
                          <a:ln w="12700">
                            <a:solidFill>
                              <a:srgbClr val="0076BA"/>
                            </a:solidFill>
                            <a:prstDash val="solid"/>
                            <a:round/>
                            <a:headEnd/>
                            <a:tailEnd/>
                          </a:ln>
                          <a:extLst>
                            <a:ext uri="{909E8E84-426E-40DD-AFC4-6F175D3DCCD1}">
                              <a14:hiddenFill xmlns:a14="http://schemas.microsoft.com/office/drawing/2010/main">
                                <a:noFill/>
                              </a14:hiddenFill>
                            </a:ext>
                          </a:extLst>
                        </wps:spPr>
                        <wps:bodyPr/>
                      </wps:wsp>
                      <wps:wsp>
                        <wps:cNvPr id="1373334962" name="Freeform 36"/>
                        <wps:cNvSpPr>
                          <a:spLocks/>
                        </wps:cNvSpPr>
                        <wps:spPr bwMode="auto">
                          <a:xfrm>
                            <a:off x="4336" y="-3129"/>
                            <a:ext cx="86" cy="86"/>
                          </a:xfrm>
                          <a:custGeom>
                            <a:avLst/>
                            <a:gdLst>
                              <a:gd name="T0" fmla="+- 0 4422 4336"/>
                              <a:gd name="T1" fmla="*/ T0 w 86"/>
                              <a:gd name="T2" fmla="+- 0 -3128 -3128"/>
                              <a:gd name="T3" fmla="*/ -3128 h 86"/>
                              <a:gd name="T4" fmla="+- 0 4336 4336"/>
                              <a:gd name="T5" fmla="*/ T4 w 86"/>
                              <a:gd name="T6" fmla="+- 0 -3128 -3128"/>
                              <a:gd name="T7" fmla="*/ -3128 h 86"/>
                              <a:gd name="T8" fmla="+- 0 4379 4336"/>
                              <a:gd name="T9" fmla="*/ T8 w 86"/>
                              <a:gd name="T10" fmla="+- 0 -3042 -3128"/>
                              <a:gd name="T11" fmla="*/ -3042 h 86"/>
                              <a:gd name="T12" fmla="+- 0 4422 4336"/>
                              <a:gd name="T13" fmla="*/ T12 w 86"/>
                              <a:gd name="T14" fmla="+- 0 -3128 -3128"/>
                              <a:gd name="T15" fmla="*/ -3128 h 86"/>
                            </a:gdLst>
                            <a:ahLst/>
                            <a:cxnLst>
                              <a:cxn ang="0">
                                <a:pos x="T1" y="T3"/>
                              </a:cxn>
                              <a:cxn ang="0">
                                <a:pos x="T5" y="T7"/>
                              </a:cxn>
                              <a:cxn ang="0">
                                <a:pos x="T9" y="T11"/>
                              </a:cxn>
                              <a:cxn ang="0">
                                <a:pos x="T13" y="T15"/>
                              </a:cxn>
                            </a:cxnLst>
                            <a:rect l="0" t="0" r="r" b="b"/>
                            <a:pathLst>
                              <a:path w="86" h="86">
                                <a:moveTo>
                                  <a:pt x="86" y="0"/>
                                </a:moveTo>
                                <a:lnTo>
                                  <a:pt x="0" y="0"/>
                                </a:lnTo>
                                <a:lnTo>
                                  <a:pt x="43" y="86"/>
                                </a:lnTo>
                                <a:lnTo>
                                  <a:pt x="86" y="0"/>
                                </a:lnTo>
                                <a:close/>
                              </a:path>
                            </a:pathLst>
                          </a:custGeom>
                          <a:solidFill>
                            <a:srgbClr val="0076B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950023099" name="Freeform 35"/>
                        <wps:cNvSpPr>
                          <a:spLocks/>
                        </wps:cNvSpPr>
                        <wps:spPr bwMode="auto">
                          <a:xfrm>
                            <a:off x="2586" y="-3925"/>
                            <a:ext cx="902" cy="902"/>
                          </a:xfrm>
                          <a:custGeom>
                            <a:avLst/>
                            <a:gdLst>
                              <a:gd name="T0" fmla="+- 0 2587 2587"/>
                              <a:gd name="T1" fmla="*/ T0 w 902"/>
                              <a:gd name="T2" fmla="+- 0 -3023 -3924"/>
                              <a:gd name="T3" fmla="*/ -3023 h 902"/>
                              <a:gd name="T4" fmla="+- 0 3481 2587"/>
                              <a:gd name="T5" fmla="*/ T4 w 902"/>
                              <a:gd name="T6" fmla="+- 0 -3917 -3924"/>
                              <a:gd name="T7" fmla="*/ -3917 h 902"/>
                              <a:gd name="T8" fmla="+- 0 3488 2587"/>
                              <a:gd name="T9" fmla="*/ T8 w 902"/>
                              <a:gd name="T10" fmla="+- 0 -3924 -3924"/>
                              <a:gd name="T11" fmla="*/ -3924 h 902"/>
                            </a:gdLst>
                            <a:ahLst/>
                            <a:cxnLst>
                              <a:cxn ang="0">
                                <a:pos x="T1" y="T3"/>
                              </a:cxn>
                              <a:cxn ang="0">
                                <a:pos x="T5" y="T7"/>
                              </a:cxn>
                              <a:cxn ang="0">
                                <a:pos x="T9" y="T11"/>
                              </a:cxn>
                            </a:cxnLst>
                            <a:rect l="0" t="0" r="r" b="b"/>
                            <a:pathLst>
                              <a:path w="902" h="902">
                                <a:moveTo>
                                  <a:pt x="0" y="901"/>
                                </a:moveTo>
                                <a:lnTo>
                                  <a:pt x="894" y="7"/>
                                </a:lnTo>
                                <a:lnTo>
                                  <a:pt x="901" y="0"/>
                                </a:lnTo>
                              </a:path>
                            </a:pathLst>
                          </a:custGeom>
                          <a:noFill/>
                          <a:ln w="12700">
                            <a:solidFill>
                              <a:srgbClr val="0076B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58732435" name="Freeform 34"/>
                        <wps:cNvSpPr>
                          <a:spLocks/>
                        </wps:cNvSpPr>
                        <wps:spPr bwMode="auto">
                          <a:xfrm>
                            <a:off x="3462" y="-3990"/>
                            <a:ext cx="92" cy="92"/>
                          </a:xfrm>
                          <a:custGeom>
                            <a:avLst/>
                            <a:gdLst>
                              <a:gd name="T0" fmla="+- 0 3553 3462"/>
                              <a:gd name="T1" fmla="*/ T0 w 92"/>
                              <a:gd name="T2" fmla="+- 0 -3990 -3990"/>
                              <a:gd name="T3" fmla="*/ -3990 h 92"/>
                              <a:gd name="T4" fmla="+- 0 3462 3462"/>
                              <a:gd name="T5" fmla="*/ T4 w 92"/>
                              <a:gd name="T6" fmla="+- 0 -3959 -3990"/>
                              <a:gd name="T7" fmla="*/ -3959 h 92"/>
                              <a:gd name="T8" fmla="+- 0 3523 3462"/>
                              <a:gd name="T9" fmla="*/ T8 w 92"/>
                              <a:gd name="T10" fmla="+- 0 -3898 -3990"/>
                              <a:gd name="T11" fmla="*/ -3898 h 92"/>
                              <a:gd name="T12" fmla="+- 0 3553 3462"/>
                              <a:gd name="T13" fmla="*/ T12 w 92"/>
                              <a:gd name="T14" fmla="+- 0 -3990 -3990"/>
                              <a:gd name="T15" fmla="*/ -3990 h 92"/>
                            </a:gdLst>
                            <a:ahLst/>
                            <a:cxnLst>
                              <a:cxn ang="0">
                                <a:pos x="T1" y="T3"/>
                              </a:cxn>
                              <a:cxn ang="0">
                                <a:pos x="T5" y="T7"/>
                              </a:cxn>
                              <a:cxn ang="0">
                                <a:pos x="T9" y="T11"/>
                              </a:cxn>
                              <a:cxn ang="0">
                                <a:pos x="T13" y="T15"/>
                              </a:cxn>
                            </a:cxnLst>
                            <a:rect l="0" t="0" r="r" b="b"/>
                            <a:pathLst>
                              <a:path w="92" h="92">
                                <a:moveTo>
                                  <a:pt x="91" y="0"/>
                                </a:moveTo>
                                <a:lnTo>
                                  <a:pt x="0" y="31"/>
                                </a:lnTo>
                                <a:lnTo>
                                  <a:pt x="61" y="92"/>
                                </a:lnTo>
                                <a:lnTo>
                                  <a:pt x="91" y="0"/>
                                </a:lnTo>
                                <a:close/>
                              </a:path>
                            </a:pathLst>
                          </a:custGeom>
                          <a:solidFill>
                            <a:srgbClr val="0076B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4384253" name="Freeform 33"/>
                        <wps:cNvSpPr>
                          <a:spLocks/>
                        </wps:cNvSpPr>
                        <wps:spPr bwMode="auto">
                          <a:xfrm>
                            <a:off x="2645" y="-3889"/>
                            <a:ext cx="807" cy="807"/>
                          </a:xfrm>
                          <a:custGeom>
                            <a:avLst/>
                            <a:gdLst>
                              <a:gd name="T0" fmla="+- 0 3452 2645"/>
                              <a:gd name="T1" fmla="*/ T0 w 807"/>
                              <a:gd name="T2" fmla="+- 0 -3888 -3888"/>
                              <a:gd name="T3" fmla="*/ -3888 h 807"/>
                              <a:gd name="T4" fmla="+- 0 2652 2645"/>
                              <a:gd name="T5" fmla="*/ T4 w 807"/>
                              <a:gd name="T6" fmla="+- 0 -3088 -3888"/>
                              <a:gd name="T7" fmla="*/ -3088 h 807"/>
                              <a:gd name="T8" fmla="+- 0 2645 2645"/>
                              <a:gd name="T9" fmla="*/ T8 w 807"/>
                              <a:gd name="T10" fmla="+- 0 -3081 -3888"/>
                              <a:gd name="T11" fmla="*/ -3081 h 807"/>
                            </a:gdLst>
                            <a:ahLst/>
                            <a:cxnLst>
                              <a:cxn ang="0">
                                <a:pos x="T1" y="T3"/>
                              </a:cxn>
                              <a:cxn ang="0">
                                <a:pos x="T5" y="T7"/>
                              </a:cxn>
                              <a:cxn ang="0">
                                <a:pos x="T9" y="T11"/>
                              </a:cxn>
                            </a:cxnLst>
                            <a:rect l="0" t="0" r="r" b="b"/>
                            <a:pathLst>
                              <a:path w="807" h="807">
                                <a:moveTo>
                                  <a:pt x="807" y="0"/>
                                </a:moveTo>
                                <a:lnTo>
                                  <a:pt x="7" y="800"/>
                                </a:lnTo>
                                <a:lnTo>
                                  <a:pt x="0" y="807"/>
                                </a:lnTo>
                              </a:path>
                            </a:pathLst>
                          </a:custGeom>
                          <a:noFill/>
                          <a:ln w="12700">
                            <a:solidFill>
                              <a:srgbClr val="0076BA"/>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73092909" name="Freeform 32"/>
                        <wps:cNvSpPr>
                          <a:spLocks/>
                        </wps:cNvSpPr>
                        <wps:spPr bwMode="auto">
                          <a:xfrm>
                            <a:off x="2579" y="-3107"/>
                            <a:ext cx="92" cy="92"/>
                          </a:xfrm>
                          <a:custGeom>
                            <a:avLst/>
                            <a:gdLst>
                              <a:gd name="T0" fmla="+- 0 2610 2579"/>
                              <a:gd name="T1" fmla="*/ T0 w 92"/>
                              <a:gd name="T2" fmla="+- 0 -3107 -3107"/>
                              <a:gd name="T3" fmla="*/ -3107 h 92"/>
                              <a:gd name="T4" fmla="+- 0 2579 2579"/>
                              <a:gd name="T5" fmla="*/ T4 w 92"/>
                              <a:gd name="T6" fmla="+- 0 -3016 -3107"/>
                              <a:gd name="T7" fmla="*/ -3016 h 92"/>
                              <a:gd name="T8" fmla="+- 0 2671 2579"/>
                              <a:gd name="T9" fmla="*/ T8 w 92"/>
                              <a:gd name="T10" fmla="+- 0 -3046 -3107"/>
                              <a:gd name="T11" fmla="*/ -3046 h 92"/>
                              <a:gd name="T12" fmla="+- 0 2610 2579"/>
                              <a:gd name="T13" fmla="*/ T12 w 92"/>
                              <a:gd name="T14" fmla="+- 0 -3107 -3107"/>
                              <a:gd name="T15" fmla="*/ -3107 h 92"/>
                            </a:gdLst>
                            <a:ahLst/>
                            <a:cxnLst>
                              <a:cxn ang="0">
                                <a:pos x="T1" y="T3"/>
                              </a:cxn>
                              <a:cxn ang="0">
                                <a:pos x="T5" y="T7"/>
                              </a:cxn>
                              <a:cxn ang="0">
                                <a:pos x="T9" y="T11"/>
                              </a:cxn>
                              <a:cxn ang="0">
                                <a:pos x="T13" y="T15"/>
                              </a:cxn>
                            </a:cxnLst>
                            <a:rect l="0" t="0" r="r" b="b"/>
                            <a:pathLst>
                              <a:path w="92" h="92">
                                <a:moveTo>
                                  <a:pt x="31" y="0"/>
                                </a:moveTo>
                                <a:lnTo>
                                  <a:pt x="0" y="91"/>
                                </a:lnTo>
                                <a:lnTo>
                                  <a:pt x="92" y="61"/>
                                </a:lnTo>
                                <a:lnTo>
                                  <a:pt x="31" y="0"/>
                                </a:lnTo>
                                <a:close/>
                              </a:path>
                            </a:pathLst>
                          </a:custGeom>
                          <a:solidFill>
                            <a:srgbClr val="0076BA"/>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38811289" name="Picture 3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1581" y="-2917"/>
                            <a:ext cx="242" cy="29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1021070" name="AutoShape 30"/>
                        <wps:cNvSpPr>
                          <a:spLocks/>
                        </wps:cNvSpPr>
                        <wps:spPr bwMode="auto">
                          <a:xfrm>
                            <a:off x="3468" y="-4382"/>
                            <a:ext cx="5176" cy="3439"/>
                          </a:xfrm>
                          <a:custGeom>
                            <a:avLst/>
                            <a:gdLst>
                              <a:gd name="T0" fmla="+- 0 3517 3468"/>
                              <a:gd name="T1" fmla="*/ T0 w 5176"/>
                              <a:gd name="T2" fmla="+- 0 -4336 -4381"/>
                              <a:gd name="T3" fmla="*/ -4336 h 3439"/>
                              <a:gd name="T4" fmla="+- 0 3649 3468"/>
                              <a:gd name="T5" fmla="*/ T4 w 5176"/>
                              <a:gd name="T6" fmla="+- 0 -4381 -4381"/>
                              <a:gd name="T7" fmla="*/ -4381 h 3439"/>
                              <a:gd name="T8" fmla="+- 0 3680 3468"/>
                              <a:gd name="T9" fmla="*/ T8 w 5176"/>
                              <a:gd name="T10" fmla="+- 0 -4356 -4381"/>
                              <a:gd name="T11" fmla="*/ -4356 h 3439"/>
                              <a:gd name="T12" fmla="+- 0 3565 3468"/>
                              <a:gd name="T13" fmla="*/ T12 w 5176"/>
                              <a:gd name="T14" fmla="+- 0 -4323 -4381"/>
                              <a:gd name="T15" fmla="*/ -4323 h 3439"/>
                              <a:gd name="T16" fmla="+- 0 3471 3468"/>
                              <a:gd name="T17" fmla="*/ T16 w 5176"/>
                              <a:gd name="T18" fmla="+- 0 -4209 -4381"/>
                              <a:gd name="T19" fmla="*/ -4209 h 3439"/>
                              <a:gd name="T20" fmla="+- 0 3512 3468"/>
                              <a:gd name="T21" fmla="*/ T20 w 5176"/>
                              <a:gd name="T22" fmla="+- 0 -4087 -4381"/>
                              <a:gd name="T23" fmla="*/ -4087 h 3439"/>
                              <a:gd name="T24" fmla="+- 0 3557 3468"/>
                              <a:gd name="T25" fmla="*/ T24 w 5176"/>
                              <a:gd name="T26" fmla="+- 0 -4291 -4381"/>
                              <a:gd name="T27" fmla="*/ -4291 h 3439"/>
                              <a:gd name="T28" fmla="+- 0 3617 3468"/>
                              <a:gd name="T29" fmla="*/ T28 w 5176"/>
                              <a:gd name="T30" fmla="+- 0 -4208 -4381"/>
                              <a:gd name="T31" fmla="*/ -4208 h 3439"/>
                              <a:gd name="T32" fmla="+- 0 3665 3468"/>
                              <a:gd name="T33" fmla="*/ T32 w 5176"/>
                              <a:gd name="T34" fmla="+- 0 -4087 -4381"/>
                              <a:gd name="T35" fmla="*/ -4087 h 3439"/>
                              <a:gd name="T36" fmla="+- 0 3709 3468"/>
                              <a:gd name="T37" fmla="*/ T36 w 5176"/>
                              <a:gd name="T38" fmla="+- 0 -4305 -4381"/>
                              <a:gd name="T39" fmla="*/ -4305 h 3439"/>
                              <a:gd name="T40" fmla="+- 0 3910 3468"/>
                              <a:gd name="T41" fmla="*/ T40 w 5176"/>
                              <a:gd name="T42" fmla="+- 0 -2931 -4381"/>
                              <a:gd name="T43" fmla="*/ -2931 h 3439"/>
                              <a:gd name="T44" fmla="+- 0 4060 3468"/>
                              <a:gd name="T45" fmla="*/ T44 w 5176"/>
                              <a:gd name="T46" fmla="+- 0 -2968 -4381"/>
                              <a:gd name="T47" fmla="*/ -2968 h 3439"/>
                              <a:gd name="T48" fmla="+- 0 4077 3468"/>
                              <a:gd name="T49" fmla="*/ T48 w 5176"/>
                              <a:gd name="T50" fmla="+- 0 -2934 -4381"/>
                              <a:gd name="T51" fmla="*/ -2934 h 3439"/>
                              <a:gd name="T52" fmla="+- 0 3970 3468"/>
                              <a:gd name="T53" fmla="*/ T52 w 5176"/>
                              <a:gd name="T54" fmla="+- 0 -2899 -4381"/>
                              <a:gd name="T55" fmla="*/ -2899 h 3439"/>
                              <a:gd name="T56" fmla="+- 0 3866 3468"/>
                              <a:gd name="T57" fmla="*/ T56 w 5176"/>
                              <a:gd name="T58" fmla="+- 0 -2801 -4381"/>
                              <a:gd name="T59" fmla="*/ -2801 h 3439"/>
                              <a:gd name="T60" fmla="+- 0 3905 3468"/>
                              <a:gd name="T61" fmla="*/ T60 w 5176"/>
                              <a:gd name="T62" fmla="+- 0 -2680 -4381"/>
                              <a:gd name="T63" fmla="*/ -2680 h 3439"/>
                              <a:gd name="T64" fmla="+- 0 3984 3468"/>
                              <a:gd name="T65" fmla="*/ T64 w 5176"/>
                              <a:gd name="T66" fmla="+- 0 -2769 -4381"/>
                              <a:gd name="T67" fmla="*/ -2769 h 3439"/>
                              <a:gd name="T68" fmla="+- 0 4012 3468"/>
                              <a:gd name="T69" fmla="*/ T68 w 5176"/>
                              <a:gd name="T70" fmla="+- 0 -2791 -4381"/>
                              <a:gd name="T71" fmla="*/ -2791 h 3439"/>
                              <a:gd name="T72" fmla="+- 0 4057 3468"/>
                              <a:gd name="T73" fmla="*/ T72 w 5176"/>
                              <a:gd name="T74" fmla="+- 0 -2680 -4381"/>
                              <a:gd name="T75" fmla="*/ -2680 h 3439"/>
                              <a:gd name="T76" fmla="+- 0 4108 3468"/>
                              <a:gd name="T77" fmla="*/ T76 w 5176"/>
                              <a:gd name="T78" fmla="+- 0 -2876 -4381"/>
                              <a:gd name="T79" fmla="*/ -2876 h 3439"/>
                              <a:gd name="T80" fmla="+- 0 6365 3468"/>
                              <a:gd name="T81" fmla="*/ T80 w 5176"/>
                              <a:gd name="T82" fmla="+- 0 -2912 -4381"/>
                              <a:gd name="T83" fmla="*/ -2912 h 3439"/>
                              <a:gd name="T84" fmla="+- 0 6523 3468"/>
                              <a:gd name="T85" fmla="*/ T84 w 5176"/>
                              <a:gd name="T86" fmla="+- 0 -2937 -4381"/>
                              <a:gd name="T87" fmla="*/ -2937 h 3439"/>
                              <a:gd name="T88" fmla="+- 0 6528 3468"/>
                              <a:gd name="T89" fmla="*/ T88 w 5176"/>
                              <a:gd name="T90" fmla="+- 0 -2896 -4381"/>
                              <a:gd name="T91" fmla="*/ -2896 h 3439"/>
                              <a:gd name="T92" fmla="+- 0 6430 3468"/>
                              <a:gd name="T93" fmla="*/ T92 w 5176"/>
                              <a:gd name="T94" fmla="+- 0 -2864 -4381"/>
                              <a:gd name="T95" fmla="*/ -2864 h 3439"/>
                              <a:gd name="T96" fmla="+- 0 6326 3468"/>
                              <a:gd name="T97" fmla="*/ T96 w 5176"/>
                              <a:gd name="T98" fmla="+- 0 -2768 -4381"/>
                              <a:gd name="T99" fmla="*/ -2768 h 3439"/>
                              <a:gd name="T100" fmla="+- 0 6368 3468"/>
                              <a:gd name="T101" fmla="*/ T100 w 5176"/>
                              <a:gd name="T102" fmla="+- 0 -2645 -4381"/>
                              <a:gd name="T103" fmla="*/ -2645 h 3439"/>
                              <a:gd name="T104" fmla="+- 0 6412 3468"/>
                              <a:gd name="T105" fmla="*/ T104 w 5176"/>
                              <a:gd name="T106" fmla="+- 0 -2849 -4381"/>
                              <a:gd name="T107" fmla="*/ -2849 h 3439"/>
                              <a:gd name="T108" fmla="+- 0 6473 3468"/>
                              <a:gd name="T109" fmla="*/ T108 w 5176"/>
                              <a:gd name="T110" fmla="+- 0 -2766 -4381"/>
                              <a:gd name="T111" fmla="*/ -2766 h 3439"/>
                              <a:gd name="T112" fmla="+- 0 6520 3468"/>
                              <a:gd name="T113" fmla="*/ T112 w 5176"/>
                              <a:gd name="T114" fmla="+- 0 -2645 -4381"/>
                              <a:gd name="T115" fmla="*/ -2645 h 3439"/>
                              <a:gd name="T116" fmla="+- 0 6565 3468"/>
                              <a:gd name="T117" fmla="*/ T116 w 5176"/>
                              <a:gd name="T118" fmla="+- 0 -2863 -4381"/>
                              <a:gd name="T119" fmla="*/ -2863 h 3439"/>
                              <a:gd name="T120" fmla="+- 0 7112 3468"/>
                              <a:gd name="T121" fmla="*/ T120 w 5176"/>
                              <a:gd name="T122" fmla="+- 0 -4344 -4381"/>
                              <a:gd name="T123" fmla="*/ -4344 h 3439"/>
                              <a:gd name="T124" fmla="+- 0 7151 3468"/>
                              <a:gd name="T125" fmla="*/ T124 w 5176"/>
                              <a:gd name="T126" fmla="+- 0 -1234 -4381"/>
                              <a:gd name="T127" fmla="*/ -1234 h 3439"/>
                              <a:gd name="T128" fmla="+- 0 7168 3468"/>
                              <a:gd name="T129" fmla="*/ T128 w 5176"/>
                              <a:gd name="T130" fmla="+- 0 -1200 -4381"/>
                              <a:gd name="T131" fmla="*/ -1200 h 3439"/>
                              <a:gd name="T132" fmla="+- 0 7232 3468"/>
                              <a:gd name="T133" fmla="*/ T132 w 5176"/>
                              <a:gd name="T134" fmla="+- 0 -4347 -4381"/>
                              <a:gd name="T135" fmla="*/ -4347 h 3439"/>
                              <a:gd name="T136" fmla="+- 0 7271 3468"/>
                              <a:gd name="T137" fmla="*/ T136 w 5176"/>
                              <a:gd name="T138" fmla="+- 0 -1237 -4381"/>
                              <a:gd name="T139" fmla="*/ -1237 h 3439"/>
                              <a:gd name="T140" fmla="+- 0 7288 3468"/>
                              <a:gd name="T141" fmla="*/ T140 w 5176"/>
                              <a:gd name="T142" fmla="+- 0 -1202 -4381"/>
                              <a:gd name="T143" fmla="*/ -1202 h 3439"/>
                              <a:gd name="T144" fmla="+- 0 7172 3468"/>
                              <a:gd name="T145" fmla="*/ T144 w 5176"/>
                              <a:gd name="T146" fmla="+- 0 -4312 -4381"/>
                              <a:gd name="T147" fmla="*/ -4312 h 3439"/>
                              <a:gd name="T148" fmla="+- 0 7068 3468"/>
                              <a:gd name="T149" fmla="*/ T148 w 5176"/>
                              <a:gd name="T150" fmla="+- 0 -4214 -4381"/>
                              <a:gd name="T151" fmla="*/ -4214 h 3439"/>
                              <a:gd name="T152" fmla="+- 0 7107 3468"/>
                              <a:gd name="T153" fmla="*/ T152 w 5176"/>
                              <a:gd name="T154" fmla="+- 0 -4093 -4381"/>
                              <a:gd name="T155" fmla="*/ -4093 h 3439"/>
                              <a:gd name="T156" fmla="+- 0 7186 3468"/>
                              <a:gd name="T157" fmla="*/ T156 w 5176"/>
                              <a:gd name="T158" fmla="+- 0 -4182 -4381"/>
                              <a:gd name="T159" fmla="*/ -4182 h 3439"/>
                              <a:gd name="T160" fmla="+- 0 7214 3468"/>
                              <a:gd name="T161" fmla="*/ T160 w 5176"/>
                              <a:gd name="T162" fmla="+- 0 -4204 -4381"/>
                              <a:gd name="T163" fmla="*/ -4204 h 3439"/>
                              <a:gd name="T164" fmla="+- 0 7259 3468"/>
                              <a:gd name="T165" fmla="*/ T164 w 5176"/>
                              <a:gd name="T166" fmla="+- 0 -4093 -4381"/>
                              <a:gd name="T167" fmla="*/ -4093 h 3439"/>
                              <a:gd name="T168" fmla="+- 0 7310 3468"/>
                              <a:gd name="T169" fmla="*/ T168 w 5176"/>
                              <a:gd name="T170" fmla="+- 0 -4289 -4381"/>
                              <a:gd name="T171" fmla="*/ -4289 h 3439"/>
                              <a:gd name="T172" fmla="+- 0 7184 3468"/>
                              <a:gd name="T173" fmla="*/ T172 w 5176"/>
                              <a:gd name="T174" fmla="+- 0 -1161 -4381"/>
                              <a:gd name="T175" fmla="*/ -1161 h 3439"/>
                              <a:gd name="T176" fmla="+- 0 7078 3468"/>
                              <a:gd name="T177" fmla="*/ T176 w 5176"/>
                              <a:gd name="T178" fmla="+- 0 -1070 -4381"/>
                              <a:gd name="T179" fmla="*/ -1070 h 3439"/>
                              <a:gd name="T180" fmla="+- 0 7116 3468"/>
                              <a:gd name="T181" fmla="*/ T180 w 5176"/>
                              <a:gd name="T182" fmla="+- 0 -1036 -4381"/>
                              <a:gd name="T183" fmla="*/ -1036 h 3439"/>
                              <a:gd name="T184" fmla="+- 0 7194 3468"/>
                              <a:gd name="T185" fmla="*/ T184 w 5176"/>
                              <a:gd name="T186" fmla="+- 0 -1036 -4381"/>
                              <a:gd name="T187" fmla="*/ -1036 h 3439"/>
                              <a:gd name="T188" fmla="+- 0 7214 3468"/>
                              <a:gd name="T189" fmla="*/ T188 w 5176"/>
                              <a:gd name="T190" fmla="+- 0 -1060 -4381"/>
                              <a:gd name="T191" fmla="*/ -1060 h 3439"/>
                              <a:gd name="T192" fmla="+- 0 7268 3468"/>
                              <a:gd name="T193" fmla="*/ T192 w 5176"/>
                              <a:gd name="T194" fmla="+- 0 -1065 -4381"/>
                              <a:gd name="T195" fmla="*/ -1065 h 3439"/>
                              <a:gd name="T196" fmla="+- 0 7319 3468"/>
                              <a:gd name="T197" fmla="*/ T196 w 5176"/>
                              <a:gd name="T198" fmla="+- 0 -1064 -4381"/>
                              <a:gd name="T199" fmla="*/ -1064 h 3439"/>
                              <a:gd name="T200" fmla="+- 0 8445 3468"/>
                              <a:gd name="T201" fmla="*/ T200 w 5176"/>
                              <a:gd name="T202" fmla="+- 0 -2921 -4381"/>
                              <a:gd name="T203" fmla="*/ -2921 h 3439"/>
                              <a:gd name="T204" fmla="+- 0 8607 3468"/>
                              <a:gd name="T205" fmla="*/ T204 w 5176"/>
                              <a:gd name="T206" fmla="+- 0 -2932 -4381"/>
                              <a:gd name="T207" fmla="*/ -2932 h 3439"/>
                              <a:gd name="T208" fmla="+- 0 8598 3468"/>
                              <a:gd name="T209" fmla="*/ T208 w 5176"/>
                              <a:gd name="T210" fmla="+- 0 -2891 -4381"/>
                              <a:gd name="T211" fmla="*/ -2891 h 3439"/>
                              <a:gd name="T212" fmla="+- 0 8513 3468"/>
                              <a:gd name="T213" fmla="*/ T212 w 5176"/>
                              <a:gd name="T214" fmla="+- 0 -2849 -4381"/>
                              <a:gd name="T215" fmla="*/ -2849 h 3439"/>
                              <a:gd name="T216" fmla="+- 0 8402 3468"/>
                              <a:gd name="T217" fmla="*/ T216 w 5176"/>
                              <a:gd name="T218" fmla="+- 0 -2773 -4381"/>
                              <a:gd name="T219" fmla="*/ -2773 h 3439"/>
                              <a:gd name="T220" fmla="+- 0 8440 3468"/>
                              <a:gd name="T221" fmla="*/ T220 w 5176"/>
                              <a:gd name="T222" fmla="+- 0 -2739 -4381"/>
                              <a:gd name="T223" fmla="*/ -2739 h 3439"/>
                              <a:gd name="T224" fmla="+- 0 8519 3468"/>
                              <a:gd name="T225" fmla="*/ T224 w 5176"/>
                              <a:gd name="T226" fmla="+- 0 -2739 -4381"/>
                              <a:gd name="T227" fmla="*/ -2739 h 3439"/>
                              <a:gd name="T228" fmla="+- 0 8538 3468"/>
                              <a:gd name="T229" fmla="*/ T228 w 5176"/>
                              <a:gd name="T230" fmla="+- 0 -2762 -4381"/>
                              <a:gd name="T231" fmla="*/ -2762 h 3439"/>
                              <a:gd name="T232" fmla="+- 0 8593 3468"/>
                              <a:gd name="T233" fmla="*/ T232 w 5176"/>
                              <a:gd name="T234" fmla="+- 0 -2767 -4381"/>
                              <a:gd name="T235" fmla="*/ -2767 h 3439"/>
                              <a:gd name="T236" fmla="+- 0 8643 3468"/>
                              <a:gd name="T237" fmla="*/ T236 w 5176"/>
                              <a:gd name="T238" fmla="+- 0 -2766 -4381"/>
                              <a:gd name="T239" fmla="*/ -2766 h 343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Lst>
                            <a:rect l="0" t="0" r="r" b="b"/>
                            <a:pathLst>
                              <a:path w="5176" h="3439">
                                <a:moveTo>
                                  <a:pt x="92" y="27"/>
                                </a:moveTo>
                                <a:lnTo>
                                  <a:pt x="90" y="18"/>
                                </a:lnTo>
                                <a:lnTo>
                                  <a:pt x="85" y="10"/>
                                </a:lnTo>
                                <a:lnTo>
                                  <a:pt x="80" y="5"/>
                                </a:lnTo>
                                <a:lnTo>
                                  <a:pt x="73" y="2"/>
                                </a:lnTo>
                                <a:lnTo>
                                  <a:pt x="60" y="2"/>
                                </a:lnTo>
                                <a:lnTo>
                                  <a:pt x="54" y="5"/>
                                </a:lnTo>
                                <a:lnTo>
                                  <a:pt x="49" y="10"/>
                                </a:lnTo>
                                <a:lnTo>
                                  <a:pt x="43" y="18"/>
                                </a:lnTo>
                                <a:lnTo>
                                  <a:pt x="42" y="27"/>
                                </a:lnTo>
                                <a:lnTo>
                                  <a:pt x="43" y="37"/>
                                </a:lnTo>
                                <a:lnTo>
                                  <a:pt x="49" y="45"/>
                                </a:lnTo>
                                <a:lnTo>
                                  <a:pt x="57" y="51"/>
                                </a:lnTo>
                                <a:lnTo>
                                  <a:pt x="67" y="53"/>
                                </a:lnTo>
                                <a:lnTo>
                                  <a:pt x="76" y="51"/>
                                </a:lnTo>
                                <a:lnTo>
                                  <a:pt x="85" y="45"/>
                                </a:lnTo>
                                <a:lnTo>
                                  <a:pt x="90" y="37"/>
                                </a:lnTo>
                                <a:lnTo>
                                  <a:pt x="92" y="27"/>
                                </a:lnTo>
                                <a:close/>
                                <a:moveTo>
                                  <a:pt x="212" y="25"/>
                                </a:moveTo>
                                <a:lnTo>
                                  <a:pt x="210" y="16"/>
                                </a:lnTo>
                                <a:lnTo>
                                  <a:pt x="205" y="7"/>
                                </a:lnTo>
                                <a:lnTo>
                                  <a:pt x="200" y="2"/>
                                </a:lnTo>
                                <a:lnTo>
                                  <a:pt x="194" y="0"/>
                                </a:lnTo>
                                <a:lnTo>
                                  <a:pt x="181" y="0"/>
                                </a:lnTo>
                                <a:lnTo>
                                  <a:pt x="174" y="2"/>
                                </a:lnTo>
                                <a:lnTo>
                                  <a:pt x="169" y="7"/>
                                </a:lnTo>
                                <a:lnTo>
                                  <a:pt x="164" y="16"/>
                                </a:lnTo>
                                <a:lnTo>
                                  <a:pt x="162" y="25"/>
                                </a:lnTo>
                                <a:lnTo>
                                  <a:pt x="164" y="34"/>
                                </a:lnTo>
                                <a:lnTo>
                                  <a:pt x="169" y="43"/>
                                </a:lnTo>
                                <a:lnTo>
                                  <a:pt x="178" y="48"/>
                                </a:lnTo>
                                <a:lnTo>
                                  <a:pt x="187" y="50"/>
                                </a:lnTo>
                                <a:lnTo>
                                  <a:pt x="197" y="48"/>
                                </a:lnTo>
                                <a:lnTo>
                                  <a:pt x="205" y="43"/>
                                </a:lnTo>
                                <a:lnTo>
                                  <a:pt x="210" y="34"/>
                                </a:lnTo>
                                <a:lnTo>
                                  <a:pt x="212" y="25"/>
                                </a:lnTo>
                                <a:close/>
                                <a:moveTo>
                                  <a:pt x="242" y="67"/>
                                </a:moveTo>
                                <a:lnTo>
                                  <a:pt x="234" y="59"/>
                                </a:lnTo>
                                <a:lnTo>
                                  <a:pt x="226" y="55"/>
                                </a:lnTo>
                                <a:lnTo>
                                  <a:pt x="148" y="55"/>
                                </a:lnTo>
                                <a:lnTo>
                                  <a:pt x="140" y="59"/>
                                </a:lnTo>
                                <a:lnTo>
                                  <a:pt x="133" y="67"/>
                                </a:lnTo>
                                <a:lnTo>
                                  <a:pt x="133" y="163"/>
                                </a:lnTo>
                                <a:lnTo>
                                  <a:pt x="132" y="162"/>
                                </a:lnTo>
                                <a:lnTo>
                                  <a:pt x="111" y="90"/>
                                </a:lnTo>
                                <a:lnTo>
                                  <a:pt x="106" y="75"/>
                                </a:lnTo>
                                <a:lnTo>
                                  <a:pt x="104" y="69"/>
                                </a:lnTo>
                                <a:lnTo>
                                  <a:pt x="97" y="58"/>
                                </a:lnTo>
                                <a:lnTo>
                                  <a:pt x="88" y="58"/>
                                </a:lnTo>
                                <a:lnTo>
                                  <a:pt x="80" y="58"/>
                                </a:lnTo>
                                <a:lnTo>
                                  <a:pt x="79" y="58"/>
                                </a:lnTo>
                                <a:lnTo>
                                  <a:pt x="36" y="58"/>
                                </a:lnTo>
                                <a:lnTo>
                                  <a:pt x="29" y="69"/>
                                </a:lnTo>
                                <a:lnTo>
                                  <a:pt x="27" y="75"/>
                                </a:lnTo>
                                <a:lnTo>
                                  <a:pt x="1" y="163"/>
                                </a:lnTo>
                                <a:lnTo>
                                  <a:pt x="0" y="167"/>
                                </a:lnTo>
                                <a:lnTo>
                                  <a:pt x="3" y="172"/>
                                </a:lnTo>
                                <a:lnTo>
                                  <a:pt x="8" y="173"/>
                                </a:lnTo>
                                <a:lnTo>
                                  <a:pt x="9" y="173"/>
                                </a:lnTo>
                                <a:lnTo>
                                  <a:pt x="13" y="173"/>
                                </a:lnTo>
                                <a:lnTo>
                                  <a:pt x="16" y="171"/>
                                </a:lnTo>
                                <a:lnTo>
                                  <a:pt x="17" y="167"/>
                                </a:lnTo>
                                <a:lnTo>
                                  <a:pt x="40" y="90"/>
                                </a:lnTo>
                                <a:lnTo>
                                  <a:pt x="44" y="90"/>
                                </a:lnTo>
                                <a:lnTo>
                                  <a:pt x="15" y="199"/>
                                </a:lnTo>
                                <a:lnTo>
                                  <a:pt x="16" y="200"/>
                                </a:lnTo>
                                <a:lnTo>
                                  <a:pt x="38" y="200"/>
                                </a:lnTo>
                                <a:lnTo>
                                  <a:pt x="38" y="288"/>
                                </a:lnTo>
                                <a:lnTo>
                                  <a:pt x="44" y="294"/>
                                </a:lnTo>
                                <a:lnTo>
                                  <a:pt x="58" y="294"/>
                                </a:lnTo>
                                <a:lnTo>
                                  <a:pt x="63" y="288"/>
                                </a:lnTo>
                                <a:lnTo>
                                  <a:pt x="63" y="200"/>
                                </a:lnTo>
                                <a:lnTo>
                                  <a:pt x="70" y="200"/>
                                </a:lnTo>
                                <a:lnTo>
                                  <a:pt x="70" y="288"/>
                                </a:lnTo>
                                <a:lnTo>
                                  <a:pt x="76" y="294"/>
                                </a:lnTo>
                                <a:lnTo>
                                  <a:pt x="90" y="294"/>
                                </a:lnTo>
                                <a:lnTo>
                                  <a:pt x="95" y="288"/>
                                </a:lnTo>
                                <a:lnTo>
                                  <a:pt x="95" y="200"/>
                                </a:lnTo>
                                <a:lnTo>
                                  <a:pt x="117" y="200"/>
                                </a:lnTo>
                                <a:lnTo>
                                  <a:pt x="118" y="199"/>
                                </a:lnTo>
                                <a:lnTo>
                                  <a:pt x="89" y="90"/>
                                </a:lnTo>
                                <a:lnTo>
                                  <a:pt x="93" y="90"/>
                                </a:lnTo>
                                <a:lnTo>
                                  <a:pt x="116" y="167"/>
                                </a:lnTo>
                                <a:lnTo>
                                  <a:pt x="117" y="170"/>
                                </a:lnTo>
                                <a:lnTo>
                                  <a:pt x="121" y="173"/>
                                </a:lnTo>
                                <a:lnTo>
                                  <a:pt x="125" y="173"/>
                                </a:lnTo>
                                <a:lnTo>
                                  <a:pt x="126" y="173"/>
                                </a:lnTo>
                                <a:lnTo>
                                  <a:pt x="131" y="171"/>
                                </a:lnTo>
                                <a:lnTo>
                                  <a:pt x="133" y="168"/>
                                </a:lnTo>
                                <a:lnTo>
                                  <a:pt x="133" y="173"/>
                                </a:lnTo>
                                <a:lnTo>
                                  <a:pt x="136" y="177"/>
                                </a:lnTo>
                                <a:lnTo>
                                  <a:pt x="146" y="177"/>
                                </a:lnTo>
                                <a:lnTo>
                                  <a:pt x="149" y="173"/>
                                </a:lnTo>
                                <a:lnTo>
                                  <a:pt x="149" y="92"/>
                                </a:lnTo>
                                <a:lnTo>
                                  <a:pt x="157" y="92"/>
                                </a:lnTo>
                                <a:lnTo>
                                  <a:pt x="157" y="172"/>
                                </a:lnTo>
                                <a:lnTo>
                                  <a:pt x="157" y="288"/>
                                </a:lnTo>
                                <a:lnTo>
                                  <a:pt x="163" y="294"/>
                                </a:lnTo>
                                <a:lnTo>
                                  <a:pt x="177" y="294"/>
                                </a:lnTo>
                                <a:lnTo>
                                  <a:pt x="183" y="288"/>
                                </a:lnTo>
                                <a:lnTo>
                                  <a:pt x="183" y="172"/>
                                </a:lnTo>
                                <a:lnTo>
                                  <a:pt x="191" y="172"/>
                                </a:lnTo>
                                <a:lnTo>
                                  <a:pt x="191" y="288"/>
                                </a:lnTo>
                                <a:lnTo>
                                  <a:pt x="197" y="294"/>
                                </a:lnTo>
                                <a:lnTo>
                                  <a:pt x="211" y="294"/>
                                </a:lnTo>
                                <a:lnTo>
                                  <a:pt x="217" y="288"/>
                                </a:lnTo>
                                <a:lnTo>
                                  <a:pt x="217" y="172"/>
                                </a:lnTo>
                                <a:lnTo>
                                  <a:pt x="217" y="92"/>
                                </a:lnTo>
                                <a:lnTo>
                                  <a:pt x="225" y="92"/>
                                </a:lnTo>
                                <a:lnTo>
                                  <a:pt x="225" y="173"/>
                                </a:lnTo>
                                <a:lnTo>
                                  <a:pt x="229" y="177"/>
                                </a:lnTo>
                                <a:lnTo>
                                  <a:pt x="238" y="177"/>
                                </a:lnTo>
                                <a:lnTo>
                                  <a:pt x="241" y="173"/>
                                </a:lnTo>
                                <a:lnTo>
                                  <a:pt x="241" y="92"/>
                                </a:lnTo>
                                <a:lnTo>
                                  <a:pt x="241" y="76"/>
                                </a:lnTo>
                                <a:lnTo>
                                  <a:pt x="242" y="67"/>
                                </a:lnTo>
                                <a:close/>
                                <a:moveTo>
                                  <a:pt x="490" y="1440"/>
                                </a:moveTo>
                                <a:lnTo>
                                  <a:pt x="489" y="1431"/>
                                </a:lnTo>
                                <a:lnTo>
                                  <a:pt x="483" y="1423"/>
                                </a:lnTo>
                                <a:lnTo>
                                  <a:pt x="478" y="1418"/>
                                </a:lnTo>
                                <a:lnTo>
                                  <a:pt x="472" y="1415"/>
                                </a:lnTo>
                                <a:lnTo>
                                  <a:pt x="459" y="1415"/>
                                </a:lnTo>
                                <a:lnTo>
                                  <a:pt x="452" y="1418"/>
                                </a:lnTo>
                                <a:lnTo>
                                  <a:pt x="447" y="1423"/>
                                </a:lnTo>
                                <a:lnTo>
                                  <a:pt x="442" y="1431"/>
                                </a:lnTo>
                                <a:lnTo>
                                  <a:pt x="440" y="1440"/>
                                </a:lnTo>
                                <a:lnTo>
                                  <a:pt x="442" y="1450"/>
                                </a:lnTo>
                                <a:lnTo>
                                  <a:pt x="447" y="1458"/>
                                </a:lnTo>
                                <a:lnTo>
                                  <a:pt x="456" y="1464"/>
                                </a:lnTo>
                                <a:lnTo>
                                  <a:pt x="465" y="1466"/>
                                </a:lnTo>
                                <a:lnTo>
                                  <a:pt x="475" y="1464"/>
                                </a:lnTo>
                                <a:lnTo>
                                  <a:pt x="483" y="1458"/>
                                </a:lnTo>
                                <a:lnTo>
                                  <a:pt x="489" y="1450"/>
                                </a:lnTo>
                                <a:lnTo>
                                  <a:pt x="490" y="1440"/>
                                </a:lnTo>
                                <a:close/>
                                <a:moveTo>
                                  <a:pt x="611" y="1438"/>
                                </a:moveTo>
                                <a:lnTo>
                                  <a:pt x="609" y="1429"/>
                                </a:lnTo>
                                <a:lnTo>
                                  <a:pt x="603" y="1420"/>
                                </a:lnTo>
                                <a:lnTo>
                                  <a:pt x="598" y="1415"/>
                                </a:lnTo>
                                <a:lnTo>
                                  <a:pt x="592" y="1413"/>
                                </a:lnTo>
                                <a:lnTo>
                                  <a:pt x="579" y="1413"/>
                                </a:lnTo>
                                <a:lnTo>
                                  <a:pt x="573" y="1415"/>
                                </a:lnTo>
                                <a:lnTo>
                                  <a:pt x="568" y="1420"/>
                                </a:lnTo>
                                <a:lnTo>
                                  <a:pt x="562" y="1429"/>
                                </a:lnTo>
                                <a:lnTo>
                                  <a:pt x="560" y="1438"/>
                                </a:lnTo>
                                <a:lnTo>
                                  <a:pt x="562" y="1447"/>
                                </a:lnTo>
                                <a:lnTo>
                                  <a:pt x="568" y="1456"/>
                                </a:lnTo>
                                <a:lnTo>
                                  <a:pt x="576" y="1461"/>
                                </a:lnTo>
                                <a:lnTo>
                                  <a:pt x="585" y="1463"/>
                                </a:lnTo>
                                <a:lnTo>
                                  <a:pt x="595" y="1461"/>
                                </a:lnTo>
                                <a:lnTo>
                                  <a:pt x="603" y="1456"/>
                                </a:lnTo>
                                <a:lnTo>
                                  <a:pt x="609" y="1447"/>
                                </a:lnTo>
                                <a:lnTo>
                                  <a:pt x="611" y="1438"/>
                                </a:lnTo>
                                <a:close/>
                                <a:moveTo>
                                  <a:pt x="640" y="1480"/>
                                </a:moveTo>
                                <a:lnTo>
                                  <a:pt x="633" y="1472"/>
                                </a:lnTo>
                                <a:lnTo>
                                  <a:pt x="625" y="1468"/>
                                </a:lnTo>
                                <a:lnTo>
                                  <a:pt x="546" y="1468"/>
                                </a:lnTo>
                                <a:lnTo>
                                  <a:pt x="538" y="1472"/>
                                </a:lnTo>
                                <a:lnTo>
                                  <a:pt x="531" y="1480"/>
                                </a:lnTo>
                                <a:lnTo>
                                  <a:pt x="531" y="1576"/>
                                </a:lnTo>
                                <a:lnTo>
                                  <a:pt x="531" y="1575"/>
                                </a:lnTo>
                                <a:lnTo>
                                  <a:pt x="509" y="1503"/>
                                </a:lnTo>
                                <a:lnTo>
                                  <a:pt x="505" y="1488"/>
                                </a:lnTo>
                                <a:lnTo>
                                  <a:pt x="502" y="1482"/>
                                </a:lnTo>
                                <a:lnTo>
                                  <a:pt x="495" y="1471"/>
                                </a:lnTo>
                                <a:lnTo>
                                  <a:pt x="487" y="1471"/>
                                </a:lnTo>
                                <a:lnTo>
                                  <a:pt x="478" y="1471"/>
                                </a:lnTo>
                                <a:lnTo>
                                  <a:pt x="434" y="1471"/>
                                </a:lnTo>
                                <a:lnTo>
                                  <a:pt x="427" y="1482"/>
                                </a:lnTo>
                                <a:lnTo>
                                  <a:pt x="425" y="1488"/>
                                </a:lnTo>
                                <a:lnTo>
                                  <a:pt x="400" y="1575"/>
                                </a:lnTo>
                                <a:lnTo>
                                  <a:pt x="398" y="1580"/>
                                </a:lnTo>
                                <a:lnTo>
                                  <a:pt x="401" y="1585"/>
                                </a:lnTo>
                                <a:lnTo>
                                  <a:pt x="406" y="1586"/>
                                </a:lnTo>
                                <a:lnTo>
                                  <a:pt x="407" y="1586"/>
                                </a:lnTo>
                                <a:lnTo>
                                  <a:pt x="411" y="1586"/>
                                </a:lnTo>
                                <a:lnTo>
                                  <a:pt x="415" y="1584"/>
                                </a:lnTo>
                                <a:lnTo>
                                  <a:pt x="416" y="1580"/>
                                </a:lnTo>
                                <a:lnTo>
                                  <a:pt x="438" y="1503"/>
                                </a:lnTo>
                                <a:lnTo>
                                  <a:pt x="443" y="1503"/>
                                </a:lnTo>
                                <a:lnTo>
                                  <a:pt x="414" y="1612"/>
                                </a:lnTo>
                                <a:lnTo>
                                  <a:pt x="415" y="1613"/>
                                </a:lnTo>
                                <a:lnTo>
                                  <a:pt x="437" y="1613"/>
                                </a:lnTo>
                                <a:lnTo>
                                  <a:pt x="437" y="1701"/>
                                </a:lnTo>
                                <a:lnTo>
                                  <a:pt x="442" y="1707"/>
                                </a:lnTo>
                                <a:lnTo>
                                  <a:pt x="456" y="1707"/>
                                </a:lnTo>
                                <a:lnTo>
                                  <a:pt x="462" y="1701"/>
                                </a:lnTo>
                                <a:lnTo>
                                  <a:pt x="462" y="1613"/>
                                </a:lnTo>
                                <a:lnTo>
                                  <a:pt x="469" y="1613"/>
                                </a:lnTo>
                                <a:lnTo>
                                  <a:pt x="469" y="1701"/>
                                </a:lnTo>
                                <a:lnTo>
                                  <a:pt x="474" y="1707"/>
                                </a:lnTo>
                                <a:lnTo>
                                  <a:pt x="488" y="1707"/>
                                </a:lnTo>
                                <a:lnTo>
                                  <a:pt x="494" y="1701"/>
                                </a:lnTo>
                                <a:lnTo>
                                  <a:pt x="494" y="1613"/>
                                </a:lnTo>
                                <a:lnTo>
                                  <a:pt x="515" y="1613"/>
                                </a:lnTo>
                                <a:lnTo>
                                  <a:pt x="516" y="1612"/>
                                </a:lnTo>
                                <a:lnTo>
                                  <a:pt x="487" y="1503"/>
                                </a:lnTo>
                                <a:lnTo>
                                  <a:pt x="492" y="1503"/>
                                </a:lnTo>
                                <a:lnTo>
                                  <a:pt x="515" y="1580"/>
                                </a:lnTo>
                                <a:lnTo>
                                  <a:pt x="516" y="1583"/>
                                </a:lnTo>
                                <a:lnTo>
                                  <a:pt x="519" y="1586"/>
                                </a:lnTo>
                                <a:lnTo>
                                  <a:pt x="523" y="1586"/>
                                </a:lnTo>
                                <a:lnTo>
                                  <a:pt x="524" y="1586"/>
                                </a:lnTo>
                                <a:lnTo>
                                  <a:pt x="529" y="1584"/>
                                </a:lnTo>
                                <a:lnTo>
                                  <a:pt x="531" y="1581"/>
                                </a:lnTo>
                                <a:lnTo>
                                  <a:pt x="531" y="1586"/>
                                </a:lnTo>
                                <a:lnTo>
                                  <a:pt x="535" y="1590"/>
                                </a:lnTo>
                                <a:lnTo>
                                  <a:pt x="544" y="1590"/>
                                </a:lnTo>
                                <a:lnTo>
                                  <a:pt x="548" y="1586"/>
                                </a:lnTo>
                                <a:lnTo>
                                  <a:pt x="548" y="1505"/>
                                </a:lnTo>
                                <a:lnTo>
                                  <a:pt x="555" y="1505"/>
                                </a:lnTo>
                                <a:lnTo>
                                  <a:pt x="555" y="1585"/>
                                </a:lnTo>
                                <a:lnTo>
                                  <a:pt x="555" y="1701"/>
                                </a:lnTo>
                                <a:lnTo>
                                  <a:pt x="561" y="1707"/>
                                </a:lnTo>
                                <a:lnTo>
                                  <a:pt x="576" y="1707"/>
                                </a:lnTo>
                                <a:lnTo>
                                  <a:pt x="582" y="1701"/>
                                </a:lnTo>
                                <a:lnTo>
                                  <a:pt x="582" y="1585"/>
                                </a:lnTo>
                                <a:lnTo>
                                  <a:pt x="589" y="1585"/>
                                </a:lnTo>
                                <a:lnTo>
                                  <a:pt x="589" y="1701"/>
                                </a:lnTo>
                                <a:lnTo>
                                  <a:pt x="595" y="1707"/>
                                </a:lnTo>
                                <a:lnTo>
                                  <a:pt x="610" y="1707"/>
                                </a:lnTo>
                                <a:lnTo>
                                  <a:pt x="616" y="1701"/>
                                </a:lnTo>
                                <a:lnTo>
                                  <a:pt x="616" y="1585"/>
                                </a:lnTo>
                                <a:lnTo>
                                  <a:pt x="616" y="1505"/>
                                </a:lnTo>
                                <a:lnTo>
                                  <a:pt x="623" y="1505"/>
                                </a:lnTo>
                                <a:lnTo>
                                  <a:pt x="623" y="1586"/>
                                </a:lnTo>
                                <a:lnTo>
                                  <a:pt x="627" y="1590"/>
                                </a:lnTo>
                                <a:lnTo>
                                  <a:pt x="636" y="1590"/>
                                </a:lnTo>
                                <a:lnTo>
                                  <a:pt x="640" y="1586"/>
                                </a:lnTo>
                                <a:lnTo>
                                  <a:pt x="640" y="1505"/>
                                </a:lnTo>
                                <a:lnTo>
                                  <a:pt x="640" y="1489"/>
                                </a:lnTo>
                                <a:lnTo>
                                  <a:pt x="640" y="1480"/>
                                </a:lnTo>
                                <a:close/>
                                <a:moveTo>
                                  <a:pt x="2948" y="1469"/>
                                </a:moveTo>
                                <a:lnTo>
                                  <a:pt x="2946" y="1460"/>
                                </a:lnTo>
                                <a:lnTo>
                                  <a:pt x="2940" y="1452"/>
                                </a:lnTo>
                                <a:lnTo>
                                  <a:pt x="2935" y="1447"/>
                                </a:lnTo>
                                <a:lnTo>
                                  <a:pt x="2929" y="1444"/>
                                </a:lnTo>
                                <a:lnTo>
                                  <a:pt x="2916" y="1444"/>
                                </a:lnTo>
                                <a:lnTo>
                                  <a:pt x="2909" y="1447"/>
                                </a:lnTo>
                                <a:lnTo>
                                  <a:pt x="2904" y="1452"/>
                                </a:lnTo>
                                <a:lnTo>
                                  <a:pt x="2899" y="1460"/>
                                </a:lnTo>
                                <a:lnTo>
                                  <a:pt x="2897" y="1469"/>
                                </a:lnTo>
                                <a:lnTo>
                                  <a:pt x="2899" y="1479"/>
                                </a:lnTo>
                                <a:lnTo>
                                  <a:pt x="2904" y="1487"/>
                                </a:lnTo>
                                <a:lnTo>
                                  <a:pt x="2913" y="1493"/>
                                </a:lnTo>
                                <a:lnTo>
                                  <a:pt x="2922" y="1495"/>
                                </a:lnTo>
                                <a:lnTo>
                                  <a:pt x="2932" y="1493"/>
                                </a:lnTo>
                                <a:lnTo>
                                  <a:pt x="2940" y="1487"/>
                                </a:lnTo>
                                <a:lnTo>
                                  <a:pt x="2946" y="1479"/>
                                </a:lnTo>
                                <a:lnTo>
                                  <a:pt x="2948" y="1469"/>
                                </a:lnTo>
                                <a:close/>
                                <a:moveTo>
                                  <a:pt x="3068" y="1467"/>
                                </a:moveTo>
                                <a:lnTo>
                                  <a:pt x="3066" y="1457"/>
                                </a:lnTo>
                                <a:lnTo>
                                  <a:pt x="3060" y="1449"/>
                                </a:lnTo>
                                <a:lnTo>
                                  <a:pt x="3055" y="1444"/>
                                </a:lnTo>
                                <a:lnTo>
                                  <a:pt x="3049" y="1442"/>
                                </a:lnTo>
                                <a:lnTo>
                                  <a:pt x="3036" y="1442"/>
                                </a:lnTo>
                                <a:lnTo>
                                  <a:pt x="3030" y="1444"/>
                                </a:lnTo>
                                <a:lnTo>
                                  <a:pt x="3025" y="1449"/>
                                </a:lnTo>
                                <a:lnTo>
                                  <a:pt x="3019" y="1457"/>
                                </a:lnTo>
                                <a:lnTo>
                                  <a:pt x="3018" y="1467"/>
                                </a:lnTo>
                                <a:lnTo>
                                  <a:pt x="3019" y="1476"/>
                                </a:lnTo>
                                <a:lnTo>
                                  <a:pt x="3025" y="1485"/>
                                </a:lnTo>
                                <a:lnTo>
                                  <a:pt x="3033" y="1490"/>
                                </a:lnTo>
                                <a:lnTo>
                                  <a:pt x="3043" y="1492"/>
                                </a:lnTo>
                                <a:lnTo>
                                  <a:pt x="3052" y="1490"/>
                                </a:lnTo>
                                <a:lnTo>
                                  <a:pt x="3060" y="1485"/>
                                </a:lnTo>
                                <a:lnTo>
                                  <a:pt x="3066" y="1476"/>
                                </a:lnTo>
                                <a:lnTo>
                                  <a:pt x="3068" y="1467"/>
                                </a:lnTo>
                                <a:close/>
                                <a:moveTo>
                                  <a:pt x="3097" y="1509"/>
                                </a:moveTo>
                                <a:lnTo>
                                  <a:pt x="3090" y="1501"/>
                                </a:lnTo>
                                <a:lnTo>
                                  <a:pt x="3082" y="1497"/>
                                </a:lnTo>
                                <a:lnTo>
                                  <a:pt x="3003" y="1497"/>
                                </a:lnTo>
                                <a:lnTo>
                                  <a:pt x="2995" y="1501"/>
                                </a:lnTo>
                                <a:lnTo>
                                  <a:pt x="2988" y="1509"/>
                                </a:lnTo>
                                <a:lnTo>
                                  <a:pt x="2988" y="1605"/>
                                </a:lnTo>
                                <a:lnTo>
                                  <a:pt x="2988" y="1604"/>
                                </a:lnTo>
                                <a:lnTo>
                                  <a:pt x="2966" y="1532"/>
                                </a:lnTo>
                                <a:lnTo>
                                  <a:pt x="2962" y="1517"/>
                                </a:lnTo>
                                <a:lnTo>
                                  <a:pt x="2960" y="1511"/>
                                </a:lnTo>
                                <a:lnTo>
                                  <a:pt x="2952" y="1500"/>
                                </a:lnTo>
                                <a:lnTo>
                                  <a:pt x="2935" y="1500"/>
                                </a:lnTo>
                                <a:lnTo>
                                  <a:pt x="2891" y="1500"/>
                                </a:lnTo>
                                <a:lnTo>
                                  <a:pt x="2884" y="1511"/>
                                </a:lnTo>
                                <a:lnTo>
                                  <a:pt x="2882" y="1517"/>
                                </a:lnTo>
                                <a:lnTo>
                                  <a:pt x="2857" y="1604"/>
                                </a:lnTo>
                                <a:lnTo>
                                  <a:pt x="2856" y="1608"/>
                                </a:lnTo>
                                <a:lnTo>
                                  <a:pt x="2856" y="1609"/>
                                </a:lnTo>
                                <a:lnTo>
                                  <a:pt x="2858" y="1613"/>
                                </a:lnTo>
                                <a:lnTo>
                                  <a:pt x="2863" y="1615"/>
                                </a:lnTo>
                                <a:lnTo>
                                  <a:pt x="2864" y="1615"/>
                                </a:lnTo>
                                <a:lnTo>
                                  <a:pt x="2868" y="1615"/>
                                </a:lnTo>
                                <a:lnTo>
                                  <a:pt x="2872" y="1613"/>
                                </a:lnTo>
                                <a:lnTo>
                                  <a:pt x="2873" y="1608"/>
                                </a:lnTo>
                                <a:lnTo>
                                  <a:pt x="2895" y="1532"/>
                                </a:lnTo>
                                <a:lnTo>
                                  <a:pt x="2900" y="1532"/>
                                </a:lnTo>
                                <a:lnTo>
                                  <a:pt x="2871" y="1641"/>
                                </a:lnTo>
                                <a:lnTo>
                                  <a:pt x="2872" y="1642"/>
                                </a:lnTo>
                                <a:lnTo>
                                  <a:pt x="2894" y="1642"/>
                                </a:lnTo>
                                <a:lnTo>
                                  <a:pt x="2894" y="1730"/>
                                </a:lnTo>
                                <a:lnTo>
                                  <a:pt x="2900" y="1736"/>
                                </a:lnTo>
                                <a:lnTo>
                                  <a:pt x="2913" y="1736"/>
                                </a:lnTo>
                                <a:lnTo>
                                  <a:pt x="2919" y="1730"/>
                                </a:lnTo>
                                <a:lnTo>
                                  <a:pt x="2919" y="1642"/>
                                </a:lnTo>
                                <a:lnTo>
                                  <a:pt x="2926" y="1642"/>
                                </a:lnTo>
                                <a:lnTo>
                                  <a:pt x="2926" y="1730"/>
                                </a:lnTo>
                                <a:lnTo>
                                  <a:pt x="2931" y="1736"/>
                                </a:lnTo>
                                <a:lnTo>
                                  <a:pt x="2945" y="1736"/>
                                </a:lnTo>
                                <a:lnTo>
                                  <a:pt x="2951" y="1730"/>
                                </a:lnTo>
                                <a:lnTo>
                                  <a:pt x="2951" y="1642"/>
                                </a:lnTo>
                                <a:lnTo>
                                  <a:pt x="2972" y="1642"/>
                                </a:lnTo>
                                <a:lnTo>
                                  <a:pt x="2973" y="1641"/>
                                </a:lnTo>
                                <a:lnTo>
                                  <a:pt x="2944" y="1532"/>
                                </a:lnTo>
                                <a:lnTo>
                                  <a:pt x="2949" y="1532"/>
                                </a:lnTo>
                                <a:lnTo>
                                  <a:pt x="2972" y="1609"/>
                                </a:lnTo>
                                <a:lnTo>
                                  <a:pt x="2973" y="1612"/>
                                </a:lnTo>
                                <a:lnTo>
                                  <a:pt x="2976" y="1615"/>
                                </a:lnTo>
                                <a:lnTo>
                                  <a:pt x="2981" y="1615"/>
                                </a:lnTo>
                                <a:lnTo>
                                  <a:pt x="2987" y="1613"/>
                                </a:lnTo>
                                <a:lnTo>
                                  <a:pt x="2988" y="1610"/>
                                </a:lnTo>
                                <a:lnTo>
                                  <a:pt x="2988" y="1615"/>
                                </a:lnTo>
                                <a:lnTo>
                                  <a:pt x="2992" y="1619"/>
                                </a:lnTo>
                                <a:lnTo>
                                  <a:pt x="3001" y="1619"/>
                                </a:lnTo>
                                <a:lnTo>
                                  <a:pt x="3005" y="1615"/>
                                </a:lnTo>
                                <a:lnTo>
                                  <a:pt x="3005" y="1534"/>
                                </a:lnTo>
                                <a:lnTo>
                                  <a:pt x="3012" y="1534"/>
                                </a:lnTo>
                                <a:lnTo>
                                  <a:pt x="3012" y="1614"/>
                                </a:lnTo>
                                <a:lnTo>
                                  <a:pt x="3012" y="1730"/>
                                </a:lnTo>
                                <a:lnTo>
                                  <a:pt x="3018" y="1736"/>
                                </a:lnTo>
                                <a:lnTo>
                                  <a:pt x="3033" y="1736"/>
                                </a:lnTo>
                                <a:lnTo>
                                  <a:pt x="3039" y="1730"/>
                                </a:lnTo>
                                <a:lnTo>
                                  <a:pt x="3039" y="1614"/>
                                </a:lnTo>
                                <a:lnTo>
                                  <a:pt x="3046" y="1614"/>
                                </a:lnTo>
                                <a:lnTo>
                                  <a:pt x="3046" y="1730"/>
                                </a:lnTo>
                                <a:lnTo>
                                  <a:pt x="3052" y="1736"/>
                                </a:lnTo>
                                <a:lnTo>
                                  <a:pt x="3067" y="1736"/>
                                </a:lnTo>
                                <a:lnTo>
                                  <a:pt x="3073" y="1730"/>
                                </a:lnTo>
                                <a:lnTo>
                                  <a:pt x="3073" y="1614"/>
                                </a:lnTo>
                                <a:lnTo>
                                  <a:pt x="3073" y="1534"/>
                                </a:lnTo>
                                <a:lnTo>
                                  <a:pt x="3080" y="1534"/>
                                </a:lnTo>
                                <a:lnTo>
                                  <a:pt x="3080" y="1615"/>
                                </a:lnTo>
                                <a:lnTo>
                                  <a:pt x="3084" y="1619"/>
                                </a:lnTo>
                                <a:lnTo>
                                  <a:pt x="3093" y="1619"/>
                                </a:lnTo>
                                <a:lnTo>
                                  <a:pt x="3097" y="1615"/>
                                </a:lnTo>
                                <a:lnTo>
                                  <a:pt x="3097" y="1534"/>
                                </a:lnTo>
                                <a:lnTo>
                                  <a:pt x="3097" y="1518"/>
                                </a:lnTo>
                                <a:lnTo>
                                  <a:pt x="3097" y="1509"/>
                                </a:lnTo>
                                <a:close/>
                                <a:moveTo>
                                  <a:pt x="3692" y="27"/>
                                </a:moveTo>
                                <a:lnTo>
                                  <a:pt x="3691" y="18"/>
                                </a:lnTo>
                                <a:lnTo>
                                  <a:pt x="3685" y="10"/>
                                </a:lnTo>
                                <a:lnTo>
                                  <a:pt x="3680" y="5"/>
                                </a:lnTo>
                                <a:lnTo>
                                  <a:pt x="3674" y="2"/>
                                </a:lnTo>
                                <a:lnTo>
                                  <a:pt x="3661" y="2"/>
                                </a:lnTo>
                                <a:lnTo>
                                  <a:pt x="3654" y="5"/>
                                </a:lnTo>
                                <a:lnTo>
                                  <a:pt x="3649" y="10"/>
                                </a:lnTo>
                                <a:lnTo>
                                  <a:pt x="3644" y="18"/>
                                </a:lnTo>
                                <a:lnTo>
                                  <a:pt x="3642" y="27"/>
                                </a:lnTo>
                                <a:lnTo>
                                  <a:pt x="3644" y="37"/>
                                </a:lnTo>
                                <a:lnTo>
                                  <a:pt x="3649" y="45"/>
                                </a:lnTo>
                                <a:lnTo>
                                  <a:pt x="3658" y="51"/>
                                </a:lnTo>
                                <a:lnTo>
                                  <a:pt x="3667" y="53"/>
                                </a:lnTo>
                                <a:lnTo>
                                  <a:pt x="3677" y="51"/>
                                </a:lnTo>
                                <a:lnTo>
                                  <a:pt x="3685" y="45"/>
                                </a:lnTo>
                                <a:lnTo>
                                  <a:pt x="3691" y="37"/>
                                </a:lnTo>
                                <a:lnTo>
                                  <a:pt x="3692" y="27"/>
                                </a:lnTo>
                                <a:close/>
                                <a:moveTo>
                                  <a:pt x="3702" y="3172"/>
                                </a:moveTo>
                                <a:lnTo>
                                  <a:pt x="3700" y="3162"/>
                                </a:lnTo>
                                <a:lnTo>
                                  <a:pt x="3694" y="3154"/>
                                </a:lnTo>
                                <a:lnTo>
                                  <a:pt x="3689" y="3149"/>
                                </a:lnTo>
                                <a:lnTo>
                                  <a:pt x="3683" y="3147"/>
                                </a:lnTo>
                                <a:lnTo>
                                  <a:pt x="3670" y="3147"/>
                                </a:lnTo>
                                <a:lnTo>
                                  <a:pt x="3664" y="3149"/>
                                </a:lnTo>
                                <a:lnTo>
                                  <a:pt x="3659" y="3154"/>
                                </a:lnTo>
                                <a:lnTo>
                                  <a:pt x="3653" y="3162"/>
                                </a:lnTo>
                                <a:lnTo>
                                  <a:pt x="3651" y="3172"/>
                                </a:lnTo>
                                <a:lnTo>
                                  <a:pt x="3653" y="3181"/>
                                </a:lnTo>
                                <a:lnTo>
                                  <a:pt x="3659" y="3190"/>
                                </a:lnTo>
                                <a:lnTo>
                                  <a:pt x="3667" y="3195"/>
                                </a:lnTo>
                                <a:lnTo>
                                  <a:pt x="3677" y="3197"/>
                                </a:lnTo>
                                <a:lnTo>
                                  <a:pt x="3686" y="3195"/>
                                </a:lnTo>
                                <a:lnTo>
                                  <a:pt x="3694" y="3190"/>
                                </a:lnTo>
                                <a:lnTo>
                                  <a:pt x="3700" y="3181"/>
                                </a:lnTo>
                                <a:lnTo>
                                  <a:pt x="3702" y="3172"/>
                                </a:lnTo>
                                <a:close/>
                                <a:moveTo>
                                  <a:pt x="3813" y="25"/>
                                </a:moveTo>
                                <a:lnTo>
                                  <a:pt x="3811" y="16"/>
                                </a:lnTo>
                                <a:lnTo>
                                  <a:pt x="3805" y="7"/>
                                </a:lnTo>
                                <a:lnTo>
                                  <a:pt x="3800" y="2"/>
                                </a:lnTo>
                                <a:lnTo>
                                  <a:pt x="3794" y="0"/>
                                </a:lnTo>
                                <a:lnTo>
                                  <a:pt x="3781" y="0"/>
                                </a:lnTo>
                                <a:lnTo>
                                  <a:pt x="3775" y="2"/>
                                </a:lnTo>
                                <a:lnTo>
                                  <a:pt x="3770" y="7"/>
                                </a:lnTo>
                                <a:lnTo>
                                  <a:pt x="3764" y="16"/>
                                </a:lnTo>
                                <a:lnTo>
                                  <a:pt x="3762" y="25"/>
                                </a:lnTo>
                                <a:lnTo>
                                  <a:pt x="3764" y="34"/>
                                </a:lnTo>
                                <a:lnTo>
                                  <a:pt x="3770" y="43"/>
                                </a:lnTo>
                                <a:lnTo>
                                  <a:pt x="3778" y="48"/>
                                </a:lnTo>
                                <a:lnTo>
                                  <a:pt x="3787" y="50"/>
                                </a:lnTo>
                                <a:lnTo>
                                  <a:pt x="3797" y="48"/>
                                </a:lnTo>
                                <a:lnTo>
                                  <a:pt x="3805" y="43"/>
                                </a:lnTo>
                                <a:lnTo>
                                  <a:pt x="3811" y="34"/>
                                </a:lnTo>
                                <a:lnTo>
                                  <a:pt x="3813" y="25"/>
                                </a:lnTo>
                                <a:close/>
                                <a:moveTo>
                                  <a:pt x="3822" y="3169"/>
                                </a:moveTo>
                                <a:lnTo>
                                  <a:pt x="3820" y="3160"/>
                                </a:lnTo>
                                <a:lnTo>
                                  <a:pt x="3815" y="3152"/>
                                </a:lnTo>
                                <a:lnTo>
                                  <a:pt x="3810" y="3147"/>
                                </a:lnTo>
                                <a:lnTo>
                                  <a:pt x="3803" y="3144"/>
                                </a:lnTo>
                                <a:lnTo>
                                  <a:pt x="3790" y="3144"/>
                                </a:lnTo>
                                <a:lnTo>
                                  <a:pt x="3784" y="3147"/>
                                </a:lnTo>
                                <a:lnTo>
                                  <a:pt x="3779" y="3152"/>
                                </a:lnTo>
                                <a:lnTo>
                                  <a:pt x="3774" y="3160"/>
                                </a:lnTo>
                                <a:lnTo>
                                  <a:pt x="3772" y="3169"/>
                                </a:lnTo>
                                <a:lnTo>
                                  <a:pt x="3774" y="3179"/>
                                </a:lnTo>
                                <a:lnTo>
                                  <a:pt x="3779" y="3187"/>
                                </a:lnTo>
                                <a:lnTo>
                                  <a:pt x="3787" y="3193"/>
                                </a:lnTo>
                                <a:lnTo>
                                  <a:pt x="3797" y="3194"/>
                                </a:lnTo>
                                <a:lnTo>
                                  <a:pt x="3806" y="3193"/>
                                </a:lnTo>
                                <a:lnTo>
                                  <a:pt x="3815" y="3187"/>
                                </a:lnTo>
                                <a:lnTo>
                                  <a:pt x="3820" y="3179"/>
                                </a:lnTo>
                                <a:lnTo>
                                  <a:pt x="3822" y="3169"/>
                                </a:lnTo>
                                <a:close/>
                                <a:moveTo>
                                  <a:pt x="3842" y="67"/>
                                </a:moveTo>
                                <a:lnTo>
                                  <a:pt x="3835" y="59"/>
                                </a:lnTo>
                                <a:lnTo>
                                  <a:pt x="3827" y="55"/>
                                </a:lnTo>
                                <a:lnTo>
                                  <a:pt x="3748" y="55"/>
                                </a:lnTo>
                                <a:lnTo>
                                  <a:pt x="3740" y="59"/>
                                </a:lnTo>
                                <a:lnTo>
                                  <a:pt x="3733" y="67"/>
                                </a:lnTo>
                                <a:lnTo>
                                  <a:pt x="3733" y="163"/>
                                </a:lnTo>
                                <a:lnTo>
                                  <a:pt x="3733" y="162"/>
                                </a:lnTo>
                                <a:lnTo>
                                  <a:pt x="3711" y="90"/>
                                </a:lnTo>
                                <a:lnTo>
                                  <a:pt x="3707" y="75"/>
                                </a:lnTo>
                                <a:lnTo>
                                  <a:pt x="3704" y="69"/>
                                </a:lnTo>
                                <a:lnTo>
                                  <a:pt x="3697" y="58"/>
                                </a:lnTo>
                                <a:lnTo>
                                  <a:pt x="3689" y="58"/>
                                </a:lnTo>
                                <a:lnTo>
                                  <a:pt x="3680" y="58"/>
                                </a:lnTo>
                                <a:lnTo>
                                  <a:pt x="3636" y="58"/>
                                </a:lnTo>
                                <a:lnTo>
                                  <a:pt x="3629" y="69"/>
                                </a:lnTo>
                                <a:lnTo>
                                  <a:pt x="3627" y="75"/>
                                </a:lnTo>
                                <a:lnTo>
                                  <a:pt x="3602" y="163"/>
                                </a:lnTo>
                                <a:lnTo>
                                  <a:pt x="3600" y="167"/>
                                </a:lnTo>
                                <a:lnTo>
                                  <a:pt x="3603" y="172"/>
                                </a:lnTo>
                                <a:lnTo>
                                  <a:pt x="3608" y="173"/>
                                </a:lnTo>
                                <a:lnTo>
                                  <a:pt x="3609" y="173"/>
                                </a:lnTo>
                                <a:lnTo>
                                  <a:pt x="3613" y="173"/>
                                </a:lnTo>
                                <a:lnTo>
                                  <a:pt x="3617" y="171"/>
                                </a:lnTo>
                                <a:lnTo>
                                  <a:pt x="3618" y="167"/>
                                </a:lnTo>
                                <a:lnTo>
                                  <a:pt x="3640" y="90"/>
                                </a:lnTo>
                                <a:lnTo>
                                  <a:pt x="3645" y="90"/>
                                </a:lnTo>
                                <a:lnTo>
                                  <a:pt x="3616" y="199"/>
                                </a:lnTo>
                                <a:lnTo>
                                  <a:pt x="3617" y="200"/>
                                </a:lnTo>
                                <a:lnTo>
                                  <a:pt x="3639" y="200"/>
                                </a:lnTo>
                                <a:lnTo>
                                  <a:pt x="3639" y="288"/>
                                </a:lnTo>
                                <a:lnTo>
                                  <a:pt x="3644" y="294"/>
                                </a:lnTo>
                                <a:lnTo>
                                  <a:pt x="3658" y="294"/>
                                </a:lnTo>
                                <a:lnTo>
                                  <a:pt x="3664" y="288"/>
                                </a:lnTo>
                                <a:lnTo>
                                  <a:pt x="3664" y="200"/>
                                </a:lnTo>
                                <a:lnTo>
                                  <a:pt x="3671" y="200"/>
                                </a:lnTo>
                                <a:lnTo>
                                  <a:pt x="3671" y="288"/>
                                </a:lnTo>
                                <a:lnTo>
                                  <a:pt x="3676" y="294"/>
                                </a:lnTo>
                                <a:lnTo>
                                  <a:pt x="3690" y="294"/>
                                </a:lnTo>
                                <a:lnTo>
                                  <a:pt x="3696" y="288"/>
                                </a:lnTo>
                                <a:lnTo>
                                  <a:pt x="3696" y="200"/>
                                </a:lnTo>
                                <a:lnTo>
                                  <a:pt x="3717" y="200"/>
                                </a:lnTo>
                                <a:lnTo>
                                  <a:pt x="3718" y="199"/>
                                </a:lnTo>
                                <a:lnTo>
                                  <a:pt x="3689" y="90"/>
                                </a:lnTo>
                                <a:lnTo>
                                  <a:pt x="3694" y="90"/>
                                </a:lnTo>
                                <a:lnTo>
                                  <a:pt x="3717" y="167"/>
                                </a:lnTo>
                                <a:lnTo>
                                  <a:pt x="3718" y="170"/>
                                </a:lnTo>
                                <a:lnTo>
                                  <a:pt x="3721" y="173"/>
                                </a:lnTo>
                                <a:lnTo>
                                  <a:pt x="3725" y="173"/>
                                </a:lnTo>
                                <a:lnTo>
                                  <a:pt x="3726" y="173"/>
                                </a:lnTo>
                                <a:lnTo>
                                  <a:pt x="3731" y="171"/>
                                </a:lnTo>
                                <a:lnTo>
                                  <a:pt x="3733" y="168"/>
                                </a:lnTo>
                                <a:lnTo>
                                  <a:pt x="3733" y="173"/>
                                </a:lnTo>
                                <a:lnTo>
                                  <a:pt x="3737" y="177"/>
                                </a:lnTo>
                                <a:lnTo>
                                  <a:pt x="3746" y="177"/>
                                </a:lnTo>
                                <a:lnTo>
                                  <a:pt x="3750" y="173"/>
                                </a:lnTo>
                                <a:lnTo>
                                  <a:pt x="3750" y="92"/>
                                </a:lnTo>
                                <a:lnTo>
                                  <a:pt x="3757" y="92"/>
                                </a:lnTo>
                                <a:lnTo>
                                  <a:pt x="3757" y="172"/>
                                </a:lnTo>
                                <a:lnTo>
                                  <a:pt x="3757" y="288"/>
                                </a:lnTo>
                                <a:lnTo>
                                  <a:pt x="3763" y="294"/>
                                </a:lnTo>
                                <a:lnTo>
                                  <a:pt x="3778" y="294"/>
                                </a:lnTo>
                                <a:lnTo>
                                  <a:pt x="3784" y="288"/>
                                </a:lnTo>
                                <a:lnTo>
                                  <a:pt x="3784" y="172"/>
                                </a:lnTo>
                                <a:lnTo>
                                  <a:pt x="3791" y="172"/>
                                </a:lnTo>
                                <a:lnTo>
                                  <a:pt x="3791" y="288"/>
                                </a:lnTo>
                                <a:lnTo>
                                  <a:pt x="3797" y="294"/>
                                </a:lnTo>
                                <a:lnTo>
                                  <a:pt x="3812" y="294"/>
                                </a:lnTo>
                                <a:lnTo>
                                  <a:pt x="3818" y="288"/>
                                </a:lnTo>
                                <a:lnTo>
                                  <a:pt x="3818" y="172"/>
                                </a:lnTo>
                                <a:lnTo>
                                  <a:pt x="3818" y="92"/>
                                </a:lnTo>
                                <a:lnTo>
                                  <a:pt x="3825" y="92"/>
                                </a:lnTo>
                                <a:lnTo>
                                  <a:pt x="3825" y="173"/>
                                </a:lnTo>
                                <a:lnTo>
                                  <a:pt x="3829" y="177"/>
                                </a:lnTo>
                                <a:lnTo>
                                  <a:pt x="3838" y="177"/>
                                </a:lnTo>
                                <a:lnTo>
                                  <a:pt x="3842" y="173"/>
                                </a:lnTo>
                                <a:lnTo>
                                  <a:pt x="3842" y="92"/>
                                </a:lnTo>
                                <a:lnTo>
                                  <a:pt x="3842" y="76"/>
                                </a:lnTo>
                                <a:lnTo>
                                  <a:pt x="3842" y="67"/>
                                </a:lnTo>
                                <a:close/>
                                <a:moveTo>
                                  <a:pt x="3851" y="3212"/>
                                </a:moveTo>
                                <a:lnTo>
                                  <a:pt x="3844" y="3203"/>
                                </a:lnTo>
                                <a:lnTo>
                                  <a:pt x="3836" y="3200"/>
                                </a:lnTo>
                                <a:lnTo>
                                  <a:pt x="3757" y="3200"/>
                                </a:lnTo>
                                <a:lnTo>
                                  <a:pt x="3750" y="3203"/>
                                </a:lnTo>
                                <a:lnTo>
                                  <a:pt x="3742" y="3212"/>
                                </a:lnTo>
                                <a:lnTo>
                                  <a:pt x="3742" y="3308"/>
                                </a:lnTo>
                                <a:lnTo>
                                  <a:pt x="3742" y="3307"/>
                                </a:lnTo>
                                <a:lnTo>
                                  <a:pt x="3720" y="3235"/>
                                </a:lnTo>
                                <a:lnTo>
                                  <a:pt x="3716" y="3220"/>
                                </a:lnTo>
                                <a:lnTo>
                                  <a:pt x="3714" y="3213"/>
                                </a:lnTo>
                                <a:lnTo>
                                  <a:pt x="3706" y="3202"/>
                                </a:lnTo>
                                <a:lnTo>
                                  <a:pt x="3698" y="3202"/>
                                </a:lnTo>
                                <a:lnTo>
                                  <a:pt x="3689" y="3202"/>
                                </a:lnTo>
                                <a:lnTo>
                                  <a:pt x="3646" y="3202"/>
                                </a:lnTo>
                                <a:lnTo>
                                  <a:pt x="3638" y="3213"/>
                                </a:lnTo>
                                <a:lnTo>
                                  <a:pt x="3636" y="3220"/>
                                </a:lnTo>
                                <a:lnTo>
                                  <a:pt x="3611" y="3307"/>
                                </a:lnTo>
                                <a:lnTo>
                                  <a:pt x="3610" y="3311"/>
                                </a:lnTo>
                                <a:lnTo>
                                  <a:pt x="3612" y="3316"/>
                                </a:lnTo>
                                <a:lnTo>
                                  <a:pt x="3617" y="3317"/>
                                </a:lnTo>
                                <a:lnTo>
                                  <a:pt x="3618" y="3317"/>
                                </a:lnTo>
                                <a:lnTo>
                                  <a:pt x="3623" y="3317"/>
                                </a:lnTo>
                                <a:lnTo>
                                  <a:pt x="3626" y="3315"/>
                                </a:lnTo>
                                <a:lnTo>
                                  <a:pt x="3627" y="3311"/>
                                </a:lnTo>
                                <a:lnTo>
                                  <a:pt x="3649" y="3235"/>
                                </a:lnTo>
                                <a:lnTo>
                                  <a:pt x="3654" y="3235"/>
                                </a:lnTo>
                                <a:lnTo>
                                  <a:pt x="3625" y="3343"/>
                                </a:lnTo>
                                <a:lnTo>
                                  <a:pt x="3626" y="3345"/>
                                </a:lnTo>
                                <a:lnTo>
                                  <a:pt x="3648" y="3345"/>
                                </a:lnTo>
                                <a:lnTo>
                                  <a:pt x="3648" y="3432"/>
                                </a:lnTo>
                                <a:lnTo>
                                  <a:pt x="3654" y="3438"/>
                                </a:lnTo>
                                <a:lnTo>
                                  <a:pt x="3668" y="3438"/>
                                </a:lnTo>
                                <a:lnTo>
                                  <a:pt x="3673" y="3432"/>
                                </a:lnTo>
                                <a:lnTo>
                                  <a:pt x="3673" y="3345"/>
                                </a:lnTo>
                                <a:lnTo>
                                  <a:pt x="3680" y="3345"/>
                                </a:lnTo>
                                <a:lnTo>
                                  <a:pt x="3680" y="3432"/>
                                </a:lnTo>
                                <a:lnTo>
                                  <a:pt x="3685" y="3438"/>
                                </a:lnTo>
                                <a:lnTo>
                                  <a:pt x="3699" y="3438"/>
                                </a:lnTo>
                                <a:lnTo>
                                  <a:pt x="3705" y="3432"/>
                                </a:lnTo>
                                <a:lnTo>
                                  <a:pt x="3705" y="3345"/>
                                </a:lnTo>
                                <a:lnTo>
                                  <a:pt x="3726" y="3345"/>
                                </a:lnTo>
                                <a:lnTo>
                                  <a:pt x="3727" y="3343"/>
                                </a:lnTo>
                                <a:lnTo>
                                  <a:pt x="3699" y="3235"/>
                                </a:lnTo>
                                <a:lnTo>
                                  <a:pt x="3703" y="3235"/>
                                </a:lnTo>
                                <a:lnTo>
                                  <a:pt x="3726" y="3311"/>
                                </a:lnTo>
                                <a:lnTo>
                                  <a:pt x="3727" y="3315"/>
                                </a:lnTo>
                                <a:lnTo>
                                  <a:pt x="3730" y="3317"/>
                                </a:lnTo>
                                <a:lnTo>
                                  <a:pt x="3735" y="3317"/>
                                </a:lnTo>
                                <a:lnTo>
                                  <a:pt x="3736" y="3317"/>
                                </a:lnTo>
                                <a:lnTo>
                                  <a:pt x="3741" y="3316"/>
                                </a:lnTo>
                                <a:lnTo>
                                  <a:pt x="3742" y="3313"/>
                                </a:lnTo>
                                <a:lnTo>
                                  <a:pt x="3742" y="3317"/>
                                </a:lnTo>
                                <a:lnTo>
                                  <a:pt x="3746" y="3321"/>
                                </a:lnTo>
                                <a:lnTo>
                                  <a:pt x="3755" y="3321"/>
                                </a:lnTo>
                                <a:lnTo>
                                  <a:pt x="3759" y="3317"/>
                                </a:lnTo>
                                <a:lnTo>
                                  <a:pt x="3759" y="3236"/>
                                </a:lnTo>
                                <a:lnTo>
                                  <a:pt x="3767" y="3236"/>
                                </a:lnTo>
                                <a:lnTo>
                                  <a:pt x="3767" y="3316"/>
                                </a:lnTo>
                                <a:lnTo>
                                  <a:pt x="3767" y="3432"/>
                                </a:lnTo>
                                <a:lnTo>
                                  <a:pt x="3773" y="3438"/>
                                </a:lnTo>
                                <a:lnTo>
                                  <a:pt x="3787" y="3438"/>
                                </a:lnTo>
                                <a:lnTo>
                                  <a:pt x="3793" y="3432"/>
                                </a:lnTo>
                                <a:lnTo>
                                  <a:pt x="3793" y="3316"/>
                                </a:lnTo>
                                <a:lnTo>
                                  <a:pt x="3800" y="3316"/>
                                </a:lnTo>
                                <a:lnTo>
                                  <a:pt x="3800" y="3432"/>
                                </a:lnTo>
                                <a:lnTo>
                                  <a:pt x="3806" y="3438"/>
                                </a:lnTo>
                                <a:lnTo>
                                  <a:pt x="3821" y="3438"/>
                                </a:lnTo>
                                <a:lnTo>
                                  <a:pt x="3827" y="3432"/>
                                </a:lnTo>
                                <a:lnTo>
                                  <a:pt x="3827" y="3316"/>
                                </a:lnTo>
                                <a:lnTo>
                                  <a:pt x="3827" y="3236"/>
                                </a:lnTo>
                                <a:lnTo>
                                  <a:pt x="3835" y="3236"/>
                                </a:lnTo>
                                <a:lnTo>
                                  <a:pt x="3835" y="3317"/>
                                </a:lnTo>
                                <a:lnTo>
                                  <a:pt x="3838" y="3321"/>
                                </a:lnTo>
                                <a:lnTo>
                                  <a:pt x="3847" y="3321"/>
                                </a:lnTo>
                                <a:lnTo>
                                  <a:pt x="3851" y="3317"/>
                                </a:lnTo>
                                <a:lnTo>
                                  <a:pt x="3851" y="3236"/>
                                </a:lnTo>
                                <a:lnTo>
                                  <a:pt x="3851" y="3221"/>
                                </a:lnTo>
                                <a:lnTo>
                                  <a:pt x="3851" y="3212"/>
                                </a:lnTo>
                                <a:close/>
                                <a:moveTo>
                                  <a:pt x="5026" y="1469"/>
                                </a:moveTo>
                                <a:lnTo>
                                  <a:pt x="5024" y="1460"/>
                                </a:lnTo>
                                <a:lnTo>
                                  <a:pt x="5019" y="1452"/>
                                </a:lnTo>
                                <a:lnTo>
                                  <a:pt x="5014" y="1447"/>
                                </a:lnTo>
                                <a:lnTo>
                                  <a:pt x="5007" y="1444"/>
                                </a:lnTo>
                                <a:lnTo>
                                  <a:pt x="4994" y="1444"/>
                                </a:lnTo>
                                <a:lnTo>
                                  <a:pt x="4988" y="1447"/>
                                </a:lnTo>
                                <a:lnTo>
                                  <a:pt x="4983" y="1452"/>
                                </a:lnTo>
                                <a:lnTo>
                                  <a:pt x="4977" y="1460"/>
                                </a:lnTo>
                                <a:lnTo>
                                  <a:pt x="4976" y="1469"/>
                                </a:lnTo>
                                <a:lnTo>
                                  <a:pt x="4977" y="1479"/>
                                </a:lnTo>
                                <a:lnTo>
                                  <a:pt x="4983" y="1487"/>
                                </a:lnTo>
                                <a:lnTo>
                                  <a:pt x="4991" y="1493"/>
                                </a:lnTo>
                                <a:lnTo>
                                  <a:pt x="5001" y="1495"/>
                                </a:lnTo>
                                <a:lnTo>
                                  <a:pt x="5010" y="1493"/>
                                </a:lnTo>
                                <a:lnTo>
                                  <a:pt x="5019" y="1487"/>
                                </a:lnTo>
                                <a:lnTo>
                                  <a:pt x="5024" y="1479"/>
                                </a:lnTo>
                                <a:lnTo>
                                  <a:pt x="5026" y="1469"/>
                                </a:lnTo>
                                <a:close/>
                                <a:moveTo>
                                  <a:pt x="5146" y="1467"/>
                                </a:moveTo>
                                <a:lnTo>
                                  <a:pt x="5144" y="1457"/>
                                </a:lnTo>
                                <a:lnTo>
                                  <a:pt x="5139" y="1449"/>
                                </a:lnTo>
                                <a:lnTo>
                                  <a:pt x="5134" y="1444"/>
                                </a:lnTo>
                                <a:lnTo>
                                  <a:pt x="5127" y="1442"/>
                                </a:lnTo>
                                <a:lnTo>
                                  <a:pt x="5115" y="1442"/>
                                </a:lnTo>
                                <a:lnTo>
                                  <a:pt x="5108" y="1444"/>
                                </a:lnTo>
                                <a:lnTo>
                                  <a:pt x="5103" y="1449"/>
                                </a:lnTo>
                                <a:lnTo>
                                  <a:pt x="5098" y="1457"/>
                                </a:lnTo>
                                <a:lnTo>
                                  <a:pt x="5096" y="1467"/>
                                </a:lnTo>
                                <a:lnTo>
                                  <a:pt x="5098" y="1476"/>
                                </a:lnTo>
                                <a:lnTo>
                                  <a:pt x="5103" y="1485"/>
                                </a:lnTo>
                                <a:lnTo>
                                  <a:pt x="5112" y="1490"/>
                                </a:lnTo>
                                <a:lnTo>
                                  <a:pt x="5121" y="1492"/>
                                </a:lnTo>
                                <a:lnTo>
                                  <a:pt x="5130" y="1490"/>
                                </a:lnTo>
                                <a:lnTo>
                                  <a:pt x="5139" y="1485"/>
                                </a:lnTo>
                                <a:lnTo>
                                  <a:pt x="5144" y="1476"/>
                                </a:lnTo>
                                <a:lnTo>
                                  <a:pt x="5146" y="1467"/>
                                </a:lnTo>
                                <a:close/>
                                <a:moveTo>
                                  <a:pt x="5176" y="1509"/>
                                </a:moveTo>
                                <a:lnTo>
                                  <a:pt x="5168" y="1501"/>
                                </a:lnTo>
                                <a:lnTo>
                                  <a:pt x="5160" y="1497"/>
                                </a:lnTo>
                                <a:lnTo>
                                  <a:pt x="5082" y="1497"/>
                                </a:lnTo>
                                <a:lnTo>
                                  <a:pt x="5074" y="1501"/>
                                </a:lnTo>
                                <a:lnTo>
                                  <a:pt x="5067" y="1509"/>
                                </a:lnTo>
                                <a:lnTo>
                                  <a:pt x="5067" y="1605"/>
                                </a:lnTo>
                                <a:lnTo>
                                  <a:pt x="5066" y="1604"/>
                                </a:lnTo>
                                <a:lnTo>
                                  <a:pt x="5045" y="1532"/>
                                </a:lnTo>
                                <a:lnTo>
                                  <a:pt x="5040" y="1517"/>
                                </a:lnTo>
                                <a:lnTo>
                                  <a:pt x="5038" y="1511"/>
                                </a:lnTo>
                                <a:lnTo>
                                  <a:pt x="5031" y="1500"/>
                                </a:lnTo>
                                <a:lnTo>
                                  <a:pt x="5014" y="1500"/>
                                </a:lnTo>
                                <a:lnTo>
                                  <a:pt x="5013" y="1500"/>
                                </a:lnTo>
                                <a:lnTo>
                                  <a:pt x="4970" y="1500"/>
                                </a:lnTo>
                                <a:lnTo>
                                  <a:pt x="4963" y="1511"/>
                                </a:lnTo>
                                <a:lnTo>
                                  <a:pt x="4961" y="1517"/>
                                </a:lnTo>
                                <a:lnTo>
                                  <a:pt x="4935" y="1604"/>
                                </a:lnTo>
                                <a:lnTo>
                                  <a:pt x="4934" y="1608"/>
                                </a:lnTo>
                                <a:lnTo>
                                  <a:pt x="4934" y="1609"/>
                                </a:lnTo>
                                <a:lnTo>
                                  <a:pt x="4937" y="1613"/>
                                </a:lnTo>
                                <a:lnTo>
                                  <a:pt x="4942" y="1615"/>
                                </a:lnTo>
                                <a:lnTo>
                                  <a:pt x="4947" y="1615"/>
                                </a:lnTo>
                                <a:lnTo>
                                  <a:pt x="4950" y="1613"/>
                                </a:lnTo>
                                <a:lnTo>
                                  <a:pt x="4951" y="1608"/>
                                </a:lnTo>
                                <a:lnTo>
                                  <a:pt x="4974" y="1532"/>
                                </a:lnTo>
                                <a:lnTo>
                                  <a:pt x="4978" y="1532"/>
                                </a:lnTo>
                                <a:lnTo>
                                  <a:pt x="4949" y="1641"/>
                                </a:lnTo>
                                <a:lnTo>
                                  <a:pt x="4950" y="1642"/>
                                </a:lnTo>
                                <a:lnTo>
                                  <a:pt x="4972" y="1642"/>
                                </a:lnTo>
                                <a:lnTo>
                                  <a:pt x="4972" y="1730"/>
                                </a:lnTo>
                                <a:lnTo>
                                  <a:pt x="4978" y="1736"/>
                                </a:lnTo>
                                <a:lnTo>
                                  <a:pt x="4992" y="1736"/>
                                </a:lnTo>
                                <a:lnTo>
                                  <a:pt x="4997" y="1730"/>
                                </a:lnTo>
                                <a:lnTo>
                                  <a:pt x="4997" y="1642"/>
                                </a:lnTo>
                                <a:lnTo>
                                  <a:pt x="5004" y="1642"/>
                                </a:lnTo>
                                <a:lnTo>
                                  <a:pt x="5004" y="1730"/>
                                </a:lnTo>
                                <a:lnTo>
                                  <a:pt x="5010" y="1736"/>
                                </a:lnTo>
                                <a:lnTo>
                                  <a:pt x="5024" y="1736"/>
                                </a:lnTo>
                                <a:lnTo>
                                  <a:pt x="5029" y="1730"/>
                                </a:lnTo>
                                <a:lnTo>
                                  <a:pt x="5029" y="1642"/>
                                </a:lnTo>
                                <a:lnTo>
                                  <a:pt x="5051" y="1642"/>
                                </a:lnTo>
                                <a:lnTo>
                                  <a:pt x="5052" y="1641"/>
                                </a:lnTo>
                                <a:lnTo>
                                  <a:pt x="5023" y="1532"/>
                                </a:lnTo>
                                <a:lnTo>
                                  <a:pt x="5027" y="1532"/>
                                </a:lnTo>
                                <a:lnTo>
                                  <a:pt x="5050" y="1609"/>
                                </a:lnTo>
                                <a:lnTo>
                                  <a:pt x="5051" y="1612"/>
                                </a:lnTo>
                                <a:lnTo>
                                  <a:pt x="5055" y="1615"/>
                                </a:lnTo>
                                <a:lnTo>
                                  <a:pt x="5059" y="1615"/>
                                </a:lnTo>
                                <a:lnTo>
                                  <a:pt x="5060" y="1615"/>
                                </a:lnTo>
                                <a:lnTo>
                                  <a:pt x="5065" y="1613"/>
                                </a:lnTo>
                                <a:lnTo>
                                  <a:pt x="5067" y="1610"/>
                                </a:lnTo>
                                <a:lnTo>
                                  <a:pt x="5067" y="1615"/>
                                </a:lnTo>
                                <a:lnTo>
                                  <a:pt x="5070" y="1619"/>
                                </a:lnTo>
                                <a:lnTo>
                                  <a:pt x="5080" y="1619"/>
                                </a:lnTo>
                                <a:lnTo>
                                  <a:pt x="5083" y="1615"/>
                                </a:lnTo>
                                <a:lnTo>
                                  <a:pt x="5083" y="1534"/>
                                </a:lnTo>
                                <a:lnTo>
                                  <a:pt x="5091" y="1534"/>
                                </a:lnTo>
                                <a:lnTo>
                                  <a:pt x="5091" y="1614"/>
                                </a:lnTo>
                                <a:lnTo>
                                  <a:pt x="5091" y="1730"/>
                                </a:lnTo>
                                <a:lnTo>
                                  <a:pt x="5097" y="1736"/>
                                </a:lnTo>
                                <a:lnTo>
                                  <a:pt x="5111" y="1736"/>
                                </a:lnTo>
                                <a:lnTo>
                                  <a:pt x="5117" y="1730"/>
                                </a:lnTo>
                                <a:lnTo>
                                  <a:pt x="5117" y="1614"/>
                                </a:lnTo>
                                <a:lnTo>
                                  <a:pt x="5125" y="1614"/>
                                </a:lnTo>
                                <a:lnTo>
                                  <a:pt x="5125" y="1730"/>
                                </a:lnTo>
                                <a:lnTo>
                                  <a:pt x="5131" y="1736"/>
                                </a:lnTo>
                                <a:lnTo>
                                  <a:pt x="5145" y="1736"/>
                                </a:lnTo>
                                <a:lnTo>
                                  <a:pt x="5151" y="1730"/>
                                </a:lnTo>
                                <a:lnTo>
                                  <a:pt x="5151" y="1614"/>
                                </a:lnTo>
                                <a:lnTo>
                                  <a:pt x="5151" y="1534"/>
                                </a:lnTo>
                                <a:lnTo>
                                  <a:pt x="5159" y="1534"/>
                                </a:lnTo>
                                <a:lnTo>
                                  <a:pt x="5159" y="1615"/>
                                </a:lnTo>
                                <a:lnTo>
                                  <a:pt x="5162" y="1619"/>
                                </a:lnTo>
                                <a:lnTo>
                                  <a:pt x="5172" y="1619"/>
                                </a:lnTo>
                                <a:lnTo>
                                  <a:pt x="5175" y="1615"/>
                                </a:lnTo>
                                <a:lnTo>
                                  <a:pt x="5175" y="1534"/>
                                </a:lnTo>
                                <a:lnTo>
                                  <a:pt x="5175" y="1518"/>
                                </a:lnTo>
                                <a:lnTo>
                                  <a:pt x="5176" y="1509"/>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89581533" name="Rectangle 29"/>
                        <wps:cNvSpPr>
                          <a:spLocks noChangeArrowheads="1"/>
                        </wps:cNvSpPr>
                        <wps:spPr bwMode="auto">
                          <a:xfrm>
                            <a:off x="6559" y="-2850"/>
                            <a:ext cx="160" cy="213"/>
                          </a:xfrm>
                          <a:prstGeom prst="rect">
                            <a:avLst/>
                          </a:prstGeom>
                          <a:noFill/>
                          <a:ln w="317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40774993" name="Rectangle 28"/>
                        <wps:cNvSpPr>
                          <a:spLocks noChangeArrowheads="1"/>
                        </wps:cNvSpPr>
                        <wps:spPr bwMode="auto">
                          <a:xfrm>
                            <a:off x="4129" y="-2890"/>
                            <a:ext cx="160" cy="213"/>
                          </a:xfrm>
                          <a:prstGeom prst="rect">
                            <a:avLst/>
                          </a:prstGeom>
                          <a:noFill/>
                          <a:ln w="317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169188" name="Rectangle 27"/>
                        <wps:cNvSpPr>
                          <a:spLocks noChangeArrowheads="1"/>
                        </wps:cNvSpPr>
                        <wps:spPr bwMode="auto">
                          <a:xfrm>
                            <a:off x="1859" y="-2861"/>
                            <a:ext cx="160" cy="213"/>
                          </a:xfrm>
                          <a:prstGeom prst="rect">
                            <a:avLst/>
                          </a:prstGeom>
                          <a:noFill/>
                          <a:ln w="317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6745259" name="Rectangle 26"/>
                        <wps:cNvSpPr>
                          <a:spLocks noChangeArrowheads="1"/>
                        </wps:cNvSpPr>
                        <wps:spPr bwMode="auto">
                          <a:xfrm>
                            <a:off x="3702" y="-4317"/>
                            <a:ext cx="160" cy="213"/>
                          </a:xfrm>
                          <a:prstGeom prst="rect">
                            <a:avLst/>
                          </a:prstGeom>
                          <a:noFill/>
                          <a:ln w="317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64861930" name="Rectangle 25"/>
                        <wps:cNvSpPr>
                          <a:spLocks noChangeArrowheads="1"/>
                        </wps:cNvSpPr>
                        <wps:spPr bwMode="auto">
                          <a:xfrm>
                            <a:off x="7311" y="-1197"/>
                            <a:ext cx="160" cy="213"/>
                          </a:xfrm>
                          <a:prstGeom prst="rect">
                            <a:avLst/>
                          </a:prstGeom>
                          <a:noFill/>
                          <a:ln w="317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96608716" name="Rectangle 24"/>
                        <wps:cNvSpPr>
                          <a:spLocks noChangeArrowheads="1"/>
                        </wps:cNvSpPr>
                        <wps:spPr bwMode="auto">
                          <a:xfrm>
                            <a:off x="8649" y="-2899"/>
                            <a:ext cx="160" cy="213"/>
                          </a:xfrm>
                          <a:prstGeom prst="rect">
                            <a:avLst/>
                          </a:prstGeom>
                          <a:noFill/>
                          <a:ln w="317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4662814" name="Rectangle 23"/>
                        <wps:cNvSpPr>
                          <a:spLocks noChangeArrowheads="1"/>
                        </wps:cNvSpPr>
                        <wps:spPr bwMode="auto">
                          <a:xfrm>
                            <a:off x="7311" y="-4303"/>
                            <a:ext cx="160" cy="213"/>
                          </a:xfrm>
                          <a:prstGeom prst="rect">
                            <a:avLst/>
                          </a:prstGeom>
                          <a:noFill/>
                          <a:ln w="317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67939680" name="Text Box 22"/>
                        <wps:cNvSpPr txBox="1">
                          <a:spLocks noChangeArrowheads="1"/>
                        </wps:cNvSpPr>
                        <wps:spPr bwMode="auto">
                          <a:xfrm>
                            <a:off x="4531" y="-3000"/>
                            <a:ext cx="900" cy="4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FADEB0" w14:textId="77777777" w:rsidR="008D7609" w:rsidRDefault="00E16629">
                              <w:pPr>
                                <w:spacing w:before="2" w:line="254" w:lineRule="auto"/>
                                <w:rPr>
                                  <w:rFonts w:ascii="Arial"/>
                                  <w:b/>
                                  <w:sz w:val="18"/>
                                </w:rPr>
                              </w:pPr>
                              <w:r>
                                <w:rPr>
                                  <w:rFonts w:ascii="Arial"/>
                                  <w:b/>
                                  <w:w w:val="95"/>
                                  <w:sz w:val="18"/>
                                </w:rPr>
                                <w:t>Livelihood</w:t>
                              </w:r>
                              <w:r>
                                <w:rPr>
                                  <w:rFonts w:ascii="Arial"/>
                                  <w:b/>
                                  <w:spacing w:val="-45"/>
                                  <w:w w:val="95"/>
                                  <w:sz w:val="18"/>
                                </w:rPr>
                                <w:t xml:space="preserve"> </w:t>
                              </w:r>
                              <w:r>
                                <w:rPr>
                                  <w:rFonts w:ascii="Arial"/>
                                  <w:b/>
                                  <w:sz w:val="18"/>
                                </w:rPr>
                                <w:t>strategy</w:t>
                              </w:r>
                            </w:p>
                          </w:txbxContent>
                        </wps:txbx>
                        <wps:bodyPr rot="0" vert="horz" wrap="square" lIns="0" tIns="0" rIns="0" bIns="0" anchor="t" anchorCtr="0" upright="1">
                          <a:noAutofit/>
                        </wps:bodyPr>
                      </wps:wsp>
                      <wps:wsp>
                        <wps:cNvPr id="163431023" name="Text Box 21"/>
                        <wps:cNvSpPr txBox="1">
                          <a:spLocks noChangeArrowheads="1"/>
                        </wps:cNvSpPr>
                        <wps:spPr bwMode="auto">
                          <a:xfrm>
                            <a:off x="6961" y="-2893"/>
                            <a:ext cx="731" cy="23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AA87DE" w14:textId="77777777" w:rsidR="008D7609" w:rsidRDefault="00E16629">
                              <w:pPr>
                                <w:spacing w:before="7"/>
                                <w:rPr>
                                  <w:rFonts w:ascii="Arial"/>
                                  <w:b/>
                                  <w:sz w:val="20"/>
                                </w:rPr>
                              </w:pPr>
                              <w:r>
                                <w:rPr>
                                  <w:rFonts w:ascii="Arial"/>
                                  <w:b/>
                                  <w:sz w:val="20"/>
                                </w:rPr>
                                <w:t>Income</w:t>
                              </w:r>
                            </w:p>
                          </w:txbxContent>
                        </wps:txbx>
                        <wps:bodyPr rot="0" vert="horz" wrap="square" lIns="0" tIns="0" rIns="0" bIns="0" anchor="t" anchorCtr="0" upright="1">
                          <a:noAutofit/>
                        </wps:bodyPr>
                      </wps:wsp>
                      <wps:wsp>
                        <wps:cNvPr id="463217937" name="Text Box 20"/>
                        <wps:cNvSpPr txBox="1">
                          <a:spLocks noChangeArrowheads="1"/>
                        </wps:cNvSpPr>
                        <wps:spPr bwMode="auto">
                          <a:xfrm>
                            <a:off x="7006" y="-1300"/>
                            <a:ext cx="1615" cy="421"/>
                          </a:xfrm>
                          <a:prstGeom prst="rect">
                            <a:avLst/>
                          </a:prstGeom>
                          <a:noFill/>
                          <a:ln w="12700">
                            <a:solidFill>
                              <a:srgbClr val="0076BA"/>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3324E138" w14:textId="77777777" w:rsidR="008D7609" w:rsidRDefault="00E16629">
                              <w:pPr>
                                <w:spacing w:before="58"/>
                                <w:ind w:left="697"/>
                                <w:rPr>
                                  <w:rFonts w:ascii="Arial"/>
                                  <w:b/>
                                  <w:sz w:val="20"/>
                                </w:rPr>
                              </w:pPr>
                              <w:r>
                                <w:rPr>
                                  <w:rFonts w:ascii="Arial"/>
                                  <w:b/>
                                  <w:sz w:val="20"/>
                                </w:rPr>
                                <w:t>Savings</w:t>
                              </w:r>
                            </w:p>
                          </w:txbxContent>
                        </wps:txbx>
                        <wps:bodyPr rot="0" vert="horz" wrap="square" lIns="0" tIns="0" rIns="0" bIns="0" anchor="t" anchorCtr="0" upright="1">
                          <a:noAutofit/>
                        </wps:bodyPr>
                      </wps:wsp>
                      <wps:wsp>
                        <wps:cNvPr id="712064980" name="Text Box 19"/>
                        <wps:cNvSpPr txBox="1">
                          <a:spLocks noChangeArrowheads="1"/>
                        </wps:cNvSpPr>
                        <wps:spPr bwMode="auto">
                          <a:xfrm>
                            <a:off x="8402" y="-2980"/>
                            <a:ext cx="1615" cy="421"/>
                          </a:xfrm>
                          <a:prstGeom prst="rect">
                            <a:avLst/>
                          </a:prstGeom>
                          <a:noFill/>
                          <a:ln w="12700">
                            <a:solidFill>
                              <a:srgbClr val="0076BA"/>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57FD43AC" w14:textId="77777777" w:rsidR="008D7609" w:rsidRDefault="00E16629">
                              <w:pPr>
                                <w:spacing w:before="70"/>
                                <w:ind w:left="638"/>
                                <w:rPr>
                                  <w:rFonts w:ascii="Arial"/>
                                  <w:b/>
                                  <w:sz w:val="16"/>
                                </w:rPr>
                              </w:pPr>
                              <w:r>
                                <w:rPr>
                                  <w:rFonts w:ascii="Arial"/>
                                  <w:b/>
                                  <w:sz w:val="16"/>
                                </w:rPr>
                                <w:t>Well</w:t>
                              </w:r>
                              <w:r>
                                <w:rPr>
                                  <w:rFonts w:ascii="Arial"/>
                                  <w:b/>
                                  <w:spacing w:val="-2"/>
                                  <w:sz w:val="16"/>
                                </w:rPr>
                                <w:t xml:space="preserve"> </w:t>
                              </w:r>
                              <w:r>
                                <w:rPr>
                                  <w:rFonts w:ascii="Arial"/>
                                  <w:b/>
                                  <w:sz w:val="16"/>
                                </w:rPr>
                                <w:t>-</w:t>
                              </w:r>
                              <w:r>
                                <w:rPr>
                                  <w:rFonts w:ascii="Arial"/>
                                  <w:b/>
                                  <w:spacing w:val="-1"/>
                                  <w:sz w:val="16"/>
                                </w:rPr>
                                <w:t xml:space="preserve"> </w:t>
                              </w:r>
                              <w:r>
                                <w:rPr>
                                  <w:rFonts w:ascii="Arial"/>
                                  <w:b/>
                                  <w:sz w:val="16"/>
                                </w:rPr>
                                <w:t>being</w:t>
                              </w:r>
                            </w:p>
                          </w:txbxContent>
                        </wps:txbx>
                        <wps:bodyPr rot="0" vert="horz" wrap="square" lIns="0" tIns="0" rIns="0" bIns="0" anchor="t" anchorCtr="0" upright="1">
                          <a:noAutofit/>
                        </wps:bodyPr>
                      </wps:wsp>
                      <wps:wsp>
                        <wps:cNvPr id="1969548856" name="Text Box 18"/>
                        <wps:cNvSpPr txBox="1">
                          <a:spLocks noChangeArrowheads="1"/>
                        </wps:cNvSpPr>
                        <wps:spPr bwMode="auto">
                          <a:xfrm>
                            <a:off x="1536" y="-2980"/>
                            <a:ext cx="1718" cy="421"/>
                          </a:xfrm>
                          <a:prstGeom prst="rect">
                            <a:avLst/>
                          </a:prstGeom>
                          <a:noFill/>
                          <a:ln w="12700">
                            <a:solidFill>
                              <a:srgbClr val="0076BA"/>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4065E602" w14:textId="77777777" w:rsidR="008D7609" w:rsidRDefault="00E16629">
                              <w:pPr>
                                <w:spacing w:before="84"/>
                                <w:ind w:left="714"/>
                                <w:rPr>
                                  <w:rFonts w:ascii="Arial"/>
                                  <w:b/>
                                  <w:sz w:val="20"/>
                                </w:rPr>
                              </w:pPr>
                              <w:r>
                                <w:rPr>
                                  <w:rFonts w:ascii="Arial"/>
                                  <w:b/>
                                  <w:sz w:val="20"/>
                                </w:rPr>
                                <w:t>Assets</w:t>
                              </w:r>
                            </w:p>
                          </w:txbxContent>
                        </wps:txbx>
                        <wps:bodyPr rot="0" vert="horz" wrap="square" lIns="0" tIns="0" rIns="0" bIns="0" anchor="t" anchorCtr="0" upright="1">
                          <a:noAutofit/>
                        </wps:bodyPr>
                      </wps:wsp>
                      <wps:wsp>
                        <wps:cNvPr id="2111350343" name="Text Box 17"/>
                        <wps:cNvSpPr txBox="1">
                          <a:spLocks noChangeArrowheads="1"/>
                        </wps:cNvSpPr>
                        <wps:spPr bwMode="auto">
                          <a:xfrm>
                            <a:off x="7006" y="-4420"/>
                            <a:ext cx="1615" cy="421"/>
                          </a:xfrm>
                          <a:prstGeom prst="rect">
                            <a:avLst/>
                          </a:prstGeom>
                          <a:noFill/>
                          <a:ln w="12700">
                            <a:solidFill>
                              <a:srgbClr val="0076BA"/>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4526A9D3" w14:textId="77777777" w:rsidR="008D7609" w:rsidRDefault="00E16629">
                              <w:pPr>
                                <w:spacing w:before="119"/>
                                <w:ind w:left="697"/>
                                <w:rPr>
                                  <w:rFonts w:ascii="Arial"/>
                                  <w:b/>
                                  <w:sz w:val="14"/>
                                </w:rPr>
                              </w:pPr>
                              <w:r>
                                <w:rPr>
                                  <w:rFonts w:ascii="Arial"/>
                                  <w:b/>
                                  <w:w w:val="95"/>
                                  <w:sz w:val="14"/>
                                </w:rPr>
                                <w:t>Consumption</w:t>
                              </w:r>
                            </w:p>
                          </w:txbxContent>
                        </wps:txbx>
                        <wps:bodyPr rot="0" vert="horz" wrap="square" lIns="0" tIns="0" rIns="0" bIns="0" anchor="t" anchorCtr="0" upright="1">
                          <a:noAutofit/>
                        </wps:bodyPr>
                      </wps:wsp>
                      <wps:wsp>
                        <wps:cNvPr id="420805200" name="Text Box 16"/>
                        <wps:cNvSpPr txBox="1">
                          <a:spLocks noChangeArrowheads="1"/>
                        </wps:cNvSpPr>
                        <wps:spPr bwMode="auto">
                          <a:xfrm>
                            <a:off x="3468" y="-4420"/>
                            <a:ext cx="1701" cy="421"/>
                          </a:xfrm>
                          <a:prstGeom prst="rect">
                            <a:avLst/>
                          </a:prstGeom>
                          <a:noFill/>
                          <a:ln w="12700">
                            <a:solidFill>
                              <a:srgbClr val="0076BA"/>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0214527E" w14:textId="77777777" w:rsidR="008D7609" w:rsidRDefault="00E16629">
                              <w:pPr>
                                <w:spacing w:before="67"/>
                                <w:ind w:left="624"/>
                                <w:rPr>
                                  <w:rFonts w:ascii="Arial"/>
                                  <w:b/>
                                  <w:sz w:val="18"/>
                                </w:rPr>
                              </w:pPr>
                              <w:r>
                                <w:rPr>
                                  <w:rFonts w:ascii="Arial"/>
                                  <w:b/>
                                  <w:sz w:val="18"/>
                                </w:rPr>
                                <w:t>Shocks</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4AB1406" id="Group 15" o:spid="_x0000_s1037" style="position:absolute;left:0;text-align:left;margin-left:59.5pt;margin-top:-233.25pt;width:479.85pt;height:204.2pt;z-index:-251662848;mso-position-horizontal-relative:page" coordorigin="1190,-4665" coordsize="9597,408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dJnm8ZjUAAP5/AQAOAAAAZHJzL2Uyb0RvYy54bWzsfetuI8mR9f8F9h0K&#10;+rkLjVj3YsM9i/GMxzDg9Tew+T0Am6IkwpSoJdmtnn36PZEZkazMyqyokdTt7mkau01pGMqMjIg8&#10;ccnbH/7r4/02+7DeHza7h7cX+Xezi2z9sNpdbx5u3178/8XPl91FdjguH66X293D+u3Fr+vDxX99&#10;/+//9oenxzfrYne3216v9xkaeTi8eXp8e3F3PD6+ubo6rO7W98vDd7vH9QO+vNnt75dH/Lq/vbre&#10;L5/Q+v32qpjNmqun3f76cb9brQ8H/Nef7JcX35v2b27Wq+P/u7k5rI/Z9u0FeDuaf/fm33f079X3&#10;f1i+ud0vH+82K2Zj+Qwu7pebB3TqmvppeVxm7/ebQVP3m9V+d9jdHL9b7e6vdjc3m9XajAGjyWfB&#10;aP68371/NGO5ffN0++jEBNEGcnp2s6u/ffjz/vEfj7/sLff48a+71T8PkMvV0+Ptm/739PutJc7e&#10;Pf337hr6XL4/7szAP97s76kJDCn7aOT7q5Pv+uMxW+E/NrN5NZvXF9kK3xX1vCwr1sDqDmqiv8vz&#10;OdSEry+rpqmtelZ3f+IG5vW8tX9dzbqKvr1avrE9G26ZO9I+zOlwktjhZRL7x93ycW0UcSCJ/LLP&#10;NtdvL+Z5NyvytoGJPyzvIYy/w9yWD7fbddYY5ogLkIt0D1a02cPuxzuQrX/Y73dPd+vlNbjLzWC8&#10;P6BfDlCMKuscE0FkVrPMROTzunUSs0w5iS3fPO4Pxz+vd/cZ/fD2Yg/2jS6XH/56OFrhCgmp9mH3&#10;82a7NTNm+5A9gemiRc/01WG33VzTt+aX/e27H7f77MOSJt2sbf74A6vKI6Omf1oe7iyd+crq+35z&#10;BCZsN/dvL7oZ/c/+Z5LUnx6uTf/H5WZrf8Zwtg/GWK20rO7f7a5/heT2OzvhAVD44W63/9+L7AmT&#10;/e3F4X/eL/fri2z7lwdIf55XsMTsaH6p6rbAL/v+N+/63ywfVmjq7cXxIrM//ni0iPL+cb+5vUNP&#10;uRHKw+4HzI6bjREladNyxczCPD+XnZZNUbXdrIzYaUmy9cwOyvxEdlp2dWHttJh3rFSx07yd5Tyz&#10;CzsXZGKfzfQbMdO6LOumzasmYqbFZzTTJu+A6OSCImba5Oy+qrOZfptomhcddF/VZAjW7f+8X68p&#10;Qs0ag1xxNCV36n1Dv0xy7zQt2B672uD18o3AZtWxdzcTpOfaV++tayd/LO4c0ek1HDv9p9tr5n0B&#10;T3dzv0XM+5+X2Swru6rM0GFrXe6JDOBsyf7jKlvMsqeMejau+EQDcO83VTZttCm4oVNTRbypSmgs&#10;V2Ao2hRUcGqqOjUFQbihLu9sMLN8s/r4wMPHT3DdCKNt9PK4O1DsucAgJWhFCyAiUSVoMYrJtGAz&#10;pLXtMzsUeIUJyv4iQ4Lyzsr4cXmkURA79CPFXiR/+v1+92G92JlvjjSIqrPGYvwrejl9v33o0+U2&#10;ZBQy+VI+H01jMRq0STyY0NvxRcPpWdznihSRH3FAeA4O1WwynsTkFaLDum7nMP4QzoxxeKDlgsMX&#10;wFnR2LlzWXTzxtq3wBnZLuWG+KQOTiFg37h+C5yVNTCtsIlPH/UGcGZ77JP4aEbM1pn5N4S9Pp5Z&#10;srts2FyAaOApytgA0YYtQUY9mEWPdRFnDK7BoaMlizGGWKfXHLA/LrG5kJED6AC1Q8YIUnpNocvZ&#10;PM5Z3pe/pYuxlvs6SPKW91WwyMmnRLjzNYBeUwolz94XHOiEO5jk8x3LwjhvgspRz2K9xcK4V5UY&#10;asF8WUCgdsKMN02CMuSmSiCN288X+CIIO7szszbmkejbnvtLOSTrayqRkTgi+bQOiduy2gXf8q18&#10;elShb1ttd4e1FZPqwbxKxWFaQYPqEL0qiWGPoz4K9M6VCQQs7E24glZ1RVMDn10FzYXS9ZwM+tV9&#10;T1VLajcIpYs50MYUJl/J91T1PCvxT+gv+thnQmnqGYNNO5+yrQDKkaY83CPYizTlw17ZEr5Hmupj&#10;3oJCaW4KVvx8xJMZOI5KFpSm0Vpw9GhfDF800hhw+dFvCreKDgrt4ZtAkXxaSCoovhpQgXUVic6x&#10;9FdTaM1nM5TEYU6wnCCWBu58CjxrT6WBTx5Lt5SE458QqwZ4Zr1zGs5GQq8+oFkyibz6zQ0gLc7Y&#10;ANKGjA1i6VTEGsTSIIsxFsTSppgSkdizYulUlB/G0qCLsRbG0klt9lVwjqXhlRMFoH9JLD3NJVmq&#10;aUGyEnD7HYpPO0fSX9oaH/xOW3TFfBYJpQ1iv3YoXTcn11OaeOzTVaUbFKky02EQJg9cj1qVrpum&#10;iTblwd6kqjQxFG1q4HeYq28glE5XpeFAe+FvKpg+V6XPWxZoa01dVSX2+rSIlMJA2pSGXx3N6lNR&#10;ug3W2OBHX7UoDdyYZXX9OkXptqQKq7B8Wovrw5khiAaFfiBNPEUZGwDahEC6nMUZCwJpkMWiVT+Q&#10;TkrsOYF027VxzoJAmuhirAWBdJK3ZxalUwoNi9KgE+5e5FfORWlaZ0r5Ixv+KjEyAQR827R4W0pX&#10;51A6+0K3y+U5dkE0DWquQ+dj1k1e3fl0nEsCqMNQugC0v2ZVukZfGf2jVnGo5yDc9pfjGuzsjDbV&#10;9z0LU5UeNuV7nmbWxZsaeB7m6kWQJ1PwC69KQ2gvqEpzPCNjFbiRT65Kk3X1wnL7LYR7rkr/frb/&#10;5nUFXKnnBSZTGEyPbFPH3H/mhjVs8wdSwKx6kemn2uGBvsqM/gmxalAaGMasPpzZKLnH8suC6SRj&#10;A0gbMhZWpZMhqx9MpyJWP5hu8nYeldhzgmn4q0nBNNFJuNqv5AfBdFJo52D6S97h4ReJx2PpaVGy&#10;EnH7HYpPO1elv7iq9KyddXlRdpE6jkHs1w6l2/nMJmPA8XCvdFm97gaPrqi6zHQYhMkD10M9BzS+&#10;78Huyyba1CCUjjTlh9LEULSpgd/hpr6BUJpGGgul6b/3w98Ucp2r0ueqNFWl87at5yhM03HLMJI2&#10;M/zV4axXGfjU+zsAHLOs7XKTEngxWm83rNmvNgxYfTQD9qa21vbxzJLFosIA0cBTlLEBog0ZCyPp&#10;V90rnZTYsyLp1M6ToCxNe6pjMgsi6SRvz4ykUwoNy9LnvdLKuR3Y6HmvtD2zfd4rvb+OXfuQOqhT&#10;FHmZN3Q4NXQ+n+TcYZfTiXFbxglj6VzuYTBuDyGkXP/wzIM61FdmOgzi5EEsTT0HNL73oU0w0ab6&#10;vseUpSNN+Z4HVYt4UwPPw019A7E0jTQWS/speTKSpvOqg4Lz6RyHLUtTH0Oqc1kaMv49laVRiJx3&#10;kWPUtVm0eO1YGpPZlQY+dSyNvtqM/gmhagBnw5DVR7NXjqWTjA0QbcjYIJZORax+VToVsPpV6a5E&#10;HT8msWfF0q+7VzoptHMsfa5K78gZWrflu8BzVfpL3eBBN4vVuLoLOGUD6b9uHtZZ1T9x+OODvRAN&#10;WwT4QjR3a5eJzhe/PuK+L3volh2V/RP6ZdKtHgVOM3N0jQunrJ+QRVIYEh1EzEvtxq4tGDfRmJyJ&#10;pxiJL/Uiu/wazo4hmDfrzJ/vPqy8a+dtV7VU1g0yqeqTHNMq6IShzaRqG9yc9spTPeA1rzwgu8pM&#10;h0GW9IzQA8xiddexnFoQJ7JYScpPpoinKGPPCD0qbFSNMuaHHkQWY8wPPYqy7aKMPSf0SHIWlPFS&#10;rAVlvLQ2vWx26pUHSYUGZby+Rl+U036ju0uxfN3PX1PZsA0YbKQNMUvEIJ82qiCAgDNQqIIepYnz&#10;kviXtyReAgjrWQs8Dp3PJzmodQo08hnuVjVeQQKNqm4Acq946YHFKwptNO9jug6I/NS36eZVZrgP&#10;yDzoM0e1aBgBke98mvks3tbA+QhfL4I92XX5Ze8wNUN9fi2vqnG3RR/mBHTk0+KXtbFBzY8i1fM1&#10;Yr+bO2bLco4d85GLD3CdJ2bmaxfzmjnvybjEbn3e+ymg9toRNfWVmQ4DiPntETUxm/VYTkTUhiwW&#10;uIaglmBsAGo2eOgv6gfFvHxW4VTUSZYnxryI2pDFGPMj6mY+b6ISe0ZETU4rzpkfURu6GGtBRJ3W&#10;pudWJkbUaYX6EbWn0Re5lm80ovZra68RUCNixnxOht1+h+LSzvH0lxZP17hKvMH/ARrDcPqTHNZq&#10;56VNyC6x/dMUAPu1HC7m5HnzSjdYorsW2znLKStJpss+yPvx9CV2D9AVlpXcvX4C+T70WbK7TMbQ&#10;b9D3Pyij0VbTIW8R/zPgLXBAuKCebrGM8OY5IEMW5813QR3qu1HeIi5owBvFFt5FlmArzpzvg4h9&#10;FJxEcl8HzoNLpCkvuv0RusT1j2bY6XQCX8utkyn47jihMEXYJDJ3aGeYdoD8nE/8fnYHYKftrMau&#10;+Aisf5Iza11LBRlkqVRW5upFmFDg5RobMbx0s1OHm9TQ4eBQwG9PKIhZUwlnlhOQbsjuMjuAMUAH&#10;CMcYiwB6WG8J8bzO8zhjPp4TWYyxEM2rPMpYBM1DxoZg3thVjYHIQjAHXYy1IKHoktrse9XJN6kl&#10;FeonFJ5Gvw5H8y+6SQ1GH3NKne9EUi7JpgGVwZykR6IiKqDD4YNkC/LJhXy/R/nynFJ8aSlFVbZN&#10;1VWRUx42Z3ztYlaHyWx9Tzm35bJeSkHPoZn1YVu7hw2+1Pugt8x0qZazZLng5FWCjAL8wv3QvyHq&#10;9rHPENBC7LA9P6GY4+aNKGtD/zNsKnBA2O2HUluMNc8BGbIoa74HwgthcakNPdCQtdAFlTPcHBfl&#10;zXdBhs4x93WgPLh8YToB+ZkTEviMAbdFZFlhSeF218ECadm0kx3qgrfyyaBMvRk6s4LkIB4/nNOJ&#10;3086UQDRsRAVOTthj+a+NqTP8Y4lQ/rMWuAJ0mkvECE6Pl8lnaBnKDPToQbotsd+/B/iOU5rA5jw&#10;7zieExlC40ECE8J5Po8yNoDzYUsDNC8QtMcYC9AcZDHGAjAvsHASk9gAzIeMhVhezGl9IsaZj+WG&#10;LsZakE6ktdl3qTadiHDna8DwleCurwRLJ9x9HY7mc6cTEDa5JXzEvBKefiM3orkl62zsO3HO15x2&#10;/lifxE8F4MPig3gs+bRUQY/y5Tmd+NLSiRLn9ooatffhCoXR8Gv7nqbl2AcRJl5WMU7BlbIq4KVx&#10;PqVY1wvTibbB1T7ocsKxcfQdeKjQ/WAPAdAK/4aEfewzBITydgh9d+ajX4NrNaKs9aHPvHWCzcBh&#10;jwMHVGHLaYy1wAGBLMqa74FIYFHWBh4owlrogsoZ1oiivPkuyNA55r4OlAeXL0wnyOIJt2EtMeDG&#10;VY+TkButmJhtyqrx3N7i6AAeP5yTid9PMoEV5xYv19M6cLjkbPz/6wM63hom60OYZkOHXjKBiMLi&#10;OQEYDO2FcI5NXB2AyT5u3IfWwdrEsMwRojmYpdhTWD5VkXw0JzJCpRCBQzAvCMyHjA3AfMhYgOUF&#10;3GKcMQ/LDVmMsQDKOyxhxBgbQPmQsSGS4xh8VGQhkoMuxlqQTKS12VcBJxPGdj2V+xowfCW46yvB&#10;0gl3MMnnvx/2u93sRFUn45SiPolOpk1OJuzEcb5mkEzYlMO+P5WkCno8JxNf6tnFrsW9dm1OyV/g&#10;e8r++cV/mPcmX+G13jqfA+7I91SzIthoazZ8WO/TygLZC90PdZeZPoNMYeB+ZJNNH7ACB0QcZz2+&#10;Ew7IkAGu7Bj67fn41+Ad9ihvffAz6USMt8AH2SWAk0xPvHk+iFcAIrwFTghHRaO8DZxQjLehG6rw&#10;cG+MudANgc5J7utAenD5soTCWj2BNwwmllFYwNUqQXnOT5FytpuEZtsf5R5ukll4xl+cs4rfT1ZR&#10;lV03L7EwO0T2T3IouSkrl1XgnR2vTDQH8tlF51fKKlA4yUyHGqyj54AkAHVcqmKC95YrWyfg7Ie0&#10;iEFBRkunYXMhpmNjUYyxAaYPGRsgOs4MmH7DLgNEB1mMsQDQcc1klLEBoA8ZC+FcliiGIvPhnJco&#10;hjILs4qkNvsq4KxioE9cMOltrk0r1N/x5Gn06/A1n32JAqKFY4ICY36JN5lojsm6L7d/XVIB+eQl&#10;CvQEl4T1VMzWpOsKepQmzksUX9oSBcpZdYUzFEAqm1WYG1Hsxn6uZn36G1Gw7QrgRqlG6eJdWbeA&#10;URp/ZJMcGJzkGXLbSUY/vL04X4hyc7NZra+edr/pasmyLcuymjfwtWFWaQ5HvHZFsyrlEE2ZF0Hs&#10;8drHN6uqKDLTYRBYDFLK4SnJMPbIC4o98G/o4vuOzxCQix+cK/E9H/EUZWwQewxbCmOPJGN+7EFk&#10;Mcb82IMmYpSxQewxZCyMPcpZRVFRRGR+7GHoYqwFsUdam30VTN1tTXwluOsrwdfoOfYweSefGKIU&#10;NHsy95OY2KOJxh4wlOkVTYlQJF6QTxt6YA+uCT3M7EqGHkGH0sQ59PjSQo98juv0i3I2B7iEvsfs&#10;Kn5t31PUbBsIM5BsG6cgYcZ8BsQ3y2n4wUa2Emg882Jj9NZm9E/oMQbeh/oOPFTofkw9E1wPcqo+&#10;9iEFRdkTVblhe77/KXF+NcpaH/pMPTPSVOiA5rnZgjBkzXdARBZlzfdAYA1XckWkNvBAEdYGLggC&#10;A8hHxBa4IKJzzH0dKA8uX1bNJPmZlSh8xpJGmw3OZ7JbKLnfmkpGiN2NnSdRmdrp+wELyyA/FzJ/&#10;P4XMEvO2LFC/GgK6Aa7XBvSyorzF5o2yxO4AXfD8leC8rOsyMx0GUD2EcxXN7cZh/BvCvo/mRAZU&#10;GjQXgnlTRBkbgvmgpQGW11j9KSOMBVgOshhjAZTX8EYxiQ2hfMDYAMk7rA5GOQuQnOhirAXJRFqb&#10;fRVM3mudVGhQyOxr9OtwM5+9kMlOKe6TeH+0pAkpl2Rdl9vnKimAfNpsgndR2+mV9lsxtwWhbHeH&#10;tQ0TVQd22G031z9vtlvysof97bsft/vsw3KLPeN4R/mPP3C46ZFtH4jYXeJr2OPbcumOYXut1rvd&#10;9a+/7LPzC130QleDVbQKm62HrsfsXXht11M0OPloXQ8W7yyOi+vBJkEuWtpnAKC9F+YSKNLiBl3q&#10;UnM+1HdAgxnVv9IEi40Epfg3JOxDnyEAkkba891P0SRYG7ifSFOh/5mlWPP9D5FFWfMdEAksKrWB&#10;A4qwNvBA9oBURGyBB7InpLjFrwPkweXLcgkarakB4TOWS5jvEadpwI1WQNXh/LXFVkFs+bTIbeH9&#10;JGH7LQahQrEDVNorR7WrvGjRmQHmZ6A0rTz8tDzcWTQ3AG7n1H73/uHaTMO79fL6T/zzcbnZ2p/B&#10;KyG8uf38jOd3y0e6y54hGh7NvLhYtygN4UWnSHXIhIuvjui1W4TKBUQF0ekEmCkOmZ6hvRfiedHg&#10;GGJBHQZY/YxkAswCzh3LqV0RRBYLjAM0B09RxgZoPkxLBmCOl22jjAVgDrIYYyGWt1SyGkpsgOVD&#10;xoZQXiU4C6EcdDHWgmQirc2+R52cTCQVGiQTfY3CJM97rY93wcoETVvarhdPJpAf9CtS48mEciST&#10;eoLnsgceDLovduRVfMcV9ChfnpOJ37A08bhZvcH/Zx/vtw8H+untxd3x+Pjm6uqwulvfLw/f7R7X&#10;D/j2Zre/Xx7x6/726nq/fNo83N5v8ejirLnCXx3f79cX3Mj9pDbul/t/vn+8XO3uEWZs3m22m+Ov&#10;pjm4LmLq4cMvmxWlZvTL6m8fxI8h0s6x2OjcGKio88ymp0Js/xQhzGb1193qnwf36MwPh8f1Cvsb&#10;YKwPux/vlg+36x/2+90TBRYH+s8UKfmtmF89dt5tN4+SgdLPPPD9FNntzL6Cn3ar9/frh6MV4H69&#10;hQx2D4e7zeMBT9O9Wd+/WyMJ2//l2jBEee7q7+DbuLfDcb8+ru5oPtwgDeb/jlnivjAcn5ik4Ux6&#10;Sgc7ae0kviywvmCdqfjsgp74Jqdd2H1yPa8dbB3Zg1ETA055S4dG4cJIM9NZ/jaOMyMB/zacwcs2&#10;LGpEKwNh329W+91hd3P8DkZ1ZeX8G/dv4IJq3GjQIiK2K2g/vD/uzDNFmT2I+NpBEsp58MsQ6iXS&#10;ba7aicDrvEUIQBIvq8FunWcuopVolGqIg1x1ECiZ3oNoCgbQz3zNtgtinG00ESoZsjv0ageRPhaA&#10;nffzKHODYCnGXBAuEVvYeR9hzguXDFmcOT9gKnE1bpS5QcAUYy4MmVDTR8gU484PmQxdnL0gaEKD&#10;dZS/yNN6UQ79wBW8mSMfEfn5YZOhS3Doq6TEO1FxDvsaWSB8fcIBDNh+YH25r5BL3JFPZytiHPZ1&#10;YuniHNIt+z2Lxuwwpf/B7MBZSab7j6tsgZtR4hwW4QSZYck6yiEOAJ0axPkQ0CU49NWCOnt8/tJm&#10;dzsSw2GV4tBXCWSDg/1xDvtKsXQJDn21lE0CYbA7rc9hl+AQOMtk/3mZ4T4YaBnltZiWKfpzQ7Z0&#10;cQ5LXy0lHq2L2iGePzg1uCjpPZSYHZa+Sqz24hz2lTKmZdrD17fDFpYdQ2nsI+1zmJoppa8S8DbD&#10;5XJRGfaVYuniMqx8tZT0kkOMQzoJ4ZSyqFIzhWKJ3oARbpQJO6RNSq5BS5fg0FcLNuEmOOwrZYFL&#10;JuJapssMfA7pqHNMhrTXt88h6BIc+mqpZm18LuP9xFODC5wij3OI9+8CDkvszohxWPeVQjKk3Rkx&#10;f1z7asHu4bgMaVnADXmBgnWCQ18l9AJvArFpf7tr0NIlOPTVUnZNE7VDPAR5anABZ5vg0FcJep4l&#10;7JAu1O5zCLo4h42vlnKOuRebKbRe5hpcwFjjHNKKvCWzeFhQHBLVctNXyqWhS3Doq6Wc4waVKId9&#10;pSxwLDLBoa+SS9wQl9AybqM5DdnSJTj01VLNEn6ZrovtyTA1Uyie92RI19lEZUhXV7sGwSHo4hzi&#10;yul+k9Us4ZfbvlIWuBQ6LkMcSOw3Z7UX57CvlDEtU/LQG3SVw4/GtNz2lbJoUzMFR576zWGmgDTO&#10;YV8pli4uQ7ye0G+yKRN+mXJSp5QFzD8uQ+RP/eYohcWG6Rge0q1OrkFLl+DQVwuW5swOjEF8SFcg&#10;uwYXmE4JDn2VEBIn4kPscjw1aOkSHPpqAYdxLVO9pMdhaqbQbQqWjNGmw3HDqAxp64BrkBCbSrsx&#10;n0KlvF6TWFeO+xTcvnBqcIEXTuMypN1xvebQM71gGtMyLpE+NWjpEhz6amnKIu5T5n2lLDDgBIe+&#10;SgjnEpED7dTtyZDo4hzmdINyb9SYKnE157Qt0DW5wN8lmESdQwjFr9AFxDE55rO+ZgA5IEyx6Sun&#10;qRK4nc/6ugGbqRmTz3zdQI3mQH0s6aM1Uzd0S5hi09cQTmvFpzVewuo1CTZT0yYP83voPDFvcj/B&#10;N4QJNoMMH3M7PnPwJJbHJoQet8w8PDFqdBlXup/ljyk991XUJAsRqCieFLTAafwkm75+aO7S9RMx&#10;pdPlsH2lgzAhzSDXb1FEjvrD3E/282S2nw/S/RLZRJzNIN8nwhSb/hRq8zpRNPEz/hw7rhNKL3z9&#10;XOZFKk/A6n1fmoYwxaavItyj0iWk2VcQ1uySUyhM/CH4RKCL15d8NkGYYDNI/dsCWX0sCKKnD092&#10;tMiTyX8+yP5R1koonfbtnmyzIsIUm76K2iJVKfMLAHjWPqX0sAQAXSbZ7GuIrCPJZlAEaAvsG4pK&#10;068C5MkyQB7WAaD0RMyW+4UAQ5iQJt6YYLkb19bmCLvjbPYVtMiTtYA8LAZUOO6WULpfDTCEKTaD&#10;KYTH1xJs9hUENpNTKKwIVEWeAiS/JGAIE2wGNYGWlsmj0vSLAnmyKpDXvn5QGJun4N2vCxjCFJvB&#10;FMq7eBCX+5WBPFkaMLfK2OlrI6Qq71JK94sDhjDBZlAdwC188dzb3EvlwANF8WQgFxYIUDBNKd2v&#10;EBjCFJu+itoCO9SjSqcXxPpsJr0QrkHoT8oxpftlgjGl0+JZT0Uttu0k2PSnEGZawlmGpYIKmU1i&#10;pvu1AkOYkGZQLGjzRMEl96sFhFspNn394L1ZuiEyGiG1fQ1ZwhSbvopauvglqnS/ZIClmiSbvn4u&#10;aWk1xWZfQ5YwwWZQNkAgl5jpft0gTxYOMK89M0LvcKxxafqlA0OYYtNXUZvjDfaoNP3iAdlGQul0&#10;2rJn7aNs+oEcjSfFpq+iNCD5FYQcrj/BZlhDQA6XUrpfRDCECTaDKkKL8mZcmn4ZIU/WEaCOUJoo&#10;P8WV7lcSwGYyAZ77KgIgJXDTryXkyWKCuTTQV3qq3pH75QSwmUoyEFl7Y+/wokdUmoVfTqCIPK50&#10;hG1eiyhZ4ZLZqDSLoJxAhHGlw5F5jXZNIvQo/HICOcAUm75+qLKW8OlFUE4gwhSb/hTC25tx28R6&#10;tYzHLiOnphC2oAihK8OlpBmUE7pkxRpX53uNdnUer3oUfjkBf5eS5qCckCzOFEE5gQgT0gzKCXg9&#10;LB69F345oUiWE4pw40DRot4Tt82gnECECTaDcgKmUDz0wJMFInaj9GQ5oQjLCUVbJkKPwi8nGMIU&#10;m8EUwo2g8ZnulxOKZDmhCMsJY2x6XmiUzXAK4fmymLMsgl0EyXIC7kEQsfMUanGsM650v5yAilxy&#10;pgflBMz0xBTyywlUdUgAUlhOQO+JPL3wywmGMKH0YDsBKuQpNvsKWhTJckIRlhNM2TIhzT7IUfG7&#10;H3pgg9/vb191+kwnxIvtewugCu0qNXS03xGHgzJsPKXzO/Tr4+6QfQQZIQWRY3ZPIkdgb8jlpgA0&#10;O9Y69ELkdp+sygxZsCE3Z+R0ch6q26g4zgxfmLlAUWfKUPls4ALFlUnkPFQUOaaQU+GChopiwyRy&#10;HiqS/inkfC52geR7Ejlr1b7cosqdH0xdIBmd0jolmDRUJIWTyHmo9piIygxvHl4gSZrSOj8cu7BX&#10;uuits1bd0YFxE6NEgIbq3pJVyHmoCKKn8G4W2qh5Wh2b9gesWOTAE/+Ax0srRpN6oLjNsIRga9of&#10;8Jjpib1JfyAIhSLxxD+QQWNlYVoPMuiJMGUK92bQcI+TeqASuv2DiYMWrKIK9KQeBK3yiXCV04Yv&#10;w9JEwMoFsfKJkGWKnraHiYMW1MonwlZOhUDTw0TgygW58onQZYpjpoeJ4JVTmcr+wcRBC37lEwEs&#10;FwTLJ0JYTkUUw9JEEMsFxXC51zTjo8KC7WHaoE2KT39AefkU8zbJtv2DaXPapL3mDyYCmUlA7R9M&#10;G7RJBe0fTBy0ABllUpMGTemR6WEikJlExfzBRCArJOCiOH8SSwJkhR9zWT/KJ/foKE5GN2NcZDjz&#10;hH9xRGl/kb17e/GOOrFHvINTfmbPM53zM7t5iOh0lM8eGOfTeU4Up+/lCB7ToUPIAPm3HZB8K5+W&#10;iicRah6jVLYtkY00IZ+2KQ5v5FSxfCmfloiWYMDVOBGtUYFovDvGbYVzWrjUpUArocSVzCnhWT4t&#10;79wWVD8mK+bLXm8Be5A25NO2RQthNESJLuRb+WRpMZXME/lWPi0VbTbU22JNK3xR/RhtKWMMbVD4&#10;kcOfQ6s1BTASsSg1Zbam/AZCVKLGpCxAOK4LU2ulXkfbMtVoUI3PgZwdlEJFm0n1Htn/jnOfN7Yt&#10;RRQ53xvmRCvakE9rJdIaih5jgpXQwMVb0op8cmu0JRXjrMbhhXyzsU1Fauw4ldZE6QpvYkLKSAcm&#10;KSMcsWIGChdmJa2YSksQj0tTpW35tFI09Twik1khX8snCxtyMa1pZAzT4oelFfnk1tjZuUHI1/Lp&#10;k52CUPlePoXOgieZ4ahhUbEcY7UXxSWBESsnhszFmdKbfHKvtDyB1jCRxjplu1KeDaP31EkL47ZM&#10;S586Fd+7obTF94YrVFRv1ccIr0VUmsAMkaZMO8RcMQ32qVhZH5O9FSplDmNUdogaFWfXKpm1nVNW&#10;I0Yjn2w8VmLaMGnHFQSrGCxteNKpaAkGVLRMOCYNWn8BGfmtMTKqCP8GMuV9Cx7B6Wi5SEs+rdRg&#10;rKZTdwJdvpZPS0b7XIg3pVMhU0ZKW0ImjFTIlE45UtJGykGQSmZ1qo2UFrAnDCGnJbVJdDyxFFPi&#10;bFexXk5xFSrs8jC8aTNGxpBDH2P2a7b5YqzqfObMT6eTiT8ONmbzqul3PO6WwhY21o6Pg12pyh/j&#10;PVVFRuXCrzjrdBNhk5MRxOuj3XI2MpEMW6MmNadNDHJGxuIVRJFakjYfqXJk2lNQQOjUcdAOGWMt&#10;yniZTh0vRyPaOAqOlHQ6RgxlvFKh0cYrdIoZFDwpJ5Jpc0OKNZrNm2VQo43xOVRwyVjtl+m0YTCZ&#10;vRIhGbaaC1rA3SBySicTFbsZbH0WtEylExWDOarg48BV8RTA3u5xJKw4f8uxX3Z0Mle0f5LEXrmF&#10;DfH38mn9fkX7cKcRuhaVrmk7t2lRGwynZbp4OKTriVwGIZ88GNcitnWPQWfleFRi+apmF1Uhqx9t&#10;kYv52Pc+XgKpEPFb8WgtOqPQeHRmpo16aLoiv7S9Nwxr0JLoPWXvDW3Wspofj5cb2s9mCcf1hG1h&#10;TKiYcQ08sC0i5xjTk9ywiImhEQqPWtd8HREmrzIYrviAcFw8NZdbeyIXPcknx/auRbdsJgTyKYQi&#10;R9jzuHicvY9DVi0l6MqtdkmX8sldcyCNiTHe4skoFB5PZqaMOmK6wtuIvTuwQeXAiipp7xJHEtqO&#10;SbWRgJhvkUr6o1oiSZWQc0msl453XcP12InhhiMykE/WkxDWis90LdZK7aIWOKjdMpl0KZ/cNe1F&#10;NXCghEQ1bZm1hOOjrpzRuZVS6VI+bdcVVzohx3HrPHlejZBriHqLXAHC4SRlMM56FPFUtEeZxKNp&#10;BtdXMKFiFLhFQgjHi5i4OkYIxwEGN7hMJBS/Qy8mjU0uinDsqDvFRUs6XGujlsmlGW4l61QqIW37&#10;Jc002FE8aTCN4p7wTJ60OO7HHGELXY52LcETDrGME0pMpBKKe1K7FkJ11LwCAzkqoxZCtWte+UHt&#10;Qxk1Jp9RoUpIpyRI12rXQqgNphYL1wl5FqpmJrCnGq7EVRqh41GbXPVpFo6rENuurRw1AMANI1MJ&#10;WTN6i67rcUg5+UIsM45Nrh7hOJrVtGXZYLhS3Ku5/pvXKqEDe6VrXq/Ka/jj0cHQEVPD42RCRIuT&#10;WtTmTM2brNTpSlHMpOla00m2KdPVEVLoOzoYyccmE6qjlnBGwx7c6S6DGUezRmah1rUj1AZzIlSM&#10;onHTdTKhEgE0EklpUwF3wLDhKnOmkSRAQ4oToTYYaZGKQmPW41qsBlFKOmlBzVESPLe0mspaQMtS&#10;qJBnjrECSjYnvP2iUApsUWVlvE1eHkUxZxxbcReV8KlSSqah984L0Lk6Ity7Z21FlVLHBWJkuOOq&#10;pbv8uE23O1zSEfm0aQnenGBXRQnKuDwRCRn8qrAoNE5Jp6UI6Sg7GqekQzuWUmvTWYjKp7M6dexD&#10;WxbppGdAiasgmGdXzE3NANCKZWEJZUwSoJQZgDWZcUpxippd47FpsQJE3ONtCl7h4WmN0vE5Pqvw&#10;Pqsk2+qIJACrVCnRcUFjL072ojH5tHZdzlybSpWhx6fibsuZK8MoqA7Ju7miyZOu8LAzYBwjexai&#10;8umsTh370JZFjmMzQHCICi/WrtIzAKIy46uVrLCcSXxUoflxa3VVXYWymEs8o/VezCXrOo1JJCGf&#10;gphC2Sie+NRmA5AdG1ExF43VAESFku0FO4E1SpE8ChzjbYoN4o1qhVK8r0qJs86id6XNDtUUayEa&#10;n51YiDr2jlescTWLIvlOagzNTFYdRN/yyXrvUYrVC4V8OkpGKS2NprvT7NgbpfZPNylOpnS9K963&#10;k7U7nU/evA15alJyM061ZFdE1Cg7VEKNheDOwnH7PI1I8WOIkESekynxRtd473MZUQt3Oj7jJJaa&#10;QMk+XO9dPF6jjWhOx8TJ50yn1HuXqr4+Ij6ChQV4TUp0ERbxqfculPqInM2rUnI2r1nd3FVINEue&#10;S0Sm47zj0/lYQRn5FH/k+FRKvsVcShUq2sx5MzvKnwqGzKXAp2KI87BUOxifHc7Dqr1L1bCB8Y+1&#10;Wc5kgWECJcet2tjRppSnlK3kiEbFa0+mbFDJHx+RtKnNDvTOHkGbcacIdwLlRFxCm0ypj0gyt+mU&#10;+tglttFHhJSC0WYcl8qZzDi9d6HURySUtWohKNcYPqdT6pYsMZg+O3hHKJBBm3GSJei9C6U+Ikep&#10;bEvCc5qy/DfAz5HMpmE8cSe9knlNI/HteDyEu6AZI8Yxj14wMlodh9uymXR+CK+oWM85nkzgTncb&#10;BGmditfSxiB+UJMJXC9ZsJOyeDT5tJ4NT05Z9pTTZvQ0lWlPObuG4VocVE7VQXrWdnCSexSBGz7E&#10;rLbHNqDyxzaljje0UpHbiGW3vKOhPO3yTNo2PRNM+im1Mztlw1F0SfeGjsuK1ypKOlCvUNqcCJTj&#10;GS4mg/CpUnL2NKF33qY4YUR80H+ClDg67cleNCafYvGuTWWZD7ZsbR6X2Gmzkq0ZlNo8Z3sGpSZ5&#10;uu7QWIjaprMQjc+T1Wljj9iyyHFkBnScc6Esae0vaf94w9KMDssCo5bacfynCIue+DZwN95ay5JS&#10;1NlyaK6R8e5PxQO0PIWUIbSu+qCMgfdXOBmLXuST7Vza02IdYU850Vm2046bli1nK8r+1bLl6AEL&#10;BJMsQONPLEob78BGRW5jds2rLcAhQda0ZWPnKCO7Yj8dbwUBDiom1PFSsI7XHddtQal4i5arxhMo&#10;OXLVe2/56KU+opaDLEhUkVLLWXpP9qIx+RSLd20qq1KwZUF2ZaXLWTPwWolUxJ5BqUi+4/11epsn&#10;C9H47JzVaWPvhrYschybARxPujWhtP1z/Vo5d43nXjkCFF8hXMinaJVXEJUD2mXLq5dav+20s9el&#10;0GnndXuEyizGTc0GGXQvbSWjbMktW15XdpgkkpNPiXgYaZWjB8iP7KzQ6SzCqXS84qnSTTtkXcrW&#10;EE0ujewsVnazl40Uk51Vi+TkUyQoq2HAolFnRbV7An/t5BO6trLWCU9lbKVrPryqnbzGA6WyeKFE&#10;JLJ7RbNXPIg0ya7driLl2Cw9oWoaVM9gN1z3mk6Isue4Ajkf1g7+uURXJ+S4TjuaiJTYpuL6YHit&#10;ZjqhOmquWuuD4aBhAqHNXvRR05XhVKjAXBzVDJ4xmUrI9q2aGeOdat+cNWh0wqF2RLvEAwhmKNoZ&#10;7RK30TOhFnzIRhCUOMelKOtSKqFbbBpfD+y5P2VqOYeqd201rR1HhcvnRTblTHfZ0sswU2BZCFH9&#10;GRfjtOPa6FiGMrFBdb60E09su3xNnaoth/d611LB1rwgng1lcWujZkK9aw5h1MF0vGIzgdDOQbXr&#10;zk1WZTBCqNlOx3N1Kp0aInSyC1ObBp2chVEJOdrXu2ZCdSxMp22W6sI0QwKxsdRESn90m5Sdtenk&#10;RMrdp9sepQf55JCv4+C11B0Tz/EplFwaUHtvWQ7laUzCn3y69MgW+kts7lIwS9rE4ppCKcnk6S5G&#10;6VU+pXfe1lsWynlZ+DxeaKDbLcexVdJjelRjlLLho2+QvEYppXGdkn3KhDZ5NkFHyohkq7ouJTnl&#10;Cm0qOpLTAWWpbOlCNC0WohVbJe5Gm2rvFj0nUPIJgSmUXPBG9UjRO5cOJoydl61K1ZJlnW4CJeN3&#10;iftBNT5lROqyFBc50KY2dqGslI0wbuURbCrI0PAW1QmUvIQOSm3GCaU+Il6WnTB2odR75+XACSPi&#10;bfw6ZctLEfrYHaU6drzjZCIlfex4E1MoNauTEak230qxWKd0fGpoc+JTm8W0s8MUylW0abmkqGMI&#10;7UCZ2CZfKoM2lSUo54tLDed7lAp+SuZSwnmMY0jLRxGmUHJRW5enLGzixROld1nYnE6py1PaVGcx&#10;nh+y2lQRTBadJsxi3lwzYRYLpToiWX3UbclRqmN3iwTq2DsuEuhjl5K7PnZHqY9dcEm1kE5m8XRK&#10;1ZIlo9FnR4f9CxYZtBmHh8EmYoij1EckbdJzWKMx7alNl81IzJ3OgXCXhsW93rG1VA4EWhuJg3a8&#10;5IYDHVyk1g7YgVLaVLaJ4FADV0S0o1XVnMtu6uHCym171Y4MglIODSlLrjggI3wqUgLlQPaiMfm0&#10;2VKvTWWRrsensvAHKXGtRTsyCMk7yvEYE9rkcpneprMQhc+e1Sljj9myyHFkBsCazazFp/je5Ayg&#10;tXFTDtQOw+GJQJkBypYqUEqbysJ7bV6Zp2KkdhCwznmDwARKWXfSZlVN7/XYsWsjmsnFMqqUZlzD&#10;78leNCafdgbg4BdXviulEtTjUzmKBynxxm+6zW8MWyF5NwPGsxdo080ArU1nISqfzurUsQ9tWeQ4&#10;NgMEh07H69IzQA4laof2cMOHk4TMK+FFPkW3cnRMO1xYz+SeFrX3GceKuMZCNt5Ir/IpvQuldmSw&#10;dgeGtYNr9YwXNvHekGIvMzk6rR2bw9UrPANgt+PWOpMVGO0g4Mn7TqDk2a9RQoesd51SDthpI6rm&#10;cuGHJiX4HTkgohwuBCXjrnZsrk85bkugZN+vHbip5lxTVQ/xgNK1Oe59caCfJa/3zlGlemQQ2mQp&#10;aZYMSrFPxeYxIvaN2pHB3oggrjGERu+M5dohsxOldkDkNCLteApiKe59AiVrU++dV67Ug4CYZ2LJ&#10;ipROlFrvp0hOG9EpPptAyXrXe5eFKU2buKSIPfMESmchGn66u2kUS8bYWZva7ACfMjdVf+RGNMjj&#10;Qs8ll01oh3jQu8w4pbYGHyd86pSCtEp1C206BFNioh7lONYhEnB8jmNyPZMjWdqhKFCyj9PlKZTa&#10;oShEH2yf0ym142inNvV5JBiizk16K9NE9xMoJyIYvLrT+/jGVsTXzpamUqpjP70XoNQqa1wDNHXs&#10;Mjf13oVS1WYulKqF4JI3y+d0StWS5QEq9cggIi/BT+VwISidNpVZ7Cj1EUmbtXK4EL1zPj+M/CUH&#10;ws27j8vjnXlZmn4w7/jhP67eH45/Xu/u6em+w267uf55s92aX/a3737c7rMPS3oS0PyPwxGPbGue&#10;kX7Y0Z9JtIJOnh4Pbw6Pv+y//wP99G53/esv+2y/s+8Kfljv8cPdbv+/F9nTfvn49uLwP++X+/VF&#10;tv3LwwEv2CCHB9QdzS9IqGmFfd//5l3/m+XDCk29vThe4J1s+vHHI37Dn7x/3G9u79BTbl7Oftj9&#10;8P64u9kcic0TV/zL0+HR8oofso/324fDG9CAy+Px8c3V1WF1t75fHr6736z2u8Pu5vjdand/tbu5&#10;2azWV0+7/fUV3sacmZ8e97vV+nDYPNz+4275uEbf1Nnqbx8ggc01Pds0r7FXnXZWPyzv128v/o53&#10;F/HC93adIQQAc0z+DyM+aOXxr7vVPw/Zw+7HO5Ctf9jvd0936+U1uLNe3fsD+oUkn717+u/dNZpf&#10;YtRGAB9v9kbN4JqeEG9qnluXRWfPnyzfrD8esxW+M4nsinYaOkcnf/24twaT0Q94IBLMm9aXH2BS&#10;1gKEhMzIWQa9LJg90SE+mPVzrY1a/ml5uLNWaQyRJIb3+zbH9T7bbu7fXmDZAP+z/5nE9KeHa0Ny&#10;XG629mdzC/XZSMeMFBH4DMdO5rSsM7BSs0LuGd2ns9Iq57gYVmpLVmcrPUMpQyluksC5d7qdY2Cj&#10;pv72mWwUTzvbKAU2au/6P9vo2UbZRnF4HyuCZCADGzX7CT6TjeIAlI1lL/Emj5kcZxs92yjbaDFr&#10;KiDXnBZyBlZq8pnPZKUtbdCknPwy5zP/Zys9WylbKXx9g4WLlrZRD6zU1FA+k5Xi7kPn7+25qbOV&#10;nq1UrLSY4SW0oqNNPgMrNbtRP5OVnrC0wp1nNh8+5/fnIpQpQuUIS+fl3NzyZa10Qbbxx93HDFce&#10;+EWo7PgR/13KaJ+qHFXJSyGXuMeQyzdiruYiUypHVVjqtjWm1yhHefWpeFHo+PHdRyMwl0/+xlqm&#10;q2O6GiZ+sPVL/PC11S5xvwPShxktFoZWY0qRPWj7PFaDkIADRpSHApADAF5kpoiJbUf/GqtxlbJv&#10;2mrwUiLe6jUbRUKrMRP9s1sNrvayCyaX2LsWYI3ZnWLMpnLbj18DbKj2jd2M6E4rfrfNH39ge/WW&#10;Wj5l8dvhnFuB+KYtts0pJZ7TMnpgsXYh8LNbbFdJ+Qa3+J8tFmtczmLt7c2kkW/aZPN5M6+rzrwK&#10;ENqsc0NYhaRlxc/jm7HGySgbsVlzrYcJ6b5FlLXbWb95my2wBafELl96nSa0WRdwf1abPUUGOHBw&#10;xlkPZ11e+E3jLMwC96zSRRcDkw3Xcz4PzJb0ZLapmUdMll45/HaDWbt55UuGWWxEun3zdIu9R6g/&#10;3GIv1N1m9dPyuOz/bnaqvFkXu7vd9nq9//7/AAAA//8DAFBLAwQKAAAAAAAAACEAeD32ACUFAAAl&#10;BQAAFAAAAGRycy9tZWRpYS9pbWFnZTEucG5niVBORw0KGgoAAAANSUhEUgAAACAAAAAoCAYAAACf&#10;KfiZAAAABmJLR0QA/wD/AP+gvaeTAAAACXBIWXMAAA7EAAAOxAGVKw4bAAAExUlEQVRYhe1XTUgr&#10;VxQ+M0bDS+v4k4ySqE2tP0U0VSzP6pM8g1HUKi1Z+INaN+LGqghdurALu3MRfNJNu7I+6FN4VWjU&#10;R01I89CMSqT+IdZ/jUrUoIlmUGMyXdhJx+kkTrS8TT1w4d4757vnm++ce+8MUBQFXO3q6iq0q6ur&#10;Q6PRvK6srBwYGhr60p8vV1tcXExPT09fBAAqLCzssqWl5cX19XUI28/vAo2NjT8CAMVsfEmQJPkk&#10;OTl5lY3v7u7+hheB6enpp2wwAFAymWzP4/GgdxHo6+v7igsvFouPvV4vwvRFgcMmJyefcc3v7+/L&#10;dnZ2PuB6xrStra0Puebtdrv47OwsnDnHSQDH8SN/i4vFYvtdBBQKxQLXvFwu38YwzHlrkkvC09PT&#10;CJlMtgcsCWtra1/yqQGPx4MqlUoTGz8wMFDJuwgtFks2XcUAQFVVVb06OTmJ5LsLSJJ80tnZ+a1S&#10;qTRpNJrXer2+kMsPoSjqliIkSYpsNlvs3+ogVqs1Pjw8/CwyMvIURVGvQCC4jouL22PLe35+/n5/&#10;f3+93W4X35UiAACVSmXMz8+f+Bej+vr6n9jSMRuCIN6JiYlnTIzT6QxXKBTzgXBcrbe39+tbwaem&#10;pnL4ALOzsy1MXE9PT2uwwQGAEggE7lu7YHBwsJKPfLOzs9nr6+tJ9Njj8YTwwbGNoijkFoHR0dEy&#10;vmCdTld+n6BMQxCE8hHY3d1NWFpaSgcAaGpq+oELEBsba6uoqPjVHwGpVHpQXV39KlBQqVR6UFdX&#10;95Ie+wiMjY2VAtwcQklJSetcYJvNFqvRaH4BADAajSqXy/Ue83liYuJmW1tbTyACcrl8u6WlpReA&#10;pQBNoKSk5I3RaFT5WwBFUa9QKLy8uroK0+v1anqhQEEDGQoA4Ha7Q8fHx4sAAIqKisZNJtNzfwCC&#10;IHJVKpUR4OF14FPAbDbnOZ1ODEEQKiIiwkGSpMgfyGAwFJaXl+sAAEZGRj6nKAp5CAkU4J/qz8nJ&#10;mZ6fn/8kEGB1dTUlMzNzDgDAarXGM/2DTYVPAZpAWVnZKJ3XQLa5uZmYlpa2DPDwNKAHBwfSubm5&#10;TACAgoKC381mc95dIGYadDpd+X3e3EeArn6JRHJ8eXkpdLvdocEQIAgi1+VyidgL8yWC8t1+TLNa&#10;rfExMTGHGIY5vV4vury8nBZMYKahdFC++afNZDI9LykpeQMAsLa2lnKf4AiCUAKtVttusVg+VSqV&#10;bxsaGvr4gg0GQ2FHR8d3KSkpq9HR0Xaz2ZyH4/gROw3Nzc3f6/V69crKysf0XFRU1ElISIgHx/Ej&#10;35U6PDz8BQRxlUokkiP6C9nr9SKHh4f4xcWFkCCIz5h+IyMjZWq1epwe5+XlTVIUBQ6HA3O5XCLf&#10;URyM/AAAx8fHkoWFBQUtJY7jR0Kh8JIvHsMwp0gkIn0EDAZDYTAE7othm4DuaLXadnoL1tTU/Oxw&#10;OCIAAFpbW18QBJE7MzPzFOBmt7S3t2sBbm6//4yAWq3W032mlBkZGYsbGxsf0eOEhITd0tLSsYcG&#10;po3zx+Rd2iOBd06AfVD9/xR4JPBIgBcB+qjFMMyZm5tL0GMEQaji4uLfAi2Ympr6J/3BKpfLt7Oy&#10;sv6g/6YAAJh9AIC/AL7Ki4UlPF32AAAAAElFTkSuQmCCUEsDBBQABgAIAAAAIQA4X3pX4wAAAA0B&#10;AAAPAAAAZHJzL2Rvd25yZXYueG1sTI/BTsMwEETvSPyDtUjcWsdA0hDiVFUFnCokWqSqNzfeJlHj&#10;dRS7Sfr3uCc4zuxo9k2+nEzLBuxdY0mCmEfAkEqrG6ok/Ow+Zikw5xVp1VpCCVd0sCzu73KVaTvS&#10;Nw5bX7FQQi5TEmrvu4xzV9ZolJvbDincTrY3ygfZV1z3agzlpuVPUZRwoxoKH2rV4brG8ry9GAmf&#10;oxpXz+J92JxP6+thF3/tNwKlfHyYVm/APE7+Lww3/IAORWA62gtpx9qgxWvY4iXMXpIkBnaLRIt0&#10;AewYvDgVwIuc/19R/AI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ECLQAUAAYACAAAACEAsYJntgoB&#10;AAATAgAAEwAAAAAAAAAAAAAAAAAAAAAAW0NvbnRlbnRfVHlwZXNdLnhtbFBLAQItABQABgAIAAAA&#10;IQA4/SH/1gAAAJQBAAALAAAAAAAAAAAAAAAAADsBAABfcmVscy8ucmVsc1BLAQItABQABgAIAAAA&#10;IQCdJnm8ZjUAAP5/AQAOAAAAAAAAAAAAAAAAADoCAABkcnMvZTJvRG9jLnhtbFBLAQItAAoAAAAA&#10;AAAAIQB4PfYAJQUAACUFAAAUAAAAAAAAAAAAAAAAAMw3AABkcnMvbWVkaWEvaW1hZ2UxLnBuZ1BL&#10;AQItABQABgAIAAAAIQA4X3pX4wAAAA0BAAAPAAAAAAAAAAAAAAAAACM9AABkcnMvZG93bnJldi54&#10;bWxQSwECLQAUAAYACAAAACEAqiYOvrwAAAAhAQAAGQAAAAAAAAAAAAAAAAAzPgAAZHJzL19yZWxz&#10;L2Uyb0RvYy54bWwucmVsc1BLBQYAAAAABgAGAHwBAAAmPwAAAAA=&#10;">
                <v:rect id="Rectangle 64" o:spid="_x0000_s1038" style="position:absolute;left:1200;top:-4655;width:9577;height:40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63FygAAAOIAAAAPAAAAZHJzL2Rvd25yZXYueG1sRE/LasJA&#10;FN0X+g/DFbqrk7jwER1FK4FWKcUHur1krklq5k6amca0X99ZFFweznu26EwlWmpcaVlB3I9AEGdW&#10;l5wrOB7S5zEI55E1VpZJwQ85WMwfH2aYaHvjHbV7n4sQwi5BBYX3dSKlywoy6Pq2Jg7cxTYGfYBN&#10;LnWDtxBuKjmIoqE0WHJoKLCml4Ky6/7bKPjMqfs6va1XH+l7ez6Xv9t0vdkq9dTrllMQnjp/F/+7&#10;X7WCSTyOBvFoGDaHS+EOyPkfAAAA//8DAFBLAQItABQABgAIAAAAIQDb4fbL7gAAAIUBAAATAAAA&#10;AAAAAAAAAAAAAAAAAABbQ29udGVudF9UeXBlc10ueG1sUEsBAi0AFAAGAAgAAAAhAFr0LFu/AAAA&#10;FQEAAAsAAAAAAAAAAAAAAAAAHwEAAF9yZWxzLy5yZWxzUEsBAi0AFAAGAAgAAAAhABKLrcXKAAAA&#10;4gAAAA8AAAAAAAAAAAAAAAAABwIAAGRycy9kb3ducmV2LnhtbFBLBQYAAAAAAwADALcAAAD+AgAA&#10;AAA=&#10;" filled="f" strokecolor="#0076ba" strokeweight="1pt"/>
                <v:rect id="Rectangle 63" o:spid="_x0000_s1039" style="position:absolute;left:3852;top:-2980;width:1701;height:4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YCKzQAAAOIAAAAPAAAAZHJzL2Rvd25yZXYueG1sRI/dasJA&#10;FITvhb7Dcgq90021WBtdpa0E/EGktujtIXuaRLNn0+w2pn36bkHwcpiZb5jJrDWlaKh2hWUF970I&#10;BHFqdcGZgo/3pDsC4TyyxtIyKfghB7PpTWeCsbZnfqNm5zMRIOxiVJB7X8VSujQng65nK+Lgfdra&#10;oA+yzqSu8RzgppT9KBpKgwWHhRwres0pPe2+jYJjRu3Xfjl/2Sab5nAoftfJfLVW6u62fR6D8NT6&#10;a/jSXmgFT4Nh/+FxFA3g/1K4A3L6BwAA//8DAFBLAQItABQABgAIAAAAIQDb4fbL7gAAAIUBAAAT&#10;AAAAAAAAAAAAAAAAAAAAAABbQ29udGVudF9UeXBlc10ueG1sUEsBAi0AFAAGAAgAAAAhAFr0LFu/&#10;AAAAFQEAAAsAAAAAAAAAAAAAAAAAHwEAAF9yZWxzLy5yZWxzUEsBAi0AFAAGAAgAAAAhAJ59gIrN&#10;AAAA4gAAAA8AAAAAAAAAAAAAAAAABwIAAGRycy9kb3ducmV2LnhtbFBLBQYAAAAAAwADALcAAAAB&#10;AwAAAAA=&#10;" filled="f" strokecolor="#0076ba" strokeweight="1pt"/>
                <v:rect id="Rectangle 62" o:spid="_x0000_s1040" style="position:absolute;left:6188;top:-2980;width:1615;height:4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mjLszQAAAOIAAAAPAAAAZHJzL2Rvd25yZXYueG1sRI/dSsNA&#10;FITvBd9hOYJ3dlNrU4ndlmoJ9AcptsXeHrLHJDZ7NmbXNPr0bqHg5TAz3zDjaWcq0VLjSssK+r0I&#10;BHFmdcm5gv0uvXsE4TyyxsoyKfghB9PJ9dUYE21P/Ebt1uciQNglqKDwvk6kdFlBBl3P1sTB+7CN&#10;QR9kk0vd4CnATSXvoyiWBksOCwXW9FJQdtx+GwWfOXVf78v58yZ9bQ+H8nedzldrpW5vutkTCE+d&#10;/w9f2gutYDgYDONR/yGG86VwB+TkDwAA//8DAFBLAQItABQABgAIAAAAIQDb4fbL7gAAAIUBAAAT&#10;AAAAAAAAAAAAAAAAAAAAAABbQ29udGVudF9UeXBlc10ueG1sUEsBAi0AFAAGAAgAAAAhAFr0LFu/&#10;AAAAFQEAAAsAAAAAAAAAAAAAAAAAHwEAAF9yZWxzLy5yZWxzUEsBAi0AFAAGAAgAAAAhAHyaMuzN&#10;AAAA4gAAAA8AAAAAAAAAAAAAAAAABwIAAGRycy9kb3ducmV2LnhtbFBLBQYAAAAAAwADALcAAAAB&#10;AwAAAAA=&#10;" filled="f" strokecolor="#0076ba" strokeweight="1pt"/>
                <v:shape id="Freeform 61" o:spid="_x0000_s1041" style="position:absolute;left:3356;top:-2853;width:487;height:2;visibility:visible;mso-wrap-style:square;v-text-anchor:top" coordsize="4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KfgyAAAAOMAAAAPAAAAZHJzL2Rvd25yZXYueG1sRE9fS8Mw&#10;EH8X/A7hBN9c2tKNtVs2RBAUVHDuxbcjubXV5lKTuEU/vREEH+/3/9bbZEdxJB8GxwrKWQGCWDsz&#10;cKdg/3J7tQQRIrLB0TEp+KIA28352Rpb4078TMdd7EQO4dCigj7GqZUy6J4shpmbiDN3cN5izKfv&#10;pPF4yuF2lFVRLKTFgXNDjxPd9KTfd59Wga7T475pxqe3B3//8aqbsEjfQanLi3S9AhEpxX/xn/vO&#10;5PnVsq7Kel7O4fenDIDc/AAAAP//AwBQSwECLQAUAAYACAAAACEA2+H2y+4AAACFAQAAEwAAAAAA&#10;AAAAAAAAAAAAAAAAW0NvbnRlbnRfVHlwZXNdLnhtbFBLAQItABQABgAIAAAAIQBa9CxbvwAAABUB&#10;AAALAAAAAAAAAAAAAAAAAB8BAABfcmVscy8ucmVsc1BLAQItABQABgAIAAAAIQDE4KfgyAAAAOMA&#10;AAAPAAAAAAAAAAAAAAAAAAcCAABkcnMvZG93bnJldi54bWxQSwUGAAAAAAMAAwC3AAAA/AIAAAAA&#10;" path="m486,l10,,,e" filled="f" strokecolor="#0076ba" strokeweight="1pt">
                  <v:path arrowok="t" o:connecttype="custom" o:connectlocs="486,0;10,0;0,0" o:connectangles="0,0,0"/>
                </v:shape>
                <v:shape id="Freeform 60" o:spid="_x0000_s1042" style="position:absolute;left:3263;top:-2896;width:86;height:86;visibility:visible;mso-wrap-style:square;v-text-anchor:top" coordsize="8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CDywAAAOMAAAAPAAAAZHJzL2Rvd25yZXYueG1sRE/da8Iw&#10;EH8f7H8IN/BlaKquVTujDMExtoH4Advj0dzazuZSkkzrf28Ggz3e7/vmy8404kTO15YVDAcJCOLC&#10;6ppLBYf9uj8F4QOyxsYyKbiQh+Xi9maOubZn3tJpF0oRQ9jnqKAKoc2l9EVFBv3AtsSR+7LOYIin&#10;K6V2eI7hppGjJMmkwZpjQ4UtrSoqjrsfo6D7zCb3G/edvF/S9cfs+Pyq07dMqd5d9/QIIlAX/sV/&#10;7hcd5z+Ms1GaTmZD+P0pAiAXVwAAAP//AwBQSwECLQAUAAYACAAAACEA2+H2y+4AAACFAQAAEwAA&#10;AAAAAAAAAAAAAAAAAAAAW0NvbnRlbnRfVHlwZXNdLnhtbFBLAQItABQABgAIAAAAIQBa9CxbvwAA&#10;ABUBAAALAAAAAAAAAAAAAAAAAB8BAABfcmVscy8ucmVsc1BLAQItABQABgAIAAAAIQB+uHCDywAA&#10;AOMAAAAPAAAAAAAAAAAAAAAAAAcCAABkcnMvZG93bnJldi54bWxQSwUGAAAAAAMAAwC3AAAA/wIA&#10;AAAA&#10;" path="m86,l,43,86,86,86,xe" fillcolor="#0076ba" stroked="f">
                  <v:path arrowok="t" o:connecttype="custom" o:connectlocs="86,-2895;0,-2852;86,-2809;86,-2895" o:connectangles="0,0,0,0"/>
                </v:shape>
                <v:shape id="Freeform 59" o:spid="_x0000_s1043" style="position:absolute;left:3458;top:-2853;width:292;height:2;visibility:visible;mso-wrap-style:square;v-text-anchor:top" coordsize="29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AOsxwAAAOIAAAAPAAAAZHJzL2Rvd25yZXYueG1sRE/Pa8Iw&#10;FL4P9j+EJ+w2UzvXSTXKHCgO2WF14PXRvLVlzUtIstr998tB8Pjx/V5tRtOLgXzoLCuYTTMQxLXV&#10;HTcKvk67xwWIEJE19pZJwR8F2Kzv71ZYanvhTxqq2IgUwqFEBW2MrpQy1C0ZDFPriBP3bb3BmKBv&#10;pPZ4SeGml3mWFdJgx6mhRUdvLdU/1a9RkJ38sD2G+Ydz23O1e8f98cXulXqYjK9LEJHGeBNf3Qet&#10;YL7Ii+envEib06V0B+T6HwAA//8DAFBLAQItABQABgAIAAAAIQDb4fbL7gAAAIUBAAATAAAAAAAA&#10;AAAAAAAAAAAAAABbQ29udGVudF9UeXBlc10ueG1sUEsBAi0AFAAGAAgAAAAhAFr0LFu/AAAAFQEA&#10;AAsAAAAAAAAAAAAAAAAAHwEAAF9yZWxzLy5yZWxzUEsBAi0AFAAGAAgAAAAhAJFIA6zHAAAA4gAA&#10;AA8AAAAAAAAAAAAAAAAABwIAAGRycy9kb3ducmV2LnhtbFBLBQYAAAAAAwADALcAAAD7AgAAAAA=&#10;" path="m,l281,r10,e" filled="f" strokecolor="#0076ba" strokeweight="1pt">
                  <v:path arrowok="t" o:connecttype="custom" o:connectlocs="0,0;281,0;291,0" o:connectangles="0,0,0"/>
                </v:shape>
                <v:shape id="Freeform 58" o:spid="_x0000_s1044" style="position:absolute;left:3756;top:-2896;width:86;height:86;visibility:visible;mso-wrap-style:square;v-text-anchor:top" coordsize="8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7MkzQAAAOMAAAAPAAAAZHJzL2Rvd25yZXYueG1sRI9BSwMx&#10;EIXvgv8hjOBFbNKFbu3atIhQES2IVdDjsBl3124mSxLb7b93DoLHmXnz3vuW69H36kAxdYEtTCcG&#10;FHEdXMeNhfe3zfUNqJSRHfaBycKJEqxX52dLrFw48isddrlRYsKpQgttzkOldapb8pgmYSCW21eI&#10;HrOMsdEu4lHMfa8LY0rtsWNJaHGg+5bq/e7HWxg/y/nVS/w229Ns87HYPzy52XNp7eXFeHcLKtOY&#10;/8V/349O6hszLebFohAKYZIF6NUvAAAA//8DAFBLAQItABQABgAIAAAAIQDb4fbL7gAAAIUBAAAT&#10;AAAAAAAAAAAAAAAAAAAAAABbQ29udGVudF9UeXBlc10ueG1sUEsBAi0AFAAGAAgAAAAhAFr0LFu/&#10;AAAAFQEAAAsAAAAAAAAAAAAAAAAAHwEAAF9yZWxzLy5yZWxzUEsBAi0AFAAGAAgAAAAhAN9TsyTN&#10;AAAA4wAAAA8AAAAAAAAAAAAAAAAABwIAAGRycy9kb3ducmV2LnhtbFBLBQYAAAAAAwADALcAAAAB&#10;AwAAAAA=&#10;" path="m,l,86,86,43,,xe" fillcolor="#0076ba" stroked="f">
                  <v:path arrowok="t" o:connecttype="custom" o:connectlocs="0,-2895;0,-2809;86,-2852;0,-2895" o:connectangles="0,0,0,0"/>
                </v:shape>
                <v:shape id="Freeform 57" o:spid="_x0000_s1045" style="position:absolute;left:5656;top:-2830;width:487;height:2;visibility:visible;mso-wrap-style:square;v-text-anchor:top" coordsize="4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PPfywAAAOMAAAAPAAAAZHJzL2Rvd25yZXYueG1sRI9BSwMx&#10;EIXvgv8hjODNZl2k7a5NiwiCggrWXrwNybi7upmsSWyjv945CD3OvDfvfbPaFD+qPcU0BDZwOatA&#10;EdvgBu4M7F7vLpagUkZ2OAYmAz+UYLM+PVlh68KBX2i/zZ2SEE4tGuhznlqtk+3JY5qFiVi09xA9&#10;Zhljp13Eg4T7UddVNdceB5aGHie67cl+br+9AXtVnnZNMz5/PMaHrzfbpHn5Tcacn5Wba1CZSj6a&#10;/6/vneDXi0W9rJtKoOUnWYBe/wEAAP//AwBQSwECLQAUAAYACAAAACEA2+H2y+4AAACFAQAAEwAA&#10;AAAAAAAAAAAAAAAAAAAAW0NvbnRlbnRfVHlwZXNdLnhtbFBLAQItABQABgAIAAAAIQBa9CxbvwAA&#10;ABUBAAALAAAAAAAAAAAAAAAAAB8BAABfcmVscy8ucmVsc1BLAQItABQABgAIAAAAIQACOPPfywAA&#10;AOMAAAAPAAAAAAAAAAAAAAAAAAcCAABkcnMvZG93bnJldi54bWxQSwUGAAAAAAMAAwC3AAAA/wIA&#10;AAAA&#10;" path="m487,l10,,,e" filled="f" strokecolor="#0076ba" strokeweight="1pt">
                  <v:path arrowok="t" o:connecttype="custom" o:connectlocs="487,0;10,0;0,0" o:connectangles="0,0,0"/>
                </v:shape>
                <v:shape id="Freeform 56" o:spid="_x0000_s1046" style="position:absolute;left:5563;top:-2873;width:86;height:86;visibility:visible;mso-wrap-style:square;v-text-anchor:top" coordsize="8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NBTzQAAAOIAAAAPAAAAZHJzL2Rvd25yZXYueG1sRI9BS8NA&#10;FITvBf/D8gpepN2oTWJit0WEilRBWgU9PrKvSWz2bdhd2/Tfu4LQ4zAz3zDz5WA6cSDnW8sKrqcJ&#10;COLK6pZrBR/vq8kdCB+QNXaWScGJPCwXF6M5ltoeeUOHbahFhLAvUUETQl9K6auGDPqp7Ymjt7PO&#10;YIjS1VI7PEa46eRNkmTSYMtxocGeHhuq9tsfo2D4yvKrN/edvJ7S1Wexf1rr9CVT6nI8PNyDCDSE&#10;c/i//awVpLPZbVrkeQF/l+IdkItfAAAA//8DAFBLAQItABQABgAIAAAAIQDb4fbL7gAAAIUBAAAT&#10;AAAAAAAAAAAAAAAAAAAAAABbQ29udGVudF9UeXBlc10ueG1sUEsBAi0AFAAGAAgAAAAhAFr0LFu/&#10;AAAAFQEAAAsAAAAAAAAAAAAAAAAAHwEAAF9yZWxzLy5yZWxzUEsBAi0AFAAGAAgAAAAhAAyM0FPN&#10;AAAA4gAAAA8AAAAAAAAAAAAAAAAABwIAAGRycy9kb3ducmV2LnhtbFBLBQYAAAAAAwADALcAAAAB&#10;AwAAAAA=&#10;" path="m86,l,43,86,86,86,xe" fillcolor="#0076ba" stroked="f">
                  <v:path arrowok="t" o:connecttype="custom" o:connectlocs="86,-2873;0,-2830;86,-2787;86,-2873" o:connectangles="0,0,0,0"/>
                </v:shape>
                <v:shape id="Freeform 55" o:spid="_x0000_s1047" style="position:absolute;left:5813;top:-2830;width:273;height:2;visibility:visible;mso-wrap-style:square;v-text-anchor:top" coordsize="27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vk1rzgAAAOMAAAAPAAAAZHJzL2Rvd25yZXYueG1sRI9PT8JA&#10;EMXvJH6HzZh4MbLlTypWFqIYEggxRjR6HbtDW+nONt0F6rdnDiYcZ+bNe+83nXeuVkdqQ+XZwKCf&#10;gCLOva24MPD5sbybgAoR2WLtmQz8UYD57Ko3xcz6E7/TcRsLJSYcMjRQxthkWoe8JIeh7xtiue18&#10;6zDK2BbatngSc1frYZKk2mHFklBiQ4uS8v324Ay8/mDylW742d3uv3drfPsdLh5ejLm57p4eQUXq&#10;4kX8/72yUn8wmozT9H4sFMIkC9CzMwAAAP//AwBQSwECLQAUAAYACAAAACEA2+H2y+4AAACFAQAA&#10;EwAAAAAAAAAAAAAAAAAAAAAAW0NvbnRlbnRfVHlwZXNdLnhtbFBLAQItABQABgAIAAAAIQBa9Cxb&#10;vwAAABUBAAALAAAAAAAAAAAAAAAAAB8BAABfcmVscy8ucmVsc1BLAQItABQABgAIAAAAIQB8vk1r&#10;zgAAAOMAAAAPAAAAAAAAAAAAAAAAAAcCAABkcnMvZG93bnJldi54bWxQSwUGAAAAAAMAAwC3AAAA&#10;AgMAAAAA&#10;" path="m,l263,r10,e" filled="f" strokecolor="#0076ba" strokeweight="1pt">
                  <v:path arrowok="t" o:connecttype="custom" o:connectlocs="0,0;263,0;273,0" o:connectangles="0,0,0"/>
                </v:shape>
                <v:shape id="Freeform 54" o:spid="_x0000_s1048" style="position:absolute;left:6092;top:-2873;width:86;height:86;visibility:visible;mso-wrap-style:square;v-text-anchor:top" coordsize="8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uGjpygAAAOMAAAAPAAAAZHJzL2Rvd25yZXYueG1sRE9fS8Mw&#10;EH8X/A7hBF/EpVZTt27ZEGEiczCcgns8mrOtay4liVv37Y0g+Hi//zdbDLYTB/KhdazhZpSBIK6c&#10;abnW8P62vB6DCBHZYOeYNJwowGJ+fjbD0rgjv9JhG2uRQjiUqKGJsS+lDFVDFsPI9cSJ+3TeYkyn&#10;r6XxeEzhtpN5lhXSYsupocGeHhuq9ttvq2HYFfdXG/+VrU9q+THZP62Meim0vrwYHqYgIg3xX/zn&#10;fjZpvrrLx7dqkiv4/SkBIOc/AAAA//8DAFBLAQItABQABgAIAAAAIQDb4fbL7gAAAIUBAAATAAAA&#10;AAAAAAAAAAAAAAAAAABbQ29udGVudF9UeXBlc10ueG1sUEsBAi0AFAAGAAgAAAAhAFr0LFu/AAAA&#10;FQEAAAsAAAAAAAAAAAAAAAAAHwEAAF9yZWxzLy5yZWxzUEsBAi0AFAAGAAgAAAAhAJS4aOnKAAAA&#10;4wAAAA8AAAAAAAAAAAAAAAAABwIAAGRycy9kb3ducmV2LnhtbFBLBQYAAAAAAwADALcAAAD+AgAA&#10;AAA=&#10;" path="m,l,86,86,43,,xe" fillcolor="#0076ba" stroked="f">
                  <v:path arrowok="t" o:connecttype="custom" o:connectlocs="0,-2873;0,-2787;86,-2830;0,-2873" o:connectangles="0,0,0,0"/>
                </v:shape>
                <v:shape id="Freeform 53" o:spid="_x0000_s1049" style="position:absolute;left:7906;top:-2853;width:342;height:2;visibility:visible;mso-wrap-style:square;v-text-anchor:top" coordsize="34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wCxQAAAOMAAAAPAAAAZHJzL2Rvd25yZXYueG1sRE/NagIx&#10;EL4XfIcwQm810ULdbo1iC9LSW1XwOmzG3eBmEjZZTd++KRR6nO9/VpvsenGlIVrPGuYzBYK48cZy&#10;q+F42D1UIGJCNth7Jg3fFGGzntytsDb+xl903adWlBCONWroUgq1lLHpyGGc+UBcuLMfHKZyDq00&#10;A95KuOvlQqkn6dByaegw0FtHzWU/Og0oaZddGNvTZ36/xNGGV7sMWt9P8/YFRKKc/sV/7g9T5qul&#10;quaLx+oZfn8qAMj1DwAAAP//AwBQSwECLQAUAAYACAAAACEA2+H2y+4AAACFAQAAEwAAAAAAAAAA&#10;AAAAAAAAAAAAW0NvbnRlbnRfVHlwZXNdLnhtbFBLAQItABQABgAIAAAAIQBa9CxbvwAAABUBAAAL&#10;AAAAAAAAAAAAAAAAAB8BAABfcmVscy8ucmVsc1BLAQItABQABgAIAAAAIQB/5awCxQAAAOMAAAAP&#10;AAAAAAAAAAAAAAAAAAcCAABkcnMvZG93bnJldi54bWxQSwUGAAAAAAMAAwC3AAAA+QIAAAAA&#10;" path="m342,l10,,,e" filled="f" strokecolor="#0076ba" strokeweight="1pt">
                  <v:path arrowok="t" o:connecttype="custom" o:connectlocs="342,0;10,0;0,0" o:connectangles="0,0,0"/>
                </v:shape>
                <v:shape id="Freeform 52" o:spid="_x0000_s1050" style="position:absolute;left:7813;top:-2896;width:86;height:86;visibility:visible;mso-wrap-style:square;v-text-anchor:top" coordsize="8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9nHrzgAAAOMAAAAPAAAAZHJzL2Rvd25yZXYueG1sRI9PSwMx&#10;EMXvBb9DmIIXaRP/7K5dmxYRKlIFaRX0OGymu2s3yZLEdvvtnYPQ48y8ee/95svBduJAIbbeabie&#10;KhDkKm9aV2v4/FhN7kHEhM5g5x1pOFGE5eJiNMfS+KPb0GGbasEmLpaooUmpL6WMVUMW49T35Pi2&#10;88Fi4jHU0gQ8srnt5I1SubTYOk5osKenhqr99tdqGL7z4uo9/Ki3U7b6mu2f1yZ7zbW+HA+PDyAS&#10;Deks/v9+MVy/KLLZ3W2mmIKZeAFy8QcAAP//AwBQSwECLQAUAAYACAAAACEA2+H2y+4AAACFAQAA&#10;EwAAAAAAAAAAAAAAAAAAAAAAW0NvbnRlbnRfVHlwZXNdLnhtbFBLAQItABQABgAIAAAAIQBa9Cxb&#10;vwAAABUBAAALAAAAAAAAAAAAAAAAAB8BAABfcmVscy8ucmVsc1BLAQItABQABgAIAAAAIQBn9nHr&#10;zgAAAOMAAAAPAAAAAAAAAAAAAAAAAAcCAABkcnMvZG93bnJldi54bWxQSwUGAAAAAAMAAwC3AAAA&#10;AgMAAAAA&#10;" path="m86,l,43,86,86,86,xe" fillcolor="#0076ba" stroked="f">
                  <v:path arrowok="t" o:connecttype="custom" o:connectlocs="86,-2895;0,-2852;86,-2809;86,-2895" o:connectangles="0,0,0,0"/>
                </v:shape>
                <v:shape id="Freeform 51" o:spid="_x0000_s1051" style="position:absolute;left:8103;top:-2853;width:197;height:2;visibility:visible;mso-wrap-style:square;v-text-anchor:top" coordsize="19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kgJygAAAOMAAAAPAAAAZHJzL2Rvd25yZXYueG1sRI/BTsMw&#10;EETvSP0Haytxo04CKlWoW1WpiuBUkfABq3iJLeJ1FLtp4OvxAanH3Zmdebvdz64XE43BelaQrzIQ&#10;xK3XljsFn83pYQMiRGSNvWdS8EMB9rvF3RZL7a/8QVMdO5FCOJSowMQ4lFKG1pDDsPIDcdK+/Ogw&#10;pnHspB7xmsJdL4ssW0uHllODwYEqQ+13fXEKqvepOVv7bGRf1dPp8npsvPtV6n45H15ARJrjzfx/&#10;/aYT/lNR5I/5epOg009pAXL3BwAA//8DAFBLAQItABQABgAIAAAAIQDb4fbL7gAAAIUBAAATAAAA&#10;AAAAAAAAAAAAAAAAAABbQ29udGVudF9UeXBlc10ueG1sUEsBAi0AFAAGAAgAAAAhAFr0LFu/AAAA&#10;FQEAAAsAAAAAAAAAAAAAAAAAHwEAAF9yZWxzLy5yZWxzUEsBAi0AFAAGAAgAAAAhAIuqSAnKAAAA&#10;4wAAAA8AAAAAAAAAAAAAAAAABwIAAGRycy9kb3ducmV2LnhtbFBLBQYAAAAAAwADALcAAAD+AgAA&#10;AAA=&#10;" path="m,l187,r10,e" filled="f" strokecolor="#0076ba" strokeweight="1pt">
                  <v:path arrowok="t" o:connecttype="custom" o:connectlocs="0,0;187,0;197,0" o:connectangles="0,0,0"/>
                </v:shape>
                <v:shape id="Freeform 50" o:spid="_x0000_s1052" style="position:absolute;left:8306;top:-2896;width:86;height:86;visibility:visible;mso-wrap-style:square;v-text-anchor:top" coordsize="8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HQJyQAAAOIAAAAPAAAAZHJzL2Rvd25yZXYueG1sRE9da8Iw&#10;FH0f7D+EO9jL0LSDVtsZRQTHmIMxFdzjpblrO5ubkmRa//0yEPZ4ON+zxWA6cSLnW8sK0nECgriy&#10;uuVawX63Hk1B+ICssbNMCi7kYTG/vZlhqe2ZP+i0DbWIIexLVNCE0JdS+qohg35se+LIfVlnMETo&#10;aqkdnmO46eRjkuTSYMuxocGeVg1Vx+2PUTB85pOHd/edvF2y9aE4Pr/qbJMrdX83LJ9ABBrCv/jq&#10;ftFxfpZOimKaZvB3KWKQ818AAAD//wMAUEsBAi0AFAAGAAgAAAAhANvh9svuAAAAhQEAABMAAAAA&#10;AAAAAAAAAAAAAAAAAFtDb250ZW50X1R5cGVzXS54bWxQSwECLQAUAAYACAAAACEAWvQsW78AAAAV&#10;AQAACwAAAAAAAAAAAAAAAAAfAQAAX3JlbHMvLnJlbHNQSwECLQAUAAYACAAAACEAR1R0CckAAADi&#10;AAAADwAAAAAAAAAAAAAAAAAHAgAAZHJzL2Rvd25yZXYueG1sUEsFBgAAAAADAAMAtwAAAP0CAAAA&#10;AA==&#10;" path="m,l,86,86,43,,xe" fillcolor="#0076ba" stroked="f">
                  <v:path arrowok="t" o:connecttype="custom" o:connectlocs="0,-2895;0,-2809;86,-2852;0,-2895" o:connectangles="0,0,0,0"/>
                </v:shape>
                <v:line id="Line 49" o:spid="_x0000_s1053" style="position:absolute;visibility:visible;mso-wrap-style:square" from="2335,-2457" to="2335,-109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RivyAAAAOIAAAAPAAAAZHJzL2Rvd25yZXYueG1sRI9BSwMx&#10;FITvgv8hPMGbTVzataxNixaKvYltDx4fyXOzuHlZkrS7+uuNIHgcZuYbZrWZfC8uFFMXWMP9TIEg&#10;NsF23Go4HXd3SxApI1vsA5OGL0qwWV9frbCxYeQ3uhxyKwqEU4MaXM5DI2UyjjymWRiIi/cRosdc&#10;ZGyljTgWuO9lpVQtPXZcFhwOtHVkPg9nr+FFfW/3aXxV7tnUp2imKpzfvda3N9PTI4hMU/4P/7X3&#10;VsO8rheLpaoe4PdSuQNy/QMAAP//AwBQSwECLQAUAAYACAAAACEA2+H2y+4AAACFAQAAEwAAAAAA&#10;AAAAAAAAAAAAAAAAW0NvbnRlbnRfVHlwZXNdLnhtbFBLAQItABQABgAIAAAAIQBa9CxbvwAAABUB&#10;AAALAAAAAAAAAAAAAAAAAB8BAABfcmVscy8ucmVsc1BLAQItABQABgAIAAAAIQAWfRivyAAAAOIA&#10;AAAPAAAAAAAAAAAAAAAAAAcCAABkcnMvZG93bnJldi54bWxQSwUGAAAAAAMAAwC3AAAA/AIAAAAA&#10;" strokecolor="#0076ba" strokeweight="1pt"/>
                <v:shape id="Freeform 48" o:spid="_x0000_s1054" style="position:absolute;left:2292;top:-2550;width:86;height:86;visibility:visible;mso-wrap-style:square;v-text-anchor:top" coordsize="8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ujKzQAAAOMAAAAPAAAAZHJzL2Rvd25yZXYueG1sRI9BS8NA&#10;EIXvgv9hGcGL2E3FJmnstohQERXEtqDHITsmsdnZsLu26b93DoLHmXnz3vsWq9H16kAhdp4NTCcZ&#10;KOLa244bA7vt+roEFROyxd4zGThRhNXy/GyBlfVHfqfDJjVKTDhWaKBNaai0jnVLDuPED8Ry+/LB&#10;YZIxNNoGPIq56/VNluXaYceS0OJADy3V+82PMzB+5sXVW/jOXk+z9cd8//hsZy+5MZcX4/0dqERj&#10;+hf/fT9ZqV8W86K8LaZCIUyyAL38BQAA//8DAFBLAQItABQABgAIAAAAIQDb4fbL7gAAAIUBAAAT&#10;AAAAAAAAAAAAAAAAAAAAAABbQ29udGVudF9UeXBlc10ueG1sUEsBAi0AFAAGAAgAAAAhAFr0LFu/&#10;AAAAFQEAAAsAAAAAAAAAAAAAAAAAHwEAAF9yZWxzLy5yZWxzUEsBAi0AFAAGAAgAAAAhACDG6MrN&#10;AAAA4wAAAA8AAAAAAAAAAAAAAAAABwIAAGRycy9kb3ducmV2LnhtbFBLBQYAAAAAAwADALcAAAAB&#10;AwAAAAA=&#10;" path="m43,l,86r86,l43,xe" fillcolor="#0076ba" stroked="f">
                  <v:path arrowok="t" o:connecttype="custom" o:connectlocs="43,-2550;0,-2464;86,-2464;43,-2550" o:connectangles="0,0,0,0"/>
                </v:shape>
                <v:shape id="Freeform 47" o:spid="_x0000_s1055" style="position:absolute;left:2335;top:-1090;width:4569;height:2;visibility:visible;mso-wrap-style:square;v-text-anchor:top" coordsize="456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GyzyAAAAOMAAAAPAAAAZHJzL2Rvd25yZXYueG1sRE9fa8Iw&#10;EH8f7DuEG+xlaNIOp1ajDJngi+iqH+BozrbaXEqT1e7bL4PBHu/3/5brwTaip87XjjUkYwWCuHCm&#10;5lLD+bQdzUD4gGywcUwavsnDevX4sMTMuDt/Up+HUsQQ9hlqqEJoMyl9UZFFP3YtceQurrMY4tmV&#10;0nR4j+G2kalSb9JizbGhwpY2FRW3/Mtq4OJ8ST72/cshv253s/5Ubm7To9bPT8P7AkSgIfyL/9w7&#10;E+er13SeTtQ0gd+fIgBy9QMAAP//AwBQSwECLQAUAAYACAAAACEA2+H2y+4AAACFAQAAEwAAAAAA&#10;AAAAAAAAAAAAAAAAW0NvbnRlbnRfVHlwZXNdLnhtbFBLAQItABQABgAIAAAAIQBa9CxbvwAAABUB&#10;AAALAAAAAAAAAAAAAAAAAB8BAABfcmVscy8ucmVsc1BLAQItABQABgAIAAAAIQDjqGyzyAAAAOMA&#10;AAAPAAAAAAAAAAAAAAAAAAcCAABkcnMvZG93bnJldi54bWxQSwUGAAAAAAMAAwC3AAAA/AIAAAAA&#10;" path="m,l4559,r10,e" filled="f" strokecolor="#0076ba" strokeweight="1pt">
                  <v:path arrowok="t" o:connecttype="custom" o:connectlocs="0,0;4559,0;4569,0" o:connectangles="0,0,0"/>
                </v:shape>
                <v:shape id="Freeform 46" o:spid="_x0000_s1056" style="position:absolute;left:6910;top:-1133;width:86;height:86;visibility:visible;mso-wrap-style:square;v-text-anchor:top" coordsize="8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OBJywAAAOEAAAAPAAAAZHJzL2Rvd25yZXYueG1sRI9da8Iw&#10;FIbvBf9DOIPdDE2ns2pnlDFQxA2GH+AuD81ZW21OSpJp/ffLxcDLl/eLZ7ZoTS0u5HxlWcFzPwFB&#10;nFtdcaHgsF/2JiB8QNZYWyYFN/KwmHc7M8y0vfKWLrtQiDjCPkMFZQhNJqXPSzLo+7Yhjt6PdQZD&#10;lK6Q2uE1jptaDpIklQYrjg8lNvReUn7e/RoF7Xc6fvpyp+TzNloep+fVRo8+UqUeH9q3VxCB2nAP&#10;/7fXWsFwOE3HL4PIEIkiDcj5HwAAAP//AwBQSwECLQAUAAYACAAAACEA2+H2y+4AAACFAQAAEwAA&#10;AAAAAAAAAAAAAAAAAAAAW0NvbnRlbnRfVHlwZXNdLnhtbFBLAQItABQABgAIAAAAIQBa9CxbvwAA&#10;ABUBAAALAAAAAAAAAAAAAAAAAB8BAABfcmVscy8ucmVsc1BLAQItABQABgAIAAAAIQAElOBJywAA&#10;AOEAAAAPAAAAAAAAAAAAAAAAAAcCAABkcnMvZG93bnJldi54bWxQSwUGAAAAAAMAAwC3AAAA/wIA&#10;AAAA&#10;" path="m,l,86,86,43,,xe" fillcolor="#0076ba" stroked="f">
                  <v:path arrowok="t" o:connecttype="custom" o:connectlocs="0,-1133;0,-1047;86,-1090;0,-1133" o:connectangles="0,0,0,0"/>
                </v:shape>
                <v:shape id="Freeform 45" o:spid="_x0000_s1057" style="position:absolute;left:7936;top:-2481;width:866;height:1166;visibility:visible;mso-wrap-style:square;v-text-anchor:top" coordsize="866,11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7gRxwAAAOIAAAAPAAAAZHJzL2Rvd25yZXYueG1sRE/LagIx&#10;FN0X/IdwhW5KTaytj6lRRFAquBn1Ay7JnQed3AyTqNO/b4RC4WwO58VZrnvXiBt1ofasYTxSIIiN&#10;tzWXGi7n3escRIjIFhvPpOGHAqxXg6clZtbfOafbKZYilXDIUEMVY5tJGUxFDsPIt8RJK3znMCba&#10;ldJ2eE/lrpFvSk2lw5rTQoUtbSsy36er0/Ci7Ow4OfQmL4qtV5PN3uQ7p/XzsN98gojUx3/zX/rL&#10;avhYzNU04R0el9IdkKtfAAAA//8DAFBLAQItABQABgAIAAAAIQDb4fbL7gAAAIUBAAATAAAAAAAA&#10;AAAAAAAAAAAAAABbQ29udGVudF9UeXBlc10ueG1sUEsBAi0AFAAGAAgAAAAhAFr0LFu/AAAAFQEA&#10;AAsAAAAAAAAAAAAAAAAAHwEAAF9yZWxzLy5yZWxzUEsBAi0AFAAGAAgAAAAhALAzuBHHAAAA4gAA&#10;AA8AAAAAAAAAAAAAAAAABwIAAGRycy9kb3ducmV2LnhtbFBLBQYAAAAAAwADALcAAAD7AgAAAAA=&#10;" path="m,1165l859,8,865,e" filled="f" strokecolor="#0076ba" strokeweight="1pt">
                  <v:path arrowok="t" o:connecttype="custom" o:connectlocs="0,-1315;859,-2472;865,-2480" o:connectangles="0,0,0"/>
                </v:shape>
                <v:shape id="Freeform 44" o:spid="_x0000_s1058" style="position:absolute;left:8771;top:-2555;width:86;height:95;visibility:visible;mso-wrap-style:square;v-text-anchor:top" coordsize="8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yTeygAAAOIAAAAPAAAAZHJzL2Rvd25yZXYueG1sRI/RSgMx&#10;FETfBf8hXMEXsUnFtHVtWoqgaH1q9QOum+vu0uRmTWJ39euNIPg4zMwZZrkevRNHiqkLbGA6USCI&#10;62A7bgy8vtxfLkCkjGzRBSYDX5RgvTo9WWJlw8A7Ou5zIwqEU4UG2pz7SspUt+QxTUJPXLz3ED3m&#10;ImMjbcShwL2TV0rNpMeOy0KLPd21VB/2n97AxdDow/fz006/qY+HbdSDc4uNMedn4+YWRKYx/4f/&#10;2o/WwHyulb6Zzq7h91K5A3L1AwAA//8DAFBLAQItABQABgAIAAAAIQDb4fbL7gAAAIUBAAATAAAA&#10;AAAAAAAAAAAAAAAAAABbQ29udGVudF9UeXBlc10ueG1sUEsBAi0AFAAGAAgAAAAhAFr0LFu/AAAA&#10;FQEAAAsAAAAAAAAAAAAAAAAAHwEAAF9yZWxzLy5yZWxzUEsBAi0AFAAGAAgAAAAhABizJN7KAAAA&#10;4gAAAA8AAAAAAAAAAAAAAAAABwIAAGRycy9kb3ducmV2LnhtbFBLBQYAAAAAAwADALcAAAD+AgAA&#10;AAA=&#10;" path="m85,l,44,69,95,85,xe" fillcolor="#0076ba" stroked="f">
                  <v:path arrowok="t" o:connecttype="custom" o:connectlocs="85,-2555;0,-2511;69,-2460;85,-2555" o:connectangles="0,0,0,0"/>
                </v:shape>
                <v:shape id="Freeform 43" o:spid="_x0000_s1059" style="position:absolute;left:8255;top:-3946;width:890;height:890;visibility:visible;mso-wrap-style:square;v-text-anchor:top" coordsize="890,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PDA6yAAAAOIAAAAPAAAAZHJzL2Rvd25yZXYueG1sRI9da8Iw&#10;FIbvhf2HcAa707RbUalGkYGwXdYp4t2hOTZ1zUmXZNr9e3Mh7PLl/eJZrgfbiSv50DpWkE8yEMS1&#10;0y03CvZf2/EcRIjIGjvHpOCPAqxXT6MlltrduKLrLjYijXAoUYGJsS+lDLUhi2HieuLknZ23GJP0&#10;jdQeb2ncdvI1y6bSYsvpwWBP74bq792vVVBth/xwrGJvZvSjT8dL85n7jVIvz8NmASLSEP/Dj/aH&#10;VlC8zabFvMgSREJKOCBXdwAAAP//AwBQSwECLQAUAAYACAAAACEA2+H2y+4AAACFAQAAEwAAAAAA&#10;AAAAAAAAAAAAAAAAW0NvbnRlbnRfVHlwZXNdLnhtbFBLAQItABQABgAIAAAAIQBa9CxbvwAAABUB&#10;AAALAAAAAAAAAAAAAAAAAB8BAABfcmVscy8ucmVsc1BLAQItABQABgAIAAAAIQDzPDA6yAAAAOIA&#10;AAAPAAAAAAAAAAAAAAAAAAcCAABkcnMvZG93bnJldi54bWxQSwUGAAAAAAMAAwC3AAAA/AIAAAAA&#10;" path="m,l883,882r7,7e" filled="f" strokecolor="#0076ba" strokeweight="1pt">
                  <v:path arrowok="t" o:connecttype="custom" o:connectlocs="0,-3945;883,-3063;890,-3056" o:connectangles="0,0,0"/>
                </v:shape>
                <v:shape id="Freeform 42" o:spid="_x0000_s1060" style="position:absolute;left:9119;top:-3082;width:92;height:92;visibility:visible;mso-wrap-style:square;v-text-anchor:top" coordsize="9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2jMSxQAAAOIAAAAPAAAAZHJzL2Rvd25yZXYueG1sRE/dasIw&#10;FL4f+A7hCLub6cR10hllEwvzRlj1AQ7NWRPWnJQk1u7tl4uBlx/f/2Y3uV6MFKL1rOB5UYAgbr22&#10;3Cm4nOunNYiYkDX2nknBL0XYbWcPG6y0v/EXjU3qRA7hWKECk9JQSRlbQw7jwg/Emfv2wWHKMHRS&#10;B7zlcNfLZVGU0qHl3GBwoL2h9qe5OgXNKXlTj1bXPNq9Ce1wOH4clXqcT+9vIBJN6S7+d39qBcvX&#10;crV6Kdd5c76U74Dc/gEAAP//AwBQSwECLQAUAAYACAAAACEA2+H2y+4AAACFAQAAEwAAAAAAAAAA&#10;AAAAAAAAAAAAW0NvbnRlbnRfVHlwZXNdLnhtbFBLAQItABQABgAIAAAAIQBa9CxbvwAAABUBAAAL&#10;AAAAAAAAAAAAAAAAAB8BAABfcmVscy8ucmVsc1BLAQItABQABgAIAAAAIQCD2jMSxQAAAOIAAAAP&#10;AAAAAAAAAAAAAAAAAAcCAABkcnMvZG93bnJldi54bWxQSwUGAAAAAAMAAwC3AAAA+QIAAAAA&#10;" path="m61,l,61,91,91,61,xe" fillcolor="#0076ba" stroked="f">
                  <v:path arrowok="t" o:connecttype="custom" o:connectlocs="61,-3081;0,-3020;91,-2990;61,-3081" o:connectangles="0,0,0,0"/>
                </v:shape>
                <v:shape id="Freeform 41" o:spid="_x0000_s1061" style="position:absolute;left:6783;top:-3968;width:847;height:931;visibility:visible;mso-wrap-style:square;v-text-anchor:top" coordsize="847,9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Jjr8ygAAAOIAAAAPAAAAZHJzL2Rvd25yZXYueG1sRI9BSwMx&#10;FITvQv9DeAUv0mY3paWsTYsURE8Wq+j1uXlulm5eliRtt/56UxA8DjPzDbPaDK4TJwqx9ayhnBYg&#10;iGtvWm40vL89TpYgYkI22HkmDReKsFmPblZYGX/mVzrtUyMyhGOFGmxKfSVlrC05jFPfE2fv2weH&#10;KcvQSBPwnOGuk6ooFtJhy3nBYk9bS/Vhf3QaDh/hRTXRfFq1Oz59/dSXxR1utb4dDw/3IBIN6T/8&#10;1342GmZKlWo+K+dwvZTvgFz/AgAA//8DAFBLAQItABQABgAIAAAAIQDb4fbL7gAAAIUBAAATAAAA&#10;AAAAAAAAAAAAAAAAAABbQ29udGVudF9UeXBlc10ueG1sUEsBAi0AFAAGAAgAAAAhAFr0LFu/AAAA&#10;FQEAAAsAAAAAAAAAAAAAAAAAHwEAAF9yZWxzLy5yZWxzUEsBAi0AFAAGAAgAAAAhAOomOvzKAAAA&#10;4gAAAA8AAAAAAAAAAAAAAAAABwIAAGRycy9kb3ducmV2LnhtbFBLBQYAAAAAAwADALcAAAD+AgAA&#10;AAA=&#10;" path="m846,l7,923,,930e" filled="f" strokecolor="#0076ba" strokeweight="1pt">
                  <v:path arrowok="t" o:connecttype="custom" o:connectlocs="846,-3967;7,-3044;0,-3037" o:connectangles="0,0,0"/>
                </v:shape>
                <v:shape id="Freeform 40" o:spid="_x0000_s1062" style="position:absolute;left:6721;top:-3061;width:90;height:93;visibility:visible;mso-wrap-style:square;v-text-anchor:top" coordsize="90,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VrPywAAAOIAAAAPAAAAZHJzL2Rvd25yZXYueG1sRI9BS8NA&#10;FITvQv/D8gpexO5qpKax21IEg+QiTRWvz+wzCWbfhuwmjf/eFQSPw8x8w2z3s+3ERINvHWu4WSkQ&#10;xJUzLdcaXk9P1ykIH5ANdo5Jwzd52O8WF1vMjDvzkaYy1CJC2GeooQmhz6T0VUMW/cr1xNH7dIPF&#10;EOVQSzPgOcJtJ2+VWkuLLceFBnt6bKj6KkerYUyTlyLfVB/54S28+2ksyqu80PpyOR8eQASaw3/4&#10;r/1sNGxSdZ/cqWQNv5fiHZC7HwAAAP//AwBQSwECLQAUAAYACAAAACEA2+H2y+4AAACFAQAAEwAA&#10;AAAAAAAAAAAAAAAAAAAAW0NvbnRlbnRfVHlwZXNdLnhtbFBLAQItABQABgAIAAAAIQBa9CxbvwAA&#10;ABUBAAALAAAAAAAAAAAAAAAAAB8BAABfcmVscy8ucmVsc1BLAQItABQABgAIAAAAIQBsZVrPywAA&#10;AOIAAAAPAAAAAAAAAAAAAAAAAAcCAABkcnMvZG93bnJldi54bWxQSwUGAAAAAAMAAwC3AAAA/wIA&#10;AAAA&#10;" path="m27,l,93,90,58,27,xe" fillcolor="#0076ba" stroked="f">
                  <v:path arrowok="t" o:connecttype="custom" o:connectlocs="27,-3061;0,-2968;90,-3003;27,-3061" o:connectangles="0,0,0,0"/>
                </v:shape>
                <v:shape id="Freeform 39" o:spid="_x0000_s1063" style="position:absolute;left:5198;top:-4023;width:1166;height:974;visibility:visible;mso-wrap-style:square;v-text-anchor:top" coordsize="1166,9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jSywAAAOIAAAAPAAAAZHJzL2Rvd25yZXYueG1sRI9bS8NA&#10;FITfBf/DcgTf7CaKaYjZFlvoheqLVXw+Zk8umD0bdrdp9Ne7guDjMDPfMOVyMr0YyfnOsoJ0loAg&#10;rqzuuFHw9rq5yUH4gKyxt0wKvsjDcnF5UWKh7ZlfaDyGRkQI+wIVtCEMhZS+asmgn9mBOHq1dQZD&#10;lK6R2uE5wk0vb5MkkwY7jgstDrRuqfo8noyCffjYPX1nJ3dYHZ7H97qf9FavlLq+mh4fQASawn/4&#10;r73XCvJ5fn83T7MUfi/FOyAXPwAAAP//AwBQSwECLQAUAAYACAAAACEA2+H2y+4AAACFAQAAEwAA&#10;AAAAAAAAAAAAAAAAAAAAW0NvbnRlbnRfVHlwZXNdLnhtbFBLAQItABQABgAIAAAAIQBa9CxbvwAA&#10;ABUBAAALAAAAAAAAAAAAAAAAAB8BAABfcmVscy8ucmVsc1BLAQItABQABgAIAAAAIQD+osjSywAA&#10;AOIAAAAPAAAAAAAAAAAAAAAAAAcCAABkcnMvZG93bnJldi54bWxQSwUGAAAAAAMAAwC3AAAA/wIA&#10;AAAA&#10;" path="m,l1158,967r8,7e" filled="f" strokecolor="#0076ba" strokeweight="1pt">
                  <v:path arrowok="t" o:connecttype="custom" o:connectlocs="0,-4023;1158,-3056;1166,-3049" o:connectangles="0,0,0"/>
                </v:shape>
                <v:shape id="Freeform 38" o:spid="_x0000_s1064" style="position:absolute;left:6341;top:-3079;width:94;height:89;visibility:visible;mso-wrap-style:square;v-text-anchor:top" coordsize="94,8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gI7ywAAAOIAAAAPAAAAZHJzL2Rvd25yZXYueG1sRI9BS8NA&#10;FITvgv9heYI3u7GxssZui1TE4qHQKsXjI/tMgtm3IftME3+9Kwgeh5n5hlmuR9+qgfrYBLZwPctA&#10;EZfBNVxZeHt9ujKgoiA7bAOThYkirFfnZ0ssXDjxnoaDVCpBOBZooRbpCq1jWZPHOAsdcfI+Qu9R&#10;kuwr7Xo8Jbhv9TzLbrXHhtNCjR1taio/D1/ewsv3MWx3x8Ugz1PM9/I4mep9Y+3lxfhwD0polP/w&#10;X3vrLNzkxtzlZr6A30vpDujVDwAAAP//AwBQSwECLQAUAAYACAAAACEA2+H2y+4AAACFAQAAEwAA&#10;AAAAAAAAAAAAAAAAAAAAW0NvbnRlbnRfVHlwZXNdLnhtbFBLAQItABQABgAIAAAAIQBa9CxbvwAA&#10;ABUBAAALAAAAAAAAAAAAAAAAAB8BAABfcmVscy8ucmVsc1BLAQItABQABgAIAAAAIQDYbgI7ywAA&#10;AOIAAAAPAAAAAAAAAAAAAAAAAAcCAABkcnMvZG93bnJldi54bWxQSwUGAAAAAAMAAwC3AAAA/wIA&#10;AAAA&#10;" path="m55,l,66,94,88,55,xe" fillcolor="#0076ba" stroked="f">
                  <v:path arrowok="t" o:connecttype="custom" o:connectlocs="55,-3078;0,-3012;94,-2990;55,-3078" o:connectangles="0,0,0,0"/>
                </v:shape>
                <v:line id="Line 37" o:spid="_x0000_s1065" style="position:absolute;visibility:visible;mso-wrap-style:square" from="4379,-3974" to="4379,-31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HykCyQAAAOIAAAAPAAAAZHJzL2Rvd25yZXYueG1sRI9BSwMx&#10;FITvgv8hPMGbTazrtqxNixbE3sTag8dH8rpZ3LwsSdpd/fVGEDwOM/MNs9pMvhdniqkLrOF2pkAQ&#10;m2A7bjUc3p9vliBSRrbYByYNX5Rgs768WGFjw8hvdN7nVhQIpwY1uJyHRspkHHlMszAQF+8Yosdc&#10;ZGyljTgWuO/lXKlaeuy4LDgcaOvIfO5PXsOL+t7u0viq3JOpD9FM83D68FpfX02PDyAyTfk//Nfe&#10;WQ2Lu+q+UnW1gN9L5Q7I9Q8AAAD//wMAUEsBAi0AFAAGAAgAAAAhANvh9svuAAAAhQEAABMAAAAA&#10;AAAAAAAAAAAAAAAAAFtDb250ZW50X1R5cGVzXS54bWxQSwECLQAUAAYACAAAACEAWvQsW78AAAAV&#10;AQAACwAAAAAAAAAAAAAAAAAfAQAAX3JlbHMvLnJlbHNQSwECLQAUAAYACAAAACEAmB8pAskAAADi&#10;AAAADwAAAAAAAAAAAAAAAAAHAgAAZHJzL2Rvd25yZXYueG1sUEsFBgAAAAADAAMAtwAAAP0CAAAA&#10;AA==&#10;" strokecolor="#0076ba" strokeweight="1pt"/>
                <v:shape id="Freeform 36" o:spid="_x0000_s1066" style="position:absolute;left:4336;top:-3129;width:86;height:86;visibility:visible;mso-wrap-style:square;v-text-anchor:top" coordsize="86,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R+ZygAAAOMAAAAPAAAAZHJzL2Rvd25yZXYueG1sRE9fa8Iw&#10;EH8f7DuEG+xFZjqrdXZGGQNF3GCog+3xaG5tZ3MpSdT67RdB2OP9/t903plGHMn52rKCx34Cgriw&#10;uuZSwedu8fAEwgdkjY1lUnAmD/PZ7c0Uc21PvKHjNpQihrDPUUEVQptL6YuKDPq+bYkj92OdwRBP&#10;V0rt8BTDTSMHSZJJgzXHhgpbeq2o2G8PRkH3nY17H+43eT+PFl+T/XKtR2+ZUvd33csziEBd+Bdf&#10;3Ssd56fjNE2Hk2wAl58iAHL2BwAA//8DAFBLAQItABQABgAIAAAAIQDb4fbL7gAAAIUBAAATAAAA&#10;AAAAAAAAAAAAAAAAAABbQ29udGVudF9UeXBlc10ueG1sUEsBAi0AFAAGAAgAAAAhAFr0LFu/AAAA&#10;FQEAAAsAAAAAAAAAAAAAAAAAHwEAAF9yZWxzLy5yZWxzUEsBAi0AFAAGAAgAAAAhAOJZH5nKAAAA&#10;4wAAAA8AAAAAAAAAAAAAAAAABwIAAGRycy9kb3ducmV2LnhtbFBLBQYAAAAAAwADALcAAAD+AgAA&#10;AAA=&#10;" path="m86,l,,43,86,86,xe" fillcolor="#0076ba" stroked="f">
                  <v:path arrowok="t" o:connecttype="custom" o:connectlocs="86,-3128;0,-3128;43,-3042;86,-3128" o:connectangles="0,0,0,0"/>
                </v:shape>
                <v:shape id="Freeform 35" o:spid="_x0000_s1067" style="position:absolute;left:2586;top:-3925;width:902;height:902;visibility:visible;mso-wrap-style:square;v-text-anchor:top" coordsize="902,9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qi+yAAAAOMAAAAPAAAAZHJzL2Rvd25yZXYueG1sRE9fa8Iw&#10;EH8f7DuEG/g2kymOtTPK2BA2X0Qd7PVozqauuZQmtdVPb4TBHu/3/+bLwdXiRG2oPGt4GisQxIU3&#10;FZcavverxxcQISIbrD2ThjMFWC7u7+aYG9/zlk67WIoUwiFHDTbGJpcyFJYchrFviBN38K3DmM62&#10;lKbFPoW7Wk6UepYOK04NFht6t1T87jqn4Wu96tTx42wv3XH/s3Wbw7roN1qPHoa3VxCRhvgv/nN/&#10;mjQ/myk1maosg9tPCQC5uAIAAP//AwBQSwECLQAUAAYACAAAACEA2+H2y+4AAACFAQAAEwAAAAAA&#10;AAAAAAAAAAAAAAAAW0NvbnRlbnRfVHlwZXNdLnhtbFBLAQItABQABgAIAAAAIQBa9CxbvwAAABUB&#10;AAALAAAAAAAAAAAAAAAAAB8BAABfcmVscy8ucmVsc1BLAQItABQABgAIAAAAIQAoWqi+yAAAAOMA&#10;AAAPAAAAAAAAAAAAAAAAAAcCAABkcnMvZG93bnJldi54bWxQSwUGAAAAAAMAAwC3AAAA/AIAAAAA&#10;" path="m,901l894,7,901,e" filled="f" strokecolor="#0076ba" strokeweight="1pt">
                  <v:path arrowok="t" o:connecttype="custom" o:connectlocs="0,-3023;894,-3917;901,-3924" o:connectangles="0,0,0"/>
                </v:shape>
                <v:shape id="Freeform 34" o:spid="_x0000_s1068" style="position:absolute;left:3462;top:-3990;width:92;height:92;visibility:visible;mso-wrap-style:square;v-text-anchor:top" coordsize="9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I6e3yAAAAOIAAAAPAAAAZHJzL2Rvd25yZXYueG1sRI9RS8Mw&#10;FIXfhf2HcAe+udTV6eiWjW1YcC+C1R9wae6aYHNTktjVf28EwcfDOec7nO1+cr0YKUTrWcH9ogBB&#10;3HptuVPw8V7frUHEhKyx90wKvinCfje72WKl/ZXfaGxSJzKEY4UKTEpDJWVsDTmMCz8QZ+/ig8OU&#10;ZeikDnjNcNfLZVE8SoeW84LBgU6G2s/myyloXpM39Wh1zaM9mdAOz+fjWanb+XTYgEg0pf/wX/tF&#10;KyhX66dy+VCu4PdSvgNy9wMAAP//AwBQSwECLQAUAAYACAAAACEA2+H2y+4AAACFAQAAEwAAAAAA&#10;AAAAAAAAAAAAAAAAW0NvbnRlbnRfVHlwZXNdLnhtbFBLAQItABQABgAIAAAAIQBa9CxbvwAAABUB&#10;AAALAAAAAAAAAAAAAAAAAB8BAABfcmVscy8ucmVsc1BLAQItABQABgAIAAAAIQC2I6e3yAAAAOIA&#10;AAAPAAAAAAAAAAAAAAAAAAcCAABkcnMvZG93bnJldi54bWxQSwUGAAAAAAMAAwC3AAAA/AIAAAAA&#10;" path="m91,l,31,61,92,91,xe" fillcolor="#0076ba" stroked="f">
                  <v:path arrowok="t" o:connecttype="custom" o:connectlocs="91,-3990;0,-3959;61,-3898;91,-3990" o:connectangles="0,0,0,0"/>
                </v:shape>
                <v:shape id="Freeform 33" o:spid="_x0000_s1069" style="position:absolute;left:2645;top:-3889;width:807;height:807;visibility:visible;mso-wrap-style:square;v-text-anchor:top" coordsize="807,8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MJ2zAAAAOEAAAAPAAAAZHJzL2Rvd25yZXYueG1sRI9bawIx&#10;FITfC/0P4RT6VrP1hm6N0gpS8UHqBcS3w+Z0s+3mZNnEdeuvN4LQx2FmvmEms9aWoqHaF44VvHYS&#10;EMSZ0wXnCva7xcsIhA/IGkvHpOCPPMymjw8TTLU784aabchFhLBPUYEJoUql9Jkhi77jKuLofbva&#10;YoiyzqWu8RzhtpTdJBlKiwXHBYMVzQ1lv9uTVdD+rA4frrl8zs34azFertfHXTgp9fzUvr+BCNSG&#10;//C9vdQKhv3eqN8d9OD2KL4BOb0CAAD//wMAUEsBAi0AFAAGAAgAAAAhANvh9svuAAAAhQEAABMA&#10;AAAAAAAAAAAAAAAAAAAAAFtDb250ZW50X1R5cGVzXS54bWxQSwECLQAUAAYACAAAACEAWvQsW78A&#10;AAAVAQAACwAAAAAAAAAAAAAAAAAfAQAAX3JlbHMvLnJlbHNQSwECLQAUAAYACAAAACEAoxjCdswA&#10;AADhAAAADwAAAAAAAAAAAAAAAAAHAgAAZHJzL2Rvd25yZXYueG1sUEsFBgAAAAADAAMAtwAAAAAD&#10;AAAAAA==&#10;" path="m807,l7,800,,807e" filled="f" strokecolor="#0076ba" strokeweight="1pt">
                  <v:path arrowok="t" o:connecttype="custom" o:connectlocs="807,-3888;7,-3088;0,-3081" o:connectangles="0,0,0"/>
                </v:shape>
                <v:shape id="Freeform 32" o:spid="_x0000_s1070" style="position:absolute;left:2579;top:-3107;width:92;height:92;visibility:visible;mso-wrap-style:square;v-text-anchor:top" coordsize="92,9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nd1xQAAAOMAAAAPAAAAZHJzL2Rvd25yZXYueG1sRE/NSgMx&#10;EL4LvkMYwZtNrPiza9PSFhfsRXD1AYbNuAluJksSt9u3bwTB43z/s9rMfhATxeQCa7hdKBDEXTCO&#10;ew2fH83NE4iUkQ0OgUnDiRJs1pcXK6xNOPI7TW3uRQnhVKMGm/NYS5k6Sx7TIozEhfsK0WMuZ+yl&#10;iXgs4X6QS6UepEfHpcHiSHtL3Xf74zW0bznYZnKm4cntbezGl8PuoPX11bx9BpFpzv/iP/erKfPv&#10;H+9UtaxUBb8/FQDk+gwAAP//AwBQSwECLQAUAAYACAAAACEA2+H2y+4AAACFAQAAEwAAAAAAAAAA&#10;AAAAAAAAAAAAW0NvbnRlbnRfVHlwZXNdLnhtbFBLAQItABQABgAIAAAAIQBa9CxbvwAAABUBAAAL&#10;AAAAAAAAAAAAAAAAAB8BAABfcmVscy8ucmVsc1BLAQItABQABgAIAAAAIQBOnnd1xQAAAOMAAAAP&#10;AAAAAAAAAAAAAAAAAAcCAABkcnMvZG93bnJldi54bWxQSwUGAAAAAAMAAwC3AAAA+QIAAAAA&#10;" path="m31,l,91,92,61,31,xe" fillcolor="#0076ba" stroked="f">
                  <v:path arrowok="t" o:connecttype="custom" o:connectlocs="31,-3107;0,-3016;92,-3046;31,-3107" o:connectangles="0,0,0,0"/>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1" o:spid="_x0000_s1071" type="#_x0000_t75" style="position:absolute;left:1581;top:-2917;width:242;height:2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ibLxwAAAOIAAAAPAAAAZHJzL2Rvd25yZXYueG1sRE/Pa8Iw&#10;FL4L+x/CE3YRTetQumqUbbDNk9vqDh4fzbMpa15KE7X+90YQdvz4fi/XvW3EiTpfO1aQThIQxKXT&#10;NVcKfnfv4wyED8gaG8ek4EIe1quHwRJz7c78Q6ciVCKGsM9RgQmhzaX0pSGLfuJa4sgdXGcxRNhV&#10;Und4juG2kdMkmUuLNccGgy29GSr/iqNVMN/K79lxf3Ef9pNGX27/etiQUepx2L8sQATqw7/47t7o&#10;OP8py9J0mj3D7VLEIFdXAAAA//8DAFBLAQItABQABgAIAAAAIQDb4fbL7gAAAIUBAAATAAAAAAAA&#10;AAAAAAAAAAAAAABbQ29udGVudF9UeXBlc10ueG1sUEsBAi0AFAAGAAgAAAAhAFr0LFu/AAAAFQEA&#10;AAsAAAAAAAAAAAAAAAAAHwEAAF9yZWxzLy5yZWxzUEsBAi0AFAAGAAgAAAAhAGtWJsvHAAAA4gAA&#10;AA8AAAAAAAAAAAAAAAAABwIAAGRycy9kb3ducmV2LnhtbFBLBQYAAAAAAwADALcAAAD7AgAAAAA=&#10;">
                  <v:imagedata r:id="rId15" o:title=""/>
                </v:shape>
                <v:shape id="AutoShape 30" o:spid="_x0000_s1072" style="position:absolute;left:3468;top:-4382;width:5176;height:3439;visibility:visible;mso-wrap-style:square;v-text-anchor:top" coordsize="5176,34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Xk0ywAAAOEAAAAPAAAAZHJzL2Rvd25yZXYueG1sRI9da8Iw&#10;FIbvhf2HcAa706QdOO2Moo7BGCibCm53h+bYljUnXRNr569fLga7fHm/eGaL3taio9ZXjjUkIwWC&#10;OHem4kLDYf88nIDwAdlg7Zg0/JCHxfxmMMPMuAu/U7cLhYgj7DPUUIbQZFL6vCSLfuQa4uidXGsx&#10;RNkW0rR4ieO2lqlSY2mx4vhQYkPrkvKv3dlqmJy61XVzPt7bj+/06W2zHV/Xn69a3932y0cQgfrw&#10;H/5rvxgN00SliXqIDJEo0oCc/wIAAP//AwBQSwECLQAUAAYACAAAACEA2+H2y+4AAACFAQAAEwAA&#10;AAAAAAAAAAAAAAAAAAAAW0NvbnRlbnRfVHlwZXNdLnhtbFBLAQItABQABgAIAAAAIQBa9CxbvwAA&#10;ABUBAAALAAAAAAAAAAAAAAAAAB8BAABfcmVscy8ucmVsc1BLAQItABQABgAIAAAAIQCxmXk0ywAA&#10;AOEAAAAPAAAAAAAAAAAAAAAAAAcCAABkcnMvZG93bnJldi54bWxQSwUGAAAAAAMAAwC3AAAA/wIA&#10;AAAA&#10;" path="m92,27l90,18,85,10,80,5,73,2,60,2,54,5r-5,5l43,18r-1,9l43,37r6,8l57,51r10,2l76,51r9,-6l90,37,92,27xm212,25r-2,-9l205,7,200,2,194,,181,r-7,2l169,7r-5,9l162,25r2,9l169,43r9,5l187,50r10,-2l205,43r5,-9l212,25xm242,67r-8,-8l226,55r-78,l140,59r-7,8l133,163r-1,-1l111,90,106,75r-2,-6l97,58r-9,l80,58r-1,l36,58,29,69r-2,6l1,163,,167r3,5l8,173r1,l13,173r3,-2l17,167,40,90r4,l15,199r1,1l38,200r,88l44,294r14,l63,288r,-88l70,200r,88l76,294r14,l95,288r,-88l117,200r1,-1l89,90r4,l116,167r1,3l121,173r4,l126,173r5,-2l133,168r,5l136,177r10,l149,173r,-81l157,92r,80l157,288r6,6l177,294r6,-6l183,172r8,l191,288r6,6l211,294r6,-6l217,172r,-80l225,92r,81l229,177r9,l241,173r,-81l241,76r1,-9xm490,1440r-1,-9l483,1423r-5,-5l472,1415r-13,l452,1418r-5,5l442,1431r-2,9l442,1450r5,8l456,1464r9,2l475,1464r8,-6l489,1450r1,-10xm611,1438r-2,-9l603,1420r-5,-5l592,1413r-13,l573,1415r-5,5l562,1429r-2,9l562,1447r6,9l576,1461r9,2l595,1461r8,-5l609,1447r2,-9xm640,1480r-7,-8l625,1468r-79,l538,1472r-7,8l531,1576r,-1l509,1503r-4,-15l502,1482r-7,-11l487,1471r-9,l434,1471r-7,11l425,1488r-25,87l398,1580r3,5l406,1586r1,l411,1586r4,-2l416,1580r22,-77l443,1503r-29,109l415,1613r22,l437,1701r5,6l456,1707r6,-6l462,1613r7,l469,1701r5,6l488,1707r6,-6l494,1613r21,l516,1612,487,1503r5,l515,1580r1,3l519,1586r4,l524,1586r5,-2l531,1581r,5l535,1590r9,l548,1586r,-81l555,1505r,80l555,1701r6,6l576,1707r6,-6l582,1585r7,l589,1701r6,6l610,1707r6,-6l616,1585r,-80l623,1505r,81l627,1590r9,l640,1586r,-81l640,1489r,-9xm2948,1469r-2,-9l2940,1452r-5,-5l2929,1444r-13,l2909,1447r-5,5l2899,1460r-2,9l2899,1479r5,8l2913,1493r9,2l2932,1493r8,-6l2946,1479r2,-10xm3068,1467r-2,-10l3060,1449r-5,-5l3049,1442r-13,l3030,1444r-5,5l3019,1457r-1,10l3019,1476r6,9l3033,1490r10,2l3052,1490r8,-5l3066,1476r2,-9xm3097,1509r-7,-8l3082,1497r-79,l2995,1501r-7,8l2988,1605r,-1l2966,1532r-4,-15l2960,1511r-8,-11l2935,1500r-44,l2884,1511r-2,6l2857,1604r-1,4l2856,1609r2,4l2863,1615r1,l2868,1615r4,-2l2873,1608r22,-76l2900,1532r-29,109l2872,1642r22,l2894,1730r6,6l2913,1736r6,-6l2919,1642r7,l2926,1730r5,6l2945,1736r6,-6l2951,1642r21,l2973,1641r-29,-109l2949,1532r23,77l2973,1612r3,3l2981,1615r6,-2l2988,1610r,5l2992,1619r9,l3005,1615r,-81l3012,1534r,80l3012,1730r6,6l3033,1736r6,-6l3039,1614r7,l3046,1730r6,6l3067,1736r6,-6l3073,1614r,-80l3080,1534r,81l3084,1619r9,l3097,1615r,-81l3097,1518r,-9xm3692,27r-1,-9l3685,10r-5,-5l3674,2r-13,l3654,5r-5,5l3644,18r-2,9l3644,37r5,8l3658,51r9,2l3677,51r8,-6l3691,37r1,-10xm3702,3172r-2,-10l3694,3154r-5,-5l3683,3147r-13,l3664,3149r-5,5l3653,3162r-2,10l3653,3181r6,9l3667,3195r10,2l3686,3195r8,-5l3700,3181r2,-9xm3813,25r-2,-9l3805,7r-5,-5l3794,r-13,l3775,2r-5,5l3764,16r-2,9l3764,34r6,9l3778,48r9,2l3797,48r8,-5l3811,34r2,-9xm3822,3169r-2,-9l3815,3152r-5,-5l3803,3144r-13,l3784,3147r-5,5l3774,3160r-2,9l3774,3179r5,8l3787,3193r10,1l3806,3193r9,-6l3820,3179r2,-10xm3842,67r-7,-8l3827,55r-79,l3740,59r-7,8l3733,163r,-1l3711,90r-4,-15l3704,69r-7,-11l3689,58r-9,l3636,58r-7,11l3627,75r-25,88l3600,167r3,5l3608,173r1,l3613,173r4,-2l3618,167r22,-77l3645,90r-29,109l3617,200r22,l3639,288r5,6l3658,294r6,-6l3664,200r7,l3671,288r5,6l3690,294r6,-6l3696,200r21,l3718,199,3689,90r5,l3717,167r1,3l3721,173r4,l3726,173r5,-2l3733,168r,5l3737,177r9,l3750,173r,-81l3757,92r,80l3757,288r6,6l3778,294r6,-6l3784,172r7,l3791,288r6,6l3812,294r6,-6l3818,172r,-80l3825,92r,81l3829,177r9,l3842,173r,-81l3842,76r,-9xm3851,3212r-7,-9l3836,3200r-79,l3750,3203r-8,9l3742,3308r,-1l3720,3235r-4,-15l3714,3213r-8,-11l3698,3202r-9,l3646,3202r-8,11l3636,3220r-25,87l3610,3311r2,5l3617,3317r1,l3623,3317r3,-2l3627,3311r22,-76l3654,3235r-29,108l3626,3345r22,l3648,3432r6,6l3668,3438r5,-6l3673,3345r7,l3680,3432r5,6l3699,3438r6,-6l3705,3345r21,l3727,3343r-28,-108l3703,3235r23,76l3727,3315r3,2l3735,3317r1,l3741,3316r1,-3l3742,3317r4,4l3755,3321r4,-4l3759,3236r8,l3767,3316r,116l3773,3438r14,l3793,3432r,-116l3800,3316r,116l3806,3438r15,l3827,3432r,-116l3827,3236r8,l3835,3317r3,4l3847,3321r4,-4l3851,3236r,-15l3851,3212xm5026,1469r-2,-9l5019,1452r-5,-5l5007,1444r-13,l4988,1447r-5,5l4977,1460r-1,9l4977,1479r6,8l4991,1493r10,2l5010,1493r9,-6l5024,1479r2,-10xm5146,1467r-2,-10l5139,1449r-5,-5l5127,1442r-12,l5108,1444r-5,5l5098,1457r-2,10l5098,1476r5,9l5112,1490r9,2l5130,1490r9,-5l5144,1476r2,-9xm5176,1509r-8,-8l5160,1497r-78,l5074,1501r-7,8l5067,1605r-1,-1l5045,1532r-5,-15l5038,1511r-7,-11l5014,1500r-1,l4970,1500r-7,11l4961,1517r-26,87l4934,1608r,1l4937,1613r5,2l4947,1615r3,-2l4951,1608r23,-76l4978,1532r-29,109l4950,1642r22,l4972,1730r6,6l4992,1736r5,-6l4997,1642r7,l5004,1730r6,6l5024,1736r5,-6l5029,1642r22,l5052,1641r-29,-109l5027,1532r23,77l5051,1612r4,3l5059,1615r1,l5065,1613r2,-3l5067,1615r3,4l5080,1619r3,-4l5083,1534r8,l5091,1614r,116l5097,1736r14,l5117,1730r,-116l5125,1614r,116l5131,1736r14,l5151,1730r,-116l5151,1534r8,l5159,1615r3,4l5172,1619r3,-4l5175,1534r,-16l5176,1509xe" fillcolor="black" stroked="f">
                  <v:path arrowok="t" o:connecttype="custom" o:connectlocs="49,-4336;181,-4381;212,-4356;97,-4323;3,-4209;44,-4087;89,-4291;149,-4208;197,-4087;241,-4305;442,-2931;592,-2968;609,-2934;502,-2899;398,-2801;437,-2680;516,-2769;544,-2791;589,-2680;640,-2876;2897,-2912;3055,-2937;3060,-2896;2962,-2864;2858,-2768;2900,-2645;2944,-2849;3005,-2766;3052,-2645;3097,-2863;3644,-4344;3683,-1234;3700,-1200;3764,-4347;3803,-1237;3820,-1202;3704,-4312;3600,-4214;3639,-4093;3718,-4182;3746,-4204;3791,-4093;3842,-4289;3716,-1161;3610,-1070;3648,-1036;3726,-1036;3746,-1060;3800,-1065;3851,-1064;4977,-2921;5139,-2932;5130,-2891;5045,-2849;4934,-2773;4972,-2739;5051,-2739;5070,-2762;5125,-2767;5175,-2766" o:connectangles="0,0,0,0,0,0,0,0,0,0,0,0,0,0,0,0,0,0,0,0,0,0,0,0,0,0,0,0,0,0,0,0,0,0,0,0,0,0,0,0,0,0,0,0,0,0,0,0,0,0,0,0,0,0,0,0,0,0,0,0"/>
                </v:shape>
                <v:rect id="Rectangle 29" o:spid="_x0000_s1073" style="position:absolute;left:6559;top:-2850;width:160;height: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6IJpyQAAAOIAAAAPAAAAZHJzL2Rvd25yZXYueG1sRI9Pa8JA&#10;FMTvBb/D8gRvdWMkNaauIoKQU//Y9v7MPpPQ7Nuwu5r023cLBY/DzPyG2exG04kbOd9aVrCYJyCI&#10;K6tbrhV8fhwfcxA+IGvsLJOCH/Kw204eNlhoO/A73U6hFhHCvkAFTQh9IaWvGjLo57Ynjt7FOoMh&#10;SldL7XCIcNPJNEmepMGW40KDPR0aqr5PV6Pg5S0tz3RYrdLr66BL477yy75TajYd988gAo3hHv5v&#10;l1pBlq+zfJEtl/B3Kd4Buf0FAAD//wMAUEsBAi0AFAAGAAgAAAAhANvh9svuAAAAhQEAABMAAAAA&#10;AAAAAAAAAAAAAAAAAFtDb250ZW50X1R5cGVzXS54bWxQSwECLQAUAAYACAAAACEAWvQsW78AAAAV&#10;AQAACwAAAAAAAAAAAAAAAAAfAQAAX3JlbHMvLnJlbHNQSwECLQAUAAYACAAAACEA4+iCackAAADi&#10;AAAADwAAAAAAAAAAAAAAAAAHAgAAZHJzL2Rvd25yZXYueG1sUEsFBgAAAAADAAMAtwAAAP0CAAAA&#10;AA==&#10;" filled="f" strokeweight=".25pt"/>
                <v:rect id="Rectangle 28" o:spid="_x0000_s1074" style="position:absolute;left:4129;top:-2890;width:160;height: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QxgAAAOMAAAAPAAAAZHJzL2Rvd25yZXYueG1sRE9fa8Iw&#10;EH8f7DuEG/g203VitRpFhEGf3Ob0/WzOtqy5lCTa+u3NYODj/f7fcj2YVlzJ+caygrdxAoK4tLrh&#10;SsHh5+N1BsIHZI2tZVJwIw/r1fPTEnNte/6m6z5UIoawz1FBHUKXS+nLmgz6se2II3e2zmCIp6uk&#10;dtjHcNPKNEmm0mDDsaHGjrY1lb/7i1Gw+0qLE22zLL189row7jg7b1qlRi/DZgEi0BAe4n93oeP8&#10;6STJssl8/g5/P0UA5OoOAAD//wMAUEsBAi0AFAAGAAgAAAAhANvh9svuAAAAhQEAABMAAAAAAAAA&#10;AAAAAAAAAAAAAFtDb250ZW50X1R5cGVzXS54bWxQSwECLQAUAAYACAAAACEAWvQsW78AAAAVAQAA&#10;CwAAAAAAAAAAAAAAAAAfAQAAX3JlbHMvLnJlbHNQSwECLQAUAAYACAAAACEACfif0MYAAADjAAAA&#10;DwAAAAAAAAAAAAAAAAAHAgAAZHJzL2Rvd25yZXYueG1sUEsFBgAAAAADAAMAtwAAAPoCAAAAAA==&#10;" filled="f" strokeweight=".25pt"/>
                <v:rect id="Rectangle 27" o:spid="_x0000_s1075" style="position:absolute;left:1859;top:-2861;width:160;height: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LTkxAAAAOEAAAAPAAAAZHJzL2Rvd25yZXYueG1sRE/LasJA&#10;FN0X+g/DLXRXJ0lB0+goIhSyqs/ur5lrEpq5E2ZGk/69sxBcHs57sRpNJ27kfGtZQTpJQBBXVrdc&#10;Kzgdvz9yED4ga+wsk4J/8rBavr4ssNB24D3dDqEWMYR9gQqaEPpCSl81ZNBPbE8cuYt1BkOErpba&#10;4RDDTSezJJlKgy3HhgZ72jRU/R2uRsHPLivPtJnNsut20KVxv/ll3Sn1/jau5yACjeEpfrhLreAz&#10;SadfaR4nx0fxDcjlHQAA//8DAFBLAQItABQABgAIAAAAIQDb4fbL7gAAAIUBAAATAAAAAAAAAAAA&#10;AAAAAAAAAABbQ29udGVudF9UeXBlc10ueG1sUEsBAi0AFAAGAAgAAAAhAFr0LFu/AAAAFQEAAAsA&#10;AAAAAAAAAAAAAAAAHwEAAF9yZWxzLy5yZWxzUEsBAi0AFAAGAAgAAAAhAC9ItOTEAAAA4QAAAA8A&#10;AAAAAAAAAAAAAAAABwIAAGRycy9kb3ducmV2LnhtbFBLBQYAAAAAAwADALcAAAD4AgAAAAA=&#10;" filled="f" strokeweight=".25pt"/>
                <v:rect id="Rectangle 26" o:spid="_x0000_s1076" style="position:absolute;left:3702;top:-4317;width:160;height: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8sRyAAAAOEAAAAPAAAAZHJzL2Rvd25yZXYueG1sRI9Ba8JA&#10;FITvQv/D8gredNNQE5u6igiFnLS17f01+0xCs2/D7mriv3eFQo/DzHzDrDaj6cSFnG8tK3iaJyCI&#10;K6tbrhV8fb7NliB8QNbYWSYFV/KwWT9MVlhoO/AHXY6hFhHCvkAFTQh9IaWvGjLo57Ynjt7JOoMh&#10;SldL7XCIcNPJNEkyabDluNBgT7uGqt/j2SjYv6flD+3yPD0fBl0a9708bTulpo/j9hVEoDH8h//a&#10;pVaQZfnzIl28wP1RfANyfQMAAP//AwBQSwECLQAUAAYACAAAACEA2+H2y+4AAACFAQAAEwAAAAAA&#10;AAAAAAAAAAAAAAAAW0NvbnRlbnRfVHlwZXNdLnhtbFBLAQItABQABgAIAAAAIQBa9CxbvwAAABUB&#10;AAALAAAAAAAAAAAAAAAAAB8BAABfcmVscy8ucmVsc1BLAQItABQABgAIAAAAIQBVS8sRyAAAAOEA&#10;AAAPAAAAAAAAAAAAAAAAAAcCAABkcnMvZG93bnJldi54bWxQSwUGAAAAAAMAAwC3AAAA/AIAAAAA&#10;" filled="f" strokeweight=".25pt"/>
                <v:rect id="Rectangle 25" o:spid="_x0000_s1077" style="position:absolute;left:7311;top:-1197;width:160;height: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hJGyQAAAOMAAAAPAAAAZHJzL2Rvd25yZXYueG1sRI/NasJA&#10;FIX3hb7DcAvu6sQoSZo6igiFrGq17f42c01CM3fCzGjSt3cWQpeH88e33k6mF1dyvrOsYDFPQBDX&#10;VnfcKPj6fHsuQPiArLG3TAr+yMN28/iwxlLbkY90PYVGxBH2JSpoQxhKKX3dkkE/twNx9M7WGQxR&#10;ukZqh2McN71MkySTBjuODy0OtG+p/j1djIL3j7T6oX2ep5fDqCvjvovzrldq9jTtXkEEmsJ/+N6u&#10;tII0yVZFtnhZRorIFHlAbm4AAAD//wMAUEsBAi0AFAAGAAgAAAAhANvh9svuAAAAhQEAABMAAAAA&#10;AAAAAAAAAAAAAAAAAFtDb250ZW50X1R5cGVzXS54bWxQSwECLQAUAAYACAAAACEAWvQsW78AAAAV&#10;AQAACwAAAAAAAAAAAAAAAAAfAQAAX3JlbHMvLnJlbHNQSwECLQAUAAYACAAAACEA0Z4SRskAAADj&#10;AAAADwAAAAAAAAAAAAAAAAAHAgAAZHJzL2Rvd25yZXYueG1sUEsFBgAAAAADAAMAtwAAAP0CAAAA&#10;AA==&#10;" filled="f" strokeweight=".25pt"/>
                <v:rect id="Rectangle 24" o:spid="_x0000_s1078" style="position:absolute;left:8649;top:-2899;width:160;height: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v1nfxgAAAOMAAAAPAAAAZHJzL2Rvd25yZXYueG1sRE9PS8Mw&#10;FL8LfofwBG8uXQ9prcvGGAg9Od3m/dm8tcXmpSTZ2n17Iwge3+//W21mO4gr+dA71rBcZCCIG2d6&#10;bjWcjq9PJYgQkQ0OjknDjQJs1vd3K6yMm/iDrofYihTCoUINXYxjJWVoOrIYFm4kTtzZeYsxnb6V&#10;xuOUwu0g8yxT0mLPqaHDkXYdNd+Hi9Xw9p7XX7Qrivyyn0xt/Wd53g5aPz7M2xcQkeb4L/5z1ybN&#10;V89KZWWxVPD7UwJArn8AAAD//wMAUEsBAi0AFAAGAAgAAAAhANvh9svuAAAAhQEAABMAAAAAAAAA&#10;AAAAAAAAAAAAAFtDb250ZW50X1R5cGVzXS54bWxQSwECLQAUAAYACAAAACEAWvQsW78AAAAVAQAA&#10;CwAAAAAAAAAAAAAAAAAfAQAAX3JlbHMvLnJlbHNQSwECLQAUAAYACAAAACEAnL9Z38YAAADjAAAA&#10;DwAAAAAAAAAAAAAAAAAHAgAAZHJzL2Rvd25yZXYueG1sUEsFBgAAAAADAAMAtwAAAPoCAAAAAA==&#10;" filled="f" strokeweight=".25pt"/>
                <v:rect id="Rectangle 23" o:spid="_x0000_s1079" style="position:absolute;left:7311;top:-4303;width:160;height:21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nBLExgAAAOMAAAAPAAAAZHJzL2Rvd25yZXYueG1sRE/JasMw&#10;EL0X8g9iCr01ckRwjBslhEDApy5Z7lNrYptaIyMpsfv3VaHQ47x91tvJ9uJOPnSONSzmGQji2pmO&#10;Gw3n0+G5ABEissHeMWn4pgDbzexhjaVxI3/Q/RgbkUI4lKihjXEopQx1SxbD3A3Eibs6bzGm0zfS&#10;eBxTuO2lyrJcWuw4NbQ40L6l+ut4sxpe31X1SfvVSt3eRlNZfymuu17rp8dp9wIi0hT/xX/uyqT5&#10;KlvmuSoWS/j9KQEgNz8AAAD//wMAUEsBAi0AFAAGAAgAAAAhANvh9svuAAAAhQEAABMAAAAAAAAA&#10;AAAAAAAAAAAAAFtDb250ZW50X1R5cGVzXS54bWxQSwECLQAUAAYACAAAACEAWvQsW78AAAAVAQAA&#10;CwAAAAAAAAAAAAAAAAAfAQAAX3JlbHMvLnJlbHNQSwECLQAUAAYACAAAACEAAJwSxMYAAADjAAAA&#10;DwAAAAAAAAAAAAAAAAAHAgAAZHJzL2Rvd25yZXYueG1sUEsFBgAAAAADAAMAtwAAAPoCAAAAAA==&#10;" filled="f" strokeweight=".25pt"/>
                <v:shape id="Text Box 22" o:spid="_x0000_s1080" type="#_x0000_t202" style="position:absolute;left:4531;top:-3000;width:900;height:4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YixywAAAOMAAAAPAAAAZHJzL2Rvd25yZXYueG1sRI9BS8NA&#10;EIXvgv9hGcGb3aiwNrHbUkRBEMQ0HjyO2WmyNDsbs2sb/71zEDzOzJv33rfazGFQR5qSj2zhelGA&#10;Im6j89xZeG+erpagUkZ2OEQmCz+UYLM+P1th5eKJazrucqfEhFOFFvqcx0rr1PYUMC3iSCy3fZwC&#10;ZhmnTrsJT2IeBn1TFEYH9CwJPY700FN72H0HC9sPrh/91+vnW72vfdOUBb+Yg7WXF/P2HlSmOf+L&#10;/76fndQ35q68Lc1SKIRJFqDXvwAAAP//AwBQSwECLQAUAAYACAAAACEA2+H2y+4AAACFAQAAEwAA&#10;AAAAAAAAAAAAAAAAAAAAW0NvbnRlbnRfVHlwZXNdLnhtbFBLAQItABQABgAIAAAAIQBa9CxbvwAA&#10;ABUBAAALAAAAAAAAAAAAAAAAAB8BAABfcmVscy8ucmVsc1BLAQItABQABgAIAAAAIQCP0YixywAA&#10;AOMAAAAPAAAAAAAAAAAAAAAAAAcCAABkcnMvZG93bnJldi54bWxQSwUGAAAAAAMAAwC3AAAA/wIA&#10;AAAA&#10;" filled="f" stroked="f">
                  <v:textbox inset="0,0,0,0">
                    <w:txbxContent>
                      <w:p w14:paraId="58FADEB0" w14:textId="77777777" w:rsidR="008D7609" w:rsidRDefault="00E16629">
                        <w:pPr>
                          <w:spacing w:before="2" w:line="254" w:lineRule="auto"/>
                          <w:rPr>
                            <w:rFonts w:ascii="Arial"/>
                            <w:b/>
                            <w:sz w:val="18"/>
                          </w:rPr>
                        </w:pPr>
                        <w:r>
                          <w:rPr>
                            <w:rFonts w:ascii="Arial"/>
                            <w:b/>
                            <w:w w:val="95"/>
                            <w:sz w:val="18"/>
                          </w:rPr>
                          <w:t>Livelihood</w:t>
                        </w:r>
                        <w:r>
                          <w:rPr>
                            <w:rFonts w:ascii="Arial"/>
                            <w:b/>
                            <w:spacing w:val="-45"/>
                            <w:w w:val="95"/>
                            <w:sz w:val="18"/>
                          </w:rPr>
                          <w:t xml:space="preserve"> </w:t>
                        </w:r>
                        <w:r>
                          <w:rPr>
                            <w:rFonts w:ascii="Arial"/>
                            <w:b/>
                            <w:sz w:val="18"/>
                          </w:rPr>
                          <w:t>strategy</w:t>
                        </w:r>
                      </w:p>
                    </w:txbxContent>
                  </v:textbox>
                </v:shape>
                <v:shape id="Text Box 21" o:spid="_x0000_s1081" type="#_x0000_t202" style="position:absolute;left:6961;top:-2893;width:731;height: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2XxExwAAAOIAAAAPAAAAZHJzL2Rvd25yZXYueG1sRE9dS8Mw&#10;FH0X/A/hCntzyVYpWpeNIQ4GgtjVhz3eNXdtWHNTm2yr/94Igo+H871Yja4TFxqC9axhNlUgiGtv&#10;LDcaPqvN/SOIEJENdp5JwzcFWC1vbxZYGH/lki672IgUwqFADW2MfSFlqFtyGKa+J07c0Q8OY4JD&#10;I82A1xTuOjlXKpcOLaeGFnt6aak+7c5Ow3rP5av9ej98lMfSVtWT4rf8pPXkblw/g4g0xn/xn3tr&#10;0vw8e8hmap7B76WEQS5/AAAA//8DAFBLAQItABQABgAIAAAAIQDb4fbL7gAAAIUBAAATAAAAAAAA&#10;AAAAAAAAAAAAAABbQ29udGVudF9UeXBlc10ueG1sUEsBAi0AFAAGAAgAAAAhAFr0LFu/AAAAFQEA&#10;AAsAAAAAAAAAAAAAAAAAHwEAAF9yZWxzLy5yZWxzUEsBAi0AFAAGAAgAAAAhAGvZfETHAAAA4gAA&#10;AA8AAAAAAAAAAAAAAAAABwIAAGRycy9kb3ducmV2LnhtbFBLBQYAAAAAAwADALcAAAD7AgAAAAA=&#10;" filled="f" stroked="f">
                  <v:textbox inset="0,0,0,0">
                    <w:txbxContent>
                      <w:p w14:paraId="7FAA87DE" w14:textId="77777777" w:rsidR="008D7609" w:rsidRDefault="00E16629">
                        <w:pPr>
                          <w:spacing w:before="7"/>
                          <w:rPr>
                            <w:rFonts w:ascii="Arial"/>
                            <w:b/>
                            <w:sz w:val="20"/>
                          </w:rPr>
                        </w:pPr>
                        <w:r>
                          <w:rPr>
                            <w:rFonts w:ascii="Arial"/>
                            <w:b/>
                            <w:sz w:val="20"/>
                          </w:rPr>
                          <w:t>Income</w:t>
                        </w:r>
                      </w:p>
                    </w:txbxContent>
                  </v:textbox>
                </v:shape>
                <v:shape id="Text Box 20" o:spid="_x0000_s1082" type="#_x0000_t202" style="position:absolute;left:7006;top:-1300;width:1615;height:4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1gYywAAAOIAAAAPAAAAZHJzL2Rvd25yZXYueG1sRI9Ba8JA&#10;FITvhf6H5Qm91Y2JVRtdpRQUpYei9eLtNfvMBrNvQ3bV+O9dodDjMDPfMLNFZ2txodZXjhUM+gkI&#10;4sLpiksF+5/l6wSED8gaa8ek4EYeFvPnpxnm2l15S5ddKEWEsM9RgQmhyaX0hSGLvu8a4ugdXWsx&#10;RNmWUrd4jXBbyzRJRtJixXHBYEOfhorT7mwVHGm9+p58nf0p227c76F7S43cKPXS6z6mIAJ14T/8&#10;115rBcNRlg7G79kYHpfiHZDzOwAAAP//AwBQSwECLQAUAAYACAAAACEA2+H2y+4AAACFAQAAEwAA&#10;AAAAAAAAAAAAAAAAAAAAW0NvbnRlbnRfVHlwZXNdLnhtbFBLAQItABQABgAIAAAAIQBa9CxbvwAA&#10;ABUBAAALAAAAAAAAAAAAAAAAAB8BAABfcmVscy8ucmVsc1BLAQItABQABgAIAAAAIQBJk1gYywAA&#10;AOIAAAAPAAAAAAAAAAAAAAAAAAcCAABkcnMvZG93bnJldi54bWxQSwUGAAAAAAMAAwC3AAAA/wIA&#10;AAAA&#10;" filled="f" strokecolor="#0076ba" strokeweight="1pt">
                  <v:textbox inset="0,0,0,0">
                    <w:txbxContent>
                      <w:p w14:paraId="3324E138" w14:textId="77777777" w:rsidR="008D7609" w:rsidRDefault="00E16629">
                        <w:pPr>
                          <w:spacing w:before="58"/>
                          <w:ind w:left="697"/>
                          <w:rPr>
                            <w:rFonts w:ascii="Arial"/>
                            <w:b/>
                            <w:sz w:val="20"/>
                          </w:rPr>
                        </w:pPr>
                        <w:r>
                          <w:rPr>
                            <w:rFonts w:ascii="Arial"/>
                            <w:b/>
                            <w:sz w:val="20"/>
                          </w:rPr>
                          <w:t>Savings</w:t>
                        </w:r>
                      </w:p>
                    </w:txbxContent>
                  </v:textbox>
                </v:shape>
                <v:shape id="Text Box 19" o:spid="_x0000_s1083" type="#_x0000_t202" style="position:absolute;left:8402;top:-2980;width:1615;height:4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3S5yQAAAOIAAAAPAAAAZHJzL2Rvd25yZXYueG1sRI/LasJA&#10;FIb3Bd9hOEJ3OjG1NqaOIkKL4qJ42bg7zRwzwcyZkBk1vn1nIXT589/4ZovO1uJGra8cKxgNExDE&#10;hdMVlwqOh69BBsIHZI21Y1LwIA+Lee9lhrl2d97RbR9KEUfY56jAhNDkUvrCkEU/dA1x9M6utRii&#10;bEupW7zHcVvLNEkm0mLF8cFgQytDxWV/tQrOtP7+ybZXf3nbbdzvqXtPjdwo9drvlp8gAnXhP/xs&#10;r7WCj1GaTMbTLEJEpIgDcv4HAAD//wMAUEsBAi0AFAAGAAgAAAAhANvh9svuAAAAhQEAABMAAAAA&#10;AAAAAAAAAAAAAAAAAFtDb250ZW50X1R5cGVzXS54bWxQSwECLQAUAAYACAAAACEAWvQsW78AAAAV&#10;AQAACwAAAAAAAAAAAAAAAAAfAQAAX3JlbHMvLnJlbHNQSwECLQAUAAYACAAAACEAzrd0uckAAADi&#10;AAAADwAAAAAAAAAAAAAAAAAHAgAAZHJzL2Rvd25yZXYueG1sUEsFBgAAAAADAAMAtwAAAP0CAAAA&#10;AA==&#10;" filled="f" strokecolor="#0076ba" strokeweight="1pt">
                  <v:textbox inset="0,0,0,0">
                    <w:txbxContent>
                      <w:p w14:paraId="57FD43AC" w14:textId="77777777" w:rsidR="008D7609" w:rsidRDefault="00E16629">
                        <w:pPr>
                          <w:spacing w:before="70"/>
                          <w:ind w:left="638"/>
                          <w:rPr>
                            <w:rFonts w:ascii="Arial"/>
                            <w:b/>
                            <w:sz w:val="16"/>
                          </w:rPr>
                        </w:pPr>
                        <w:r>
                          <w:rPr>
                            <w:rFonts w:ascii="Arial"/>
                            <w:b/>
                            <w:sz w:val="16"/>
                          </w:rPr>
                          <w:t>Well</w:t>
                        </w:r>
                        <w:r>
                          <w:rPr>
                            <w:rFonts w:ascii="Arial"/>
                            <w:b/>
                            <w:spacing w:val="-2"/>
                            <w:sz w:val="16"/>
                          </w:rPr>
                          <w:t xml:space="preserve"> </w:t>
                        </w:r>
                        <w:r>
                          <w:rPr>
                            <w:rFonts w:ascii="Arial"/>
                            <w:b/>
                            <w:sz w:val="16"/>
                          </w:rPr>
                          <w:t>-</w:t>
                        </w:r>
                        <w:r>
                          <w:rPr>
                            <w:rFonts w:ascii="Arial"/>
                            <w:b/>
                            <w:spacing w:val="-1"/>
                            <w:sz w:val="16"/>
                          </w:rPr>
                          <w:t xml:space="preserve"> </w:t>
                        </w:r>
                        <w:r>
                          <w:rPr>
                            <w:rFonts w:ascii="Arial"/>
                            <w:b/>
                            <w:sz w:val="16"/>
                          </w:rPr>
                          <w:t>being</w:t>
                        </w:r>
                      </w:p>
                    </w:txbxContent>
                  </v:textbox>
                </v:shape>
                <v:shape id="Text Box 18" o:spid="_x0000_s1084" type="#_x0000_t202" style="position:absolute;left:1536;top:-2980;width:1718;height:4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U6CcyAAAAOMAAAAPAAAAZHJzL2Rvd25yZXYueG1sRE9La8JA&#10;EL4L/Q/LFHrTjbYJMbpKKbQoPRQfF29jdswGs7Mhu2r6712h0ON875kve9uIK3W+dqxgPEpAEJdO&#10;11wp2O8+hzkIH5A1No5JwS95WC6eBnMstLvxhq7bUIkYwr5ABSaEtpDSl4Ys+pFriSN3cp3FEM+u&#10;krrDWwy3jZwkSSYt1hwbDLb0Yag8by9WwYlWXz/598WfXzdrdzz06cTItVIvz/37DESgPvyL/9wr&#10;HedPs2n6ludpBo+fIgBycQcAAP//AwBQSwECLQAUAAYACAAAACEA2+H2y+4AAACFAQAAEwAAAAAA&#10;AAAAAAAAAAAAAAAAW0NvbnRlbnRfVHlwZXNdLnhtbFBLAQItABQABgAIAAAAIQBa9CxbvwAAABUB&#10;AAALAAAAAAAAAAAAAAAAAB8BAABfcmVscy8ucmVsc1BLAQItABQABgAIAAAAIQBXU6CcyAAAAOMA&#10;AAAPAAAAAAAAAAAAAAAAAAcCAABkcnMvZG93bnJldi54bWxQSwUGAAAAAAMAAwC3AAAA/AIAAAAA&#10;" filled="f" strokecolor="#0076ba" strokeweight="1pt">
                  <v:textbox inset="0,0,0,0">
                    <w:txbxContent>
                      <w:p w14:paraId="4065E602" w14:textId="77777777" w:rsidR="008D7609" w:rsidRDefault="00E16629">
                        <w:pPr>
                          <w:spacing w:before="84"/>
                          <w:ind w:left="714"/>
                          <w:rPr>
                            <w:rFonts w:ascii="Arial"/>
                            <w:b/>
                            <w:sz w:val="20"/>
                          </w:rPr>
                        </w:pPr>
                        <w:r>
                          <w:rPr>
                            <w:rFonts w:ascii="Arial"/>
                            <w:b/>
                            <w:sz w:val="20"/>
                          </w:rPr>
                          <w:t>Assets</w:t>
                        </w:r>
                      </w:p>
                    </w:txbxContent>
                  </v:textbox>
                </v:shape>
                <v:shape id="Text Box 17" o:spid="_x0000_s1085" type="#_x0000_t202" style="position:absolute;left:7006;top:-4420;width:1615;height:4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dLrygAAAOMAAAAPAAAAZHJzL2Rvd25yZXYueG1sRI9PawIx&#10;FMTvBb9DeEJvNfunFlmNUgqK4qFovXh7bp6bxc3Lsom6/faNUPA4zMxvmNmit424UedrxwrSUQKC&#10;uHS65krB4Wf5NgHhA7LGxjEp+CUPi/ngZYaFdnfe0W0fKhEh7AtUYEJoCyl9aciiH7mWOHpn11kM&#10;UXaV1B3eI9w2MkuSD2mx5rhgsKUvQ+Vlf7UKzrRefU+2V3/Jdxt3OvbjzMiNUq/D/nMKIlAfnuH/&#10;9loryNI0zcdJ/p7D41P8A3L+BwAA//8DAFBLAQItABQABgAIAAAAIQDb4fbL7gAAAIUBAAATAAAA&#10;AAAAAAAAAAAAAAAAAABbQ29udGVudF9UeXBlc10ueG1sUEsBAi0AFAAGAAgAAAAhAFr0LFu/AAAA&#10;FQEAAAsAAAAAAAAAAAAAAAAAHwEAAF9yZWxzLy5yZWxzUEsBAi0AFAAGAAgAAAAhACdd0uvKAAAA&#10;4wAAAA8AAAAAAAAAAAAAAAAABwIAAGRycy9kb3ducmV2LnhtbFBLBQYAAAAAAwADALcAAAD+AgAA&#10;AAA=&#10;" filled="f" strokecolor="#0076ba" strokeweight="1pt">
                  <v:textbox inset="0,0,0,0">
                    <w:txbxContent>
                      <w:p w14:paraId="4526A9D3" w14:textId="77777777" w:rsidR="008D7609" w:rsidRDefault="00E16629">
                        <w:pPr>
                          <w:spacing w:before="119"/>
                          <w:ind w:left="697"/>
                          <w:rPr>
                            <w:rFonts w:ascii="Arial"/>
                            <w:b/>
                            <w:sz w:val="14"/>
                          </w:rPr>
                        </w:pPr>
                        <w:r>
                          <w:rPr>
                            <w:rFonts w:ascii="Arial"/>
                            <w:b/>
                            <w:w w:val="95"/>
                            <w:sz w:val="14"/>
                          </w:rPr>
                          <w:t>Consumption</w:t>
                        </w:r>
                      </w:p>
                    </w:txbxContent>
                  </v:textbox>
                </v:shape>
                <v:shape id="Text Box 16" o:spid="_x0000_s1086" type="#_x0000_t202" style="position:absolute;left:3468;top:-4420;width:1701;height:4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Ah6pyQAAAOIAAAAPAAAAZHJzL2Rvd25yZXYueG1sRI9PawIx&#10;FMTvBb9DeIXeatL1D8tqFClUlB6K2ktvz81zs7h5WTZRt9/eFAoeh5n5DTNf9q4RV+pC7VnD21CB&#10;IC69qbnS8H34eM1BhIhssPFMGn4pwHIxeJpjYfyNd3Tdx0okCIcCNdgY20LKUFpyGIa+JU7eyXcO&#10;Y5JdJU2HtwR3jcyUmkqHNacFiy29WyrP+4vTcKLN+iv/vITzaLf1x59+klm51frluV/NQETq4yP8&#10;394YDeNM5WqSuPB3Kd0BubgDAAD//wMAUEsBAi0AFAAGAAgAAAAhANvh9svuAAAAhQEAABMAAAAA&#10;AAAAAAAAAAAAAAAAAFtDb250ZW50X1R5cGVzXS54bWxQSwECLQAUAAYACAAAACEAWvQsW78AAAAV&#10;AQAACwAAAAAAAAAAAAAAAAAfAQAAX3JlbHMvLnJlbHNQSwECLQAUAAYACAAAACEAPAIeqckAAADi&#10;AAAADwAAAAAAAAAAAAAAAAAHAgAAZHJzL2Rvd25yZXYueG1sUEsFBgAAAAADAAMAtwAAAP0CAAAA&#10;AA==&#10;" filled="f" strokecolor="#0076ba" strokeweight="1pt">
                  <v:textbox inset="0,0,0,0">
                    <w:txbxContent>
                      <w:p w14:paraId="0214527E" w14:textId="77777777" w:rsidR="008D7609" w:rsidRDefault="00E16629">
                        <w:pPr>
                          <w:spacing w:before="67"/>
                          <w:ind w:left="624"/>
                          <w:rPr>
                            <w:rFonts w:ascii="Arial"/>
                            <w:b/>
                            <w:sz w:val="18"/>
                          </w:rPr>
                        </w:pPr>
                        <w:r>
                          <w:rPr>
                            <w:rFonts w:ascii="Arial"/>
                            <w:b/>
                            <w:sz w:val="18"/>
                          </w:rPr>
                          <w:t>Shocks</w:t>
                        </w:r>
                      </w:p>
                    </w:txbxContent>
                  </v:textbox>
                </v:shape>
                <w10:wrap anchorx="page"/>
              </v:group>
            </w:pict>
          </mc:Fallback>
        </mc:AlternateContent>
      </w:r>
      <w:r>
        <w:rPr>
          <w:noProof/>
        </w:rPr>
        <mc:AlternateContent>
          <mc:Choice Requires="wps">
            <w:drawing>
              <wp:anchor distT="0" distB="0" distL="114300" distR="114300" simplePos="0" relativeHeight="251655680" behindDoc="1" locked="0" layoutInCell="1" allowOverlap="1" wp14:anchorId="622C2895" wp14:editId="45466530">
                <wp:simplePos x="0" y="0"/>
                <wp:positionH relativeFrom="page">
                  <wp:posOffset>2908300</wp:posOffset>
                </wp:positionH>
                <wp:positionV relativeFrom="paragraph">
                  <wp:posOffset>132715</wp:posOffset>
                </wp:positionV>
                <wp:extent cx="100965" cy="135255"/>
                <wp:effectExtent l="0" t="0" r="0" b="0"/>
                <wp:wrapNone/>
                <wp:docPr id="292497736"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 cy="135255"/>
                        </a:xfrm>
                        <a:prstGeom prst="rect">
                          <a:avLst/>
                        </a:prstGeom>
                        <a:noFill/>
                        <a:ln w="317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F73EDB" id="Rectangle 14" o:spid="_x0000_s1026" style="position:absolute;margin-left:229pt;margin-top:10.45pt;width:7.95pt;height:10.65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neLBDwIAAAUEAAAOAAAAZHJzL2Uyb0RvYy54bWysU9tu2zAMfR+wfxD0vthO416MOEWRrMOA&#10;rhvQ7QMYWbaFyaImKXG6rx8lp2m2vQ3zg0Ca5CF5dLS8PQya7aXzCk3Ni1nOmTQCG2W6mn/7ev/u&#10;mjMfwDSg0ciaP0vPb1dv3yxHW8k59qgb6RiBGF+NtuZ9CLbKMi96OYCfoZWGgi26AQK5rssaByOh&#10;Dzqb5/llNqJrrEMhvae/mynIVwm/baUIn9vWy8B0zWm2kE6Xzm08s9USqs6B7ZU4jgH/MMUAylDT&#10;E9QGArCdU39BDUo49NiGmcAhw7ZVQqYdaJsi/2Obpx6sTLsQOd6eaPL/D1Y87p/sFxdH9/YBxXfP&#10;DK57MJ28cw7HXkJD7YpIVDZaX50KouOplG3HT9jQ1cIuYOLg0LohAtJ27JCofj5RLQ+BCfpZ5PnN&#10;ZcmZoFBxUc7LMnWA6qXYOh8+SBxYNGru6CYTOOwffIjDQPWSEnsZvFdap9vUho01vyiuylTgUasm&#10;BtOOrtuutWN7iHpI37Hvb2kReQO+n/JSaFLKoALJVauh5tenaqgiS+9Nk9oHUHqyaURtjrRFpqIo&#10;fbXF5plYczhpkd4OGT26n5yNpMOa+x87cJIz/dEQ8zfFYhGFm5xFeTUnx51HtucRMIKgah44m8x1&#10;mMS+s051PXUqEikG7+i2WpWYfJ3qOCxpLRF8fBdRzOd+ynp9vatfAAAA//8DAFBLAwQUAAYACAAA&#10;ACEAngQgX90AAAAJAQAADwAAAGRycy9kb3ducmV2LnhtbEyPzU7DMBCE70i8g7VI3KiDKSSEOFVV&#10;CaknKAXuTrxNIvwT2U4T3p7lBLcZ7Wj2m2qzWMPOGOLgnYTbVQYMXev14DoJH+/PNwWwmJTTyniH&#10;Er4xwqa+vKhUqf3s3vB8TB2jEhdLJaFPaSw5j22PVsWVH9HR7eSDVYls6LgOaqZya7jIsgdu1eDo&#10;Q69G3PXYfh0nK+HlIPYN7vJcTK+z3tvwWZy2Rsrrq2X7BCzhkv7C8ItP6FATU+MnpyMzEtb3BW1J&#10;EkT2CIwC6/yORENCCOB1xf8vqH8AAAD//wMAUEsBAi0AFAAGAAgAAAAhALaDOJL+AAAA4QEAABMA&#10;AAAAAAAAAAAAAAAAAAAAAFtDb250ZW50X1R5cGVzXS54bWxQSwECLQAUAAYACAAAACEAOP0h/9YA&#10;AACUAQAACwAAAAAAAAAAAAAAAAAvAQAAX3JlbHMvLnJlbHNQSwECLQAUAAYACAAAACEA6p3iwQ8C&#10;AAAFBAAADgAAAAAAAAAAAAAAAAAuAgAAZHJzL2Uyb0RvYy54bWxQSwECLQAUAAYACAAAACEAngQg&#10;X90AAAAJAQAADwAAAAAAAAAAAAAAAABpBAAAZHJzL2Rvd25yZXYueG1sUEsFBgAAAAAEAAQA8wAA&#10;AHMFAAAAAA==&#10;" filled="f" strokeweight=".25pt">
                <w10:wrap anchorx="page"/>
              </v:rect>
            </w:pict>
          </mc:Fallback>
        </mc:AlternateContent>
      </w:r>
      <w:r>
        <w:rPr>
          <w:noProof/>
          <w:position w:val="-2"/>
        </w:rPr>
        <w:drawing>
          <wp:inline distT="0" distB="0" distL="0" distR="0" wp14:anchorId="531DC674" wp14:editId="38532051">
            <wp:extent cx="84822" cy="185022"/>
            <wp:effectExtent l="0" t="0" r="0" b="0"/>
            <wp:docPr id="9"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6.png"/>
                    <pic:cNvPicPr/>
                  </pic:nvPicPr>
                  <pic:blipFill>
                    <a:blip r:embed="rId16" cstate="print"/>
                    <a:stretch>
                      <a:fillRect/>
                    </a:stretch>
                  </pic:blipFill>
                  <pic:spPr>
                    <a:xfrm>
                      <a:off x="0" y="0"/>
                      <a:ext cx="84822" cy="185022"/>
                    </a:xfrm>
                    <a:prstGeom prst="rect">
                      <a:avLst/>
                    </a:prstGeom>
                  </pic:spPr>
                </pic:pic>
              </a:graphicData>
            </a:graphic>
          </wp:inline>
        </w:drawing>
      </w:r>
      <w:r>
        <w:rPr>
          <w:sz w:val="20"/>
        </w:rPr>
        <w:t xml:space="preserve">  </w:t>
      </w:r>
      <w:r>
        <w:rPr>
          <w:spacing w:val="-6"/>
          <w:sz w:val="20"/>
        </w:rPr>
        <w:t xml:space="preserve"> </w:t>
      </w:r>
      <w:r>
        <w:rPr>
          <w:rFonts w:ascii="Arial"/>
          <w:b/>
          <w:spacing w:val="-2"/>
          <w:sz w:val="18"/>
        </w:rPr>
        <w:t>Women</w:t>
      </w:r>
      <w:r>
        <w:rPr>
          <w:rFonts w:ascii="Arial"/>
          <w:b/>
          <w:spacing w:val="-2"/>
          <w:sz w:val="18"/>
        </w:rPr>
        <w:tab/>
      </w:r>
      <w:r>
        <w:rPr>
          <w:rFonts w:ascii="Arial"/>
          <w:b/>
          <w:noProof/>
          <w:position w:val="-3"/>
          <w:sz w:val="18"/>
        </w:rPr>
        <w:drawing>
          <wp:inline distT="0" distB="0" distL="0" distR="0" wp14:anchorId="680B8489" wp14:editId="1CE8760E">
            <wp:extent cx="69209" cy="186524"/>
            <wp:effectExtent l="0" t="0" r="0" b="0"/>
            <wp:docPr id="11"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7.png"/>
                    <pic:cNvPicPr/>
                  </pic:nvPicPr>
                  <pic:blipFill>
                    <a:blip r:embed="rId17" cstate="print"/>
                    <a:stretch>
                      <a:fillRect/>
                    </a:stretch>
                  </pic:blipFill>
                  <pic:spPr>
                    <a:xfrm>
                      <a:off x="0" y="0"/>
                      <a:ext cx="69209" cy="186524"/>
                    </a:xfrm>
                    <a:prstGeom prst="rect">
                      <a:avLst/>
                    </a:prstGeom>
                  </pic:spPr>
                </pic:pic>
              </a:graphicData>
            </a:graphic>
          </wp:inline>
        </w:drawing>
      </w:r>
      <w:r>
        <w:rPr>
          <w:sz w:val="18"/>
        </w:rPr>
        <w:t xml:space="preserve">     </w:t>
      </w:r>
      <w:r>
        <w:rPr>
          <w:spacing w:val="4"/>
          <w:sz w:val="18"/>
        </w:rPr>
        <w:t xml:space="preserve"> </w:t>
      </w:r>
      <w:r>
        <w:rPr>
          <w:rFonts w:ascii="Arial"/>
          <w:b/>
          <w:sz w:val="18"/>
        </w:rPr>
        <w:t>Men</w:t>
      </w:r>
      <w:r>
        <w:rPr>
          <w:rFonts w:ascii="Arial"/>
          <w:b/>
          <w:sz w:val="18"/>
        </w:rPr>
        <w:tab/>
        <w:t>Joint</w:t>
      </w:r>
    </w:p>
    <w:p w14:paraId="2428507E" w14:textId="77777777" w:rsidR="008D7609" w:rsidRDefault="008D7609">
      <w:pPr>
        <w:pStyle w:val="BodyText"/>
        <w:rPr>
          <w:rFonts w:ascii="Arial"/>
          <w:b/>
          <w:sz w:val="20"/>
        </w:rPr>
      </w:pPr>
    </w:p>
    <w:p w14:paraId="39A4A4CD" w14:textId="77777777" w:rsidR="008D7609" w:rsidRDefault="008D7609">
      <w:pPr>
        <w:pStyle w:val="BodyText"/>
        <w:spacing w:before="7"/>
        <w:rPr>
          <w:rFonts w:ascii="Arial"/>
          <w:b/>
          <w:sz w:val="25"/>
        </w:rPr>
      </w:pPr>
    </w:p>
    <w:p w14:paraId="7C531AB2" w14:textId="51D77A0F" w:rsidR="008D7609" w:rsidRDefault="00E16629">
      <w:pPr>
        <w:spacing w:before="90" w:line="434" w:lineRule="auto"/>
        <w:ind w:left="160" w:right="4218"/>
        <w:jc w:val="both"/>
        <w:rPr>
          <w:i/>
          <w:sz w:val="24"/>
        </w:rPr>
      </w:pPr>
      <w:r>
        <w:rPr>
          <w:i/>
          <w:sz w:val="24"/>
        </w:rPr>
        <w:t>Figure 2: Summary of theoretical Framework</w:t>
      </w:r>
      <w:r>
        <w:rPr>
          <w:i/>
          <w:spacing w:val="1"/>
          <w:sz w:val="24"/>
        </w:rPr>
        <w:t xml:space="preserve"> </w:t>
      </w:r>
      <w:r>
        <w:rPr>
          <w:i/>
          <w:sz w:val="24"/>
        </w:rPr>
        <w:t>Source:</w:t>
      </w:r>
      <w:r>
        <w:rPr>
          <w:i/>
          <w:spacing w:val="-11"/>
          <w:sz w:val="24"/>
        </w:rPr>
        <w:t xml:space="preserve"> </w:t>
      </w:r>
      <w:r>
        <w:rPr>
          <w:i/>
          <w:sz w:val="24"/>
        </w:rPr>
        <w:t>Gender,</w:t>
      </w:r>
      <w:r>
        <w:rPr>
          <w:i/>
          <w:spacing w:val="-15"/>
          <w:sz w:val="24"/>
        </w:rPr>
        <w:t xml:space="preserve"> </w:t>
      </w:r>
      <w:r>
        <w:rPr>
          <w:i/>
          <w:sz w:val="24"/>
        </w:rPr>
        <w:t>Agriculture</w:t>
      </w:r>
      <w:r>
        <w:rPr>
          <w:i/>
          <w:spacing w:val="-11"/>
          <w:sz w:val="24"/>
        </w:rPr>
        <w:t xml:space="preserve"> </w:t>
      </w:r>
      <w:r>
        <w:rPr>
          <w:i/>
          <w:sz w:val="24"/>
        </w:rPr>
        <w:t>and</w:t>
      </w:r>
      <w:r>
        <w:rPr>
          <w:i/>
          <w:spacing w:val="-15"/>
          <w:sz w:val="24"/>
        </w:rPr>
        <w:t xml:space="preserve"> </w:t>
      </w:r>
      <w:r>
        <w:rPr>
          <w:i/>
          <w:sz w:val="24"/>
        </w:rPr>
        <w:t>Assets</w:t>
      </w:r>
      <w:r>
        <w:rPr>
          <w:i/>
          <w:spacing w:val="-11"/>
          <w:sz w:val="24"/>
        </w:rPr>
        <w:t xml:space="preserve"> </w:t>
      </w:r>
      <w:r>
        <w:rPr>
          <w:i/>
          <w:sz w:val="24"/>
        </w:rPr>
        <w:t>framework</w:t>
      </w:r>
      <w:r w:rsidR="00C47D9E">
        <w:rPr>
          <w:i/>
          <w:sz w:val="24"/>
        </w:rPr>
        <w:t xml:space="preserve"> </w:t>
      </w:r>
      <w:r w:rsidR="00174FC7">
        <w:rPr>
          <w:i/>
          <w:sz w:val="24"/>
        </w:rPr>
        <w:t>(</w:t>
      </w:r>
      <w:r w:rsidR="00057359">
        <w:rPr>
          <w:i/>
          <w:sz w:val="24"/>
        </w:rPr>
        <w:t>2013</w:t>
      </w:r>
      <w:r w:rsidR="00174FC7">
        <w:rPr>
          <w:i/>
          <w:sz w:val="24"/>
        </w:rPr>
        <w:t>)</w:t>
      </w:r>
    </w:p>
    <w:p w14:paraId="1B3410C8" w14:textId="77777777" w:rsidR="008D7609" w:rsidRDefault="00E16629" w:rsidP="000361C9">
      <w:pPr>
        <w:pStyle w:val="BodyText"/>
        <w:spacing w:before="186" w:line="360" w:lineRule="auto"/>
        <w:ind w:left="159" w:right="119"/>
        <w:jc w:val="both"/>
      </w:pPr>
      <w:r>
        <w:t>On</w:t>
      </w:r>
      <w:r>
        <w:rPr>
          <w:spacing w:val="1"/>
        </w:rPr>
        <w:t xml:space="preserve"> </w:t>
      </w:r>
      <w:r>
        <w:t>its</w:t>
      </w:r>
      <w:r>
        <w:rPr>
          <w:spacing w:val="1"/>
        </w:rPr>
        <w:t xml:space="preserve"> </w:t>
      </w:r>
      <w:r>
        <w:t>part,</w:t>
      </w:r>
      <w:r>
        <w:rPr>
          <w:spacing w:val="1"/>
        </w:rPr>
        <w:t xml:space="preserve"> </w:t>
      </w:r>
      <w:r>
        <w:t>the</w:t>
      </w:r>
      <w:r>
        <w:rPr>
          <w:spacing w:val="1"/>
        </w:rPr>
        <w:t xml:space="preserve"> </w:t>
      </w:r>
      <w:r>
        <w:t>Integrating</w:t>
      </w:r>
      <w:r>
        <w:rPr>
          <w:spacing w:val="1"/>
        </w:rPr>
        <w:t xml:space="preserve"> </w:t>
      </w:r>
      <w:r>
        <w:t>Gender</w:t>
      </w:r>
      <w:r>
        <w:rPr>
          <w:spacing w:val="1"/>
        </w:rPr>
        <w:t xml:space="preserve"> </w:t>
      </w:r>
      <w:r>
        <w:t>in</w:t>
      </w:r>
      <w:r>
        <w:rPr>
          <w:spacing w:val="1"/>
        </w:rPr>
        <w:t xml:space="preserve"> </w:t>
      </w:r>
      <w:r>
        <w:t>Agricultural</w:t>
      </w:r>
      <w:r>
        <w:rPr>
          <w:spacing w:val="1"/>
        </w:rPr>
        <w:t xml:space="preserve"> </w:t>
      </w:r>
      <w:r>
        <w:t>value</w:t>
      </w:r>
      <w:r>
        <w:rPr>
          <w:spacing w:val="1"/>
        </w:rPr>
        <w:t xml:space="preserve"> </w:t>
      </w:r>
      <w:r>
        <w:t>chains</w:t>
      </w:r>
      <w:r>
        <w:rPr>
          <w:spacing w:val="1"/>
        </w:rPr>
        <w:t xml:space="preserve"> </w:t>
      </w:r>
      <w:r>
        <w:t>(INGIA)</w:t>
      </w:r>
      <w:r>
        <w:rPr>
          <w:spacing w:val="1"/>
        </w:rPr>
        <w:t xml:space="preserve"> </w:t>
      </w:r>
      <w:r>
        <w:t>framework</w:t>
      </w:r>
      <w:r>
        <w:rPr>
          <w:spacing w:val="1"/>
        </w:rPr>
        <w:t xml:space="preserve"> </w:t>
      </w:r>
      <w:r>
        <w:t>influenced this study, but was not a preferred framework. It provides the underlying rubric for</w:t>
      </w:r>
      <w:r>
        <w:rPr>
          <w:spacing w:val="-57"/>
        </w:rPr>
        <w:t xml:space="preserve"> </w:t>
      </w:r>
      <w:r>
        <w:t>socio-economic and cultural understanding as a means to assist practitioners, policymakers,</w:t>
      </w:r>
      <w:r>
        <w:rPr>
          <w:spacing w:val="1"/>
        </w:rPr>
        <w:t xml:space="preserve"> </w:t>
      </w:r>
      <w:r>
        <w:t>and implementers better understand how gender roles and relations impact value chains and</w:t>
      </w:r>
      <w:r>
        <w:rPr>
          <w:spacing w:val="1"/>
        </w:rPr>
        <w:t xml:space="preserve"> </w:t>
      </w:r>
      <w:r>
        <w:t>program outcomes. This was in recognition of the fact that although gender issues have often</w:t>
      </w:r>
      <w:r>
        <w:rPr>
          <w:spacing w:val="1"/>
        </w:rPr>
        <w:t xml:space="preserve"> </w:t>
      </w:r>
      <w:r>
        <w:t>been overlooked in value chain development, they fundamentally shape activities along value</w:t>
      </w:r>
      <w:r>
        <w:rPr>
          <w:spacing w:val="-57"/>
        </w:rPr>
        <w:t xml:space="preserve"> </w:t>
      </w:r>
      <w:r>
        <w:t>chains,</w:t>
      </w:r>
      <w:r>
        <w:rPr>
          <w:spacing w:val="1"/>
        </w:rPr>
        <w:t xml:space="preserve"> </w:t>
      </w:r>
      <w:r>
        <w:t>from</w:t>
      </w:r>
      <w:r>
        <w:rPr>
          <w:spacing w:val="1"/>
        </w:rPr>
        <w:t xml:space="preserve"> </w:t>
      </w:r>
      <w:r>
        <w:t>production</w:t>
      </w:r>
      <w:r>
        <w:rPr>
          <w:spacing w:val="1"/>
        </w:rPr>
        <w:t xml:space="preserve"> </w:t>
      </w:r>
      <w:r>
        <w:t>to</w:t>
      </w:r>
      <w:r>
        <w:rPr>
          <w:spacing w:val="1"/>
        </w:rPr>
        <w:t xml:space="preserve"> </w:t>
      </w:r>
      <w:r>
        <w:t>distribution</w:t>
      </w:r>
      <w:r>
        <w:rPr>
          <w:spacing w:val="1"/>
        </w:rPr>
        <w:t xml:space="preserve"> </w:t>
      </w:r>
      <w:r>
        <w:t>and</w:t>
      </w:r>
      <w:r>
        <w:rPr>
          <w:spacing w:val="1"/>
        </w:rPr>
        <w:t xml:space="preserve"> </w:t>
      </w:r>
      <w:r>
        <w:t>consumption.</w:t>
      </w:r>
      <w:r>
        <w:rPr>
          <w:spacing w:val="1"/>
        </w:rPr>
        <w:t xml:space="preserve"> </w:t>
      </w:r>
      <w:r>
        <w:t>The</w:t>
      </w:r>
      <w:r>
        <w:rPr>
          <w:spacing w:val="1"/>
        </w:rPr>
        <w:t xml:space="preserve"> </w:t>
      </w:r>
      <w:r>
        <w:t>framework</w:t>
      </w:r>
      <w:r>
        <w:rPr>
          <w:spacing w:val="1"/>
        </w:rPr>
        <w:t xml:space="preserve"> </w:t>
      </w:r>
      <w:r>
        <w:t>was</w:t>
      </w:r>
      <w:r>
        <w:rPr>
          <w:spacing w:val="1"/>
        </w:rPr>
        <w:t xml:space="preserve"> </w:t>
      </w:r>
      <w:r>
        <w:t>therefore</w:t>
      </w:r>
      <w:r>
        <w:rPr>
          <w:spacing w:val="-57"/>
        </w:rPr>
        <w:t xml:space="preserve"> </w:t>
      </w:r>
      <w:r>
        <w:t>important for purposes of investigating how gender issues affect dairy value chain activities,</w:t>
      </w:r>
      <w:r>
        <w:rPr>
          <w:spacing w:val="1"/>
        </w:rPr>
        <w:t xml:space="preserve"> </w:t>
      </w:r>
      <w:r>
        <w:t>as</w:t>
      </w:r>
      <w:r>
        <w:rPr>
          <w:spacing w:val="-1"/>
        </w:rPr>
        <w:t xml:space="preserve"> </w:t>
      </w:r>
      <w:r>
        <w:t>well as</w:t>
      </w:r>
      <w:r>
        <w:rPr>
          <w:spacing w:val="-1"/>
        </w:rPr>
        <w:t xml:space="preserve"> </w:t>
      </w:r>
      <w:r>
        <w:t>analyzing and</w:t>
      </w:r>
      <w:r>
        <w:rPr>
          <w:spacing w:val="-1"/>
        </w:rPr>
        <w:t xml:space="preserve"> </w:t>
      </w:r>
      <w:r>
        <w:t>addressing gender concerns</w:t>
      </w:r>
      <w:r>
        <w:rPr>
          <w:spacing w:val="-1"/>
        </w:rPr>
        <w:t xml:space="preserve"> </w:t>
      </w:r>
      <w:r>
        <w:t>in dairy</w:t>
      </w:r>
      <w:r>
        <w:rPr>
          <w:spacing w:val="-1"/>
        </w:rPr>
        <w:t xml:space="preserve"> </w:t>
      </w:r>
      <w:r>
        <w:t>value</w:t>
      </w:r>
      <w:r>
        <w:rPr>
          <w:spacing w:val="-1"/>
        </w:rPr>
        <w:t xml:space="preserve"> </w:t>
      </w:r>
      <w:r>
        <w:t>chains.</w:t>
      </w:r>
    </w:p>
    <w:p w14:paraId="377494B6" w14:textId="77777777" w:rsidR="008D7609" w:rsidRDefault="008D7609">
      <w:pPr>
        <w:spacing w:line="386" w:lineRule="auto"/>
        <w:jc w:val="both"/>
        <w:sectPr w:rsidR="008D7609">
          <w:pgSz w:w="11920" w:h="16840"/>
          <w:pgMar w:top="1600" w:right="1320" w:bottom="1200" w:left="1280" w:header="0" w:footer="927" w:gutter="0"/>
          <w:cols w:space="720"/>
        </w:sectPr>
      </w:pPr>
    </w:p>
    <w:p w14:paraId="0E79CB9C" w14:textId="77777777" w:rsidR="008D7609" w:rsidRDefault="00E16629" w:rsidP="000361C9">
      <w:pPr>
        <w:pStyle w:val="BodyText"/>
        <w:spacing w:line="360" w:lineRule="auto"/>
        <w:jc w:val="both"/>
      </w:pPr>
      <w:r>
        <w:lastRenderedPageBreak/>
        <w:t>By analyzing the integral socioeconomic factors of age, sex, marital status, and level of</w:t>
      </w:r>
      <w:r>
        <w:rPr>
          <w:spacing w:val="1"/>
        </w:rPr>
        <w:t xml:space="preserve"> </w:t>
      </w:r>
      <w:r>
        <w:t>education, as well the sociocultural factors of mobility, culture, gender roles, and agency, the</w:t>
      </w:r>
      <w:r>
        <w:rPr>
          <w:spacing w:val="1"/>
        </w:rPr>
        <w:t xml:space="preserve"> </w:t>
      </w:r>
      <w:r>
        <w:t>study envisioned a comprehensive understanding of women’s participation in the dairy value</w:t>
      </w:r>
      <w:r>
        <w:rPr>
          <w:spacing w:val="1"/>
        </w:rPr>
        <w:t xml:space="preserve"> </w:t>
      </w:r>
      <w:r>
        <w:t>chain.</w:t>
      </w:r>
      <w:r>
        <w:rPr>
          <w:spacing w:val="39"/>
        </w:rPr>
        <w:t xml:space="preserve"> </w:t>
      </w:r>
      <w:r>
        <w:t>This</w:t>
      </w:r>
      <w:r>
        <w:rPr>
          <w:spacing w:val="44"/>
        </w:rPr>
        <w:t xml:space="preserve"> </w:t>
      </w:r>
      <w:r>
        <w:t>understanding</w:t>
      </w:r>
      <w:r>
        <w:rPr>
          <w:spacing w:val="43"/>
        </w:rPr>
        <w:t xml:space="preserve"> </w:t>
      </w:r>
      <w:r>
        <w:t>informed</w:t>
      </w:r>
      <w:r>
        <w:rPr>
          <w:spacing w:val="44"/>
        </w:rPr>
        <w:t xml:space="preserve"> </w:t>
      </w:r>
      <w:r>
        <w:t>the</w:t>
      </w:r>
      <w:r>
        <w:rPr>
          <w:spacing w:val="43"/>
        </w:rPr>
        <w:t xml:space="preserve"> </w:t>
      </w:r>
      <w:r>
        <w:t>mapping</w:t>
      </w:r>
      <w:r>
        <w:rPr>
          <w:spacing w:val="44"/>
        </w:rPr>
        <w:t xml:space="preserve"> </w:t>
      </w:r>
      <w:r>
        <w:t>of</w:t>
      </w:r>
      <w:r>
        <w:rPr>
          <w:spacing w:val="43"/>
        </w:rPr>
        <w:t xml:space="preserve"> </w:t>
      </w:r>
      <w:r>
        <w:t>gender</w:t>
      </w:r>
      <w:r>
        <w:rPr>
          <w:spacing w:val="44"/>
        </w:rPr>
        <w:t xml:space="preserve"> </w:t>
      </w:r>
      <w:r>
        <w:t>relations</w:t>
      </w:r>
      <w:r>
        <w:rPr>
          <w:spacing w:val="43"/>
        </w:rPr>
        <w:t xml:space="preserve"> </w:t>
      </w:r>
      <w:r>
        <w:t>and</w:t>
      </w:r>
      <w:r>
        <w:rPr>
          <w:spacing w:val="44"/>
        </w:rPr>
        <w:t xml:space="preserve"> </w:t>
      </w:r>
      <w:r>
        <w:t>roles</w:t>
      </w:r>
      <w:r>
        <w:rPr>
          <w:spacing w:val="43"/>
        </w:rPr>
        <w:t xml:space="preserve"> </w:t>
      </w:r>
      <w:r>
        <w:t>within</w:t>
      </w:r>
      <w:r>
        <w:rPr>
          <w:spacing w:val="44"/>
        </w:rPr>
        <w:t xml:space="preserve"> </w:t>
      </w:r>
      <w:r>
        <w:t>the</w:t>
      </w:r>
      <w:r>
        <w:rPr>
          <w:spacing w:val="-58"/>
        </w:rPr>
        <w:t xml:space="preserve"> </w:t>
      </w:r>
      <w:r>
        <w:t>dairy</w:t>
      </w:r>
      <w:r>
        <w:rPr>
          <w:spacing w:val="-1"/>
        </w:rPr>
        <w:t xml:space="preserve"> </w:t>
      </w:r>
      <w:r>
        <w:t>value</w:t>
      </w:r>
      <w:r>
        <w:rPr>
          <w:spacing w:val="-1"/>
        </w:rPr>
        <w:t xml:space="preserve"> </w:t>
      </w:r>
      <w:r>
        <w:t>chain as highlighted by</w:t>
      </w:r>
      <w:r>
        <w:rPr>
          <w:spacing w:val="-1"/>
        </w:rPr>
        <w:t xml:space="preserve"> </w:t>
      </w:r>
      <w:r>
        <w:t>Rubin and Manfre</w:t>
      </w:r>
      <w:r>
        <w:rPr>
          <w:spacing w:val="-1"/>
        </w:rPr>
        <w:t xml:space="preserve"> </w:t>
      </w:r>
      <w:r>
        <w:t>(2014).</w:t>
      </w:r>
    </w:p>
    <w:p w14:paraId="7184C9B4" w14:textId="77777777" w:rsidR="008D7609" w:rsidRDefault="008D7609">
      <w:pPr>
        <w:pStyle w:val="BodyText"/>
        <w:spacing w:before="1"/>
        <w:rPr>
          <w:sz w:val="21"/>
        </w:rPr>
      </w:pPr>
    </w:p>
    <w:p w14:paraId="0E3AFAC6" w14:textId="77777777" w:rsidR="008D7609" w:rsidRDefault="00E16629">
      <w:pPr>
        <w:pStyle w:val="Heading1"/>
        <w:numPr>
          <w:ilvl w:val="2"/>
          <w:numId w:val="24"/>
        </w:numPr>
        <w:tabs>
          <w:tab w:val="left" w:pos="760"/>
        </w:tabs>
        <w:ind w:left="760" w:hanging="600"/>
      </w:pPr>
      <w:bookmarkStart w:id="52" w:name="_Toc182072071"/>
      <w:r>
        <w:rPr>
          <w:spacing w:val="-1"/>
        </w:rPr>
        <w:t xml:space="preserve">Justification </w:t>
      </w:r>
      <w:r>
        <w:t>for</w:t>
      </w:r>
      <w:r>
        <w:rPr>
          <w:spacing w:val="-5"/>
        </w:rPr>
        <w:t xml:space="preserve"> </w:t>
      </w:r>
      <w:r>
        <w:t>using</w:t>
      </w:r>
      <w:r>
        <w:rPr>
          <w:spacing w:val="-1"/>
        </w:rPr>
        <w:t xml:space="preserve"> </w:t>
      </w:r>
      <w:r>
        <w:t>GAAP</w:t>
      </w:r>
      <w:r>
        <w:rPr>
          <w:spacing w:val="-14"/>
        </w:rPr>
        <w:t xml:space="preserve"> </w:t>
      </w:r>
      <w:r>
        <w:t>theoretical</w:t>
      </w:r>
      <w:r>
        <w:rPr>
          <w:spacing w:val="-2"/>
        </w:rPr>
        <w:t xml:space="preserve"> </w:t>
      </w:r>
      <w:r>
        <w:t>Framework</w:t>
      </w:r>
      <w:bookmarkEnd w:id="52"/>
    </w:p>
    <w:p w14:paraId="07B3457D" w14:textId="77777777" w:rsidR="008D7609" w:rsidRDefault="008D7609">
      <w:pPr>
        <w:pStyle w:val="BodyText"/>
        <w:spacing w:before="6"/>
        <w:rPr>
          <w:b/>
          <w:sz w:val="35"/>
        </w:rPr>
      </w:pPr>
    </w:p>
    <w:p w14:paraId="11296E28" w14:textId="77777777" w:rsidR="009D7A43" w:rsidRDefault="00E16629" w:rsidP="000361C9">
      <w:pPr>
        <w:pStyle w:val="BodyText"/>
        <w:spacing w:line="360" w:lineRule="auto"/>
        <w:jc w:val="both"/>
      </w:pPr>
      <w:r>
        <w:t>The Gender Agriculture and Assets conceptual framework was specifically tailored to analyse</w:t>
      </w:r>
      <w:r>
        <w:rPr>
          <w:spacing w:val="-57"/>
        </w:rPr>
        <w:t xml:space="preserve"> </w:t>
      </w:r>
      <w:r>
        <w:t>agriculture value chains. It derives its matrices from analysing gender norms, roles and rela-</w:t>
      </w:r>
      <w:r>
        <w:rPr>
          <w:spacing w:val="1"/>
        </w:rPr>
        <w:t xml:space="preserve"> </w:t>
      </w:r>
      <w:r>
        <w:t>tionships within the household and how it affects men’s and women’s participation across the</w:t>
      </w:r>
      <w:r>
        <w:rPr>
          <w:spacing w:val="-57"/>
        </w:rPr>
        <w:t xml:space="preserve"> </w:t>
      </w:r>
      <w:r>
        <w:t>nodes. This serves as the best lens to examine gender issues in the context of agricultural pro-</w:t>
      </w:r>
      <w:r>
        <w:rPr>
          <w:spacing w:val="-57"/>
        </w:rPr>
        <w:t xml:space="preserve"> </w:t>
      </w:r>
      <w:r>
        <w:t>duction and Marketing. These aspects of access to resource, decision-making (agency) labour</w:t>
      </w:r>
      <w:r>
        <w:rPr>
          <w:spacing w:val="1"/>
        </w:rPr>
        <w:t xml:space="preserve"> </w:t>
      </w:r>
      <w:r>
        <w:t>allocation, and market participation cannot be looked into in isolation. This is because gender</w:t>
      </w:r>
      <w:r>
        <w:rPr>
          <w:spacing w:val="1"/>
        </w:rPr>
        <w:t xml:space="preserve"> </w:t>
      </w:r>
      <w:r>
        <w:t xml:space="preserve">roles can significantly differ across transportation, processing, and Marketing stages. </w:t>
      </w:r>
      <w:r w:rsidR="009D7A43">
        <w:t>Looking at</w:t>
      </w:r>
      <w:r>
        <w:t xml:space="preserve"> the cultural profile of men and women smallholder farmers in Uasin Gishu County, the</w:t>
      </w:r>
      <w:r>
        <w:rPr>
          <w:spacing w:val="1"/>
        </w:rPr>
        <w:t xml:space="preserve"> </w:t>
      </w:r>
      <w:r>
        <w:t>GAAP framework provides a better context analysis approach.</w:t>
      </w:r>
    </w:p>
    <w:p w14:paraId="037D91CC" w14:textId="6AA32E05" w:rsidR="008D7609" w:rsidRDefault="00E16629" w:rsidP="000361C9">
      <w:pPr>
        <w:pStyle w:val="BodyText"/>
        <w:spacing w:line="360" w:lineRule="auto"/>
        <w:jc w:val="both"/>
      </w:pPr>
      <w:r>
        <w:t xml:space="preserve"> Men are typically viewed as</w:t>
      </w:r>
      <w:r>
        <w:rPr>
          <w:spacing w:val="1"/>
        </w:rPr>
        <w:t xml:space="preserve"> </w:t>
      </w:r>
      <w:r>
        <w:t>the primary decision-makers and providers for the family, responsible for large-</w:t>
      </w:r>
      <w:r w:rsidRPr="00057359">
        <w:t>scale agricultural</w:t>
      </w:r>
      <w:r>
        <w:t xml:space="preserve"> practices and livestock management. Women, on the other hand, are primarily tasked</w:t>
      </w:r>
      <w:r>
        <w:rPr>
          <w:spacing w:val="1"/>
        </w:rPr>
        <w:t xml:space="preserve"> </w:t>
      </w:r>
      <w:r>
        <w:t>with domestic responsibilities, child-rearing, and smaller-scale agricultural activities, including the management of dairy production at the household level (Njuki &amp; Sanginga, 2013).</w:t>
      </w:r>
      <w:r>
        <w:rPr>
          <w:spacing w:val="1"/>
        </w:rPr>
        <w:t xml:space="preserve"> </w:t>
      </w:r>
      <w:r>
        <w:t>Using</w:t>
      </w:r>
      <w:r>
        <w:rPr>
          <w:spacing w:val="48"/>
        </w:rPr>
        <w:t xml:space="preserve"> </w:t>
      </w:r>
      <w:r>
        <w:t>this</w:t>
      </w:r>
      <w:r>
        <w:rPr>
          <w:spacing w:val="49"/>
        </w:rPr>
        <w:t xml:space="preserve"> </w:t>
      </w:r>
      <w:r>
        <w:t>understanding</w:t>
      </w:r>
      <w:r>
        <w:rPr>
          <w:spacing w:val="49"/>
        </w:rPr>
        <w:t xml:space="preserve"> </w:t>
      </w:r>
      <w:r>
        <w:t>as</w:t>
      </w:r>
      <w:r>
        <w:rPr>
          <w:spacing w:val="49"/>
        </w:rPr>
        <w:t xml:space="preserve"> </w:t>
      </w:r>
      <w:r>
        <w:t>the</w:t>
      </w:r>
      <w:r>
        <w:rPr>
          <w:spacing w:val="48"/>
        </w:rPr>
        <w:t xml:space="preserve"> </w:t>
      </w:r>
      <w:r>
        <w:t>rubric</w:t>
      </w:r>
      <w:r>
        <w:rPr>
          <w:spacing w:val="49"/>
        </w:rPr>
        <w:t xml:space="preserve"> </w:t>
      </w:r>
      <w:r>
        <w:t>for</w:t>
      </w:r>
      <w:r>
        <w:rPr>
          <w:spacing w:val="49"/>
        </w:rPr>
        <w:t xml:space="preserve"> </w:t>
      </w:r>
      <w:r>
        <w:t>prosecution</w:t>
      </w:r>
      <w:r>
        <w:rPr>
          <w:spacing w:val="49"/>
        </w:rPr>
        <w:t xml:space="preserve"> </w:t>
      </w:r>
      <w:r>
        <w:t>of</w:t>
      </w:r>
      <w:r>
        <w:rPr>
          <w:spacing w:val="49"/>
        </w:rPr>
        <w:t xml:space="preserve"> </w:t>
      </w:r>
      <w:r>
        <w:t>a</w:t>
      </w:r>
      <w:r>
        <w:rPr>
          <w:spacing w:val="48"/>
        </w:rPr>
        <w:t xml:space="preserve"> </w:t>
      </w:r>
      <w:r>
        <w:t>gendered</w:t>
      </w:r>
      <w:r>
        <w:rPr>
          <w:spacing w:val="49"/>
        </w:rPr>
        <w:t xml:space="preserve"> </w:t>
      </w:r>
      <w:r>
        <w:t>analysis</w:t>
      </w:r>
      <w:r>
        <w:rPr>
          <w:spacing w:val="49"/>
        </w:rPr>
        <w:t xml:space="preserve"> </w:t>
      </w:r>
      <w:r>
        <w:t>across</w:t>
      </w:r>
      <w:r>
        <w:rPr>
          <w:spacing w:val="49"/>
        </w:rPr>
        <w:t xml:space="preserve"> </w:t>
      </w:r>
      <w:r>
        <w:t>the</w:t>
      </w:r>
      <w:r>
        <w:rPr>
          <w:spacing w:val="-58"/>
        </w:rPr>
        <w:t xml:space="preserve"> </w:t>
      </w:r>
      <w:r>
        <w:t>nodes, the Gender and Agricultural Assets conceptual framework provides more value because it focuses on Gendered assets - which include, Land, livestock and education; and how</w:t>
      </w:r>
      <w:r>
        <w:rPr>
          <w:spacing w:val="1"/>
        </w:rPr>
        <w:t xml:space="preserve"> </w:t>
      </w:r>
      <w:r>
        <w:t>their distribution among male and female value chain actors affects their roles within the value chain. In the dairy sector, access to assets which include land, or credit can impact participation</w:t>
      </w:r>
      <w:r>
        <w:rPr>
          <w:spacing w:val="-3"/>
        </w:rPr>
        <w:t xml:space="preserve"> </w:t>
      </w:r>
      <w:r>
        <w:t>significantly.</w:t>
      </w:r>
      <w:r>
        <w:rPr>
          <w:spacing w:val="-7"/>
        </w:rPr>
        <w:t xml:space="preserve"> </w:t>
      </w:r>
      <w:r>
        <w:t>This</w:t>
      </w:r>
      <w:r>
        <w:rPr>
          <w:spacing w:val="-3"/>
        </w:rPr>
        <w:t xml:space="preserve"> </w:t>
      </w:r>
      <w:r>
        <w:t>framework</w:t>
      </w:r>
      <w:r>
        <w:rPr>
          <w:spacing w:val="-2"/>
        </w:rPr>
        <w:t xml:space="preserve"> </w:t>
      </w:r>
      <w:r>
        <w:t>therefore</w:t>
      </w:r>
      <w:r>
        <w:rPr>
          <w:spacing w:val="-4"/>
        </w:rPr>
        <w:t xml:space="preserve"> </w:t>
      </w:r>
      <w:r>
        <w:t>provides</w:t>
      </w:r>
      <w:r>
        <w:rPr>
          <w:spacing w:val="-2"/>
        </w:rPr>
        <w:t xml:space="preserve"> </w:t>
      </w:r>
      <w:r>
        <w:t>an</w:t>
      </w:r>
      <w:r>
        <w:rPr>
          <w:spacing w:val="-3"/>
        </w:rPr>
        <w:t xml:space="preserve"> </w:t>
      </w:r>
      <w:r>
        <w:t>avenue</w:t>
      </w:r>
      <w:r>
        <w:rPr>
          <w:spacing w:val="-3"/>
        </w:rPr>
        <w:t xml:space="preserve"> </w:t>
      </w:r>
      <w:r>
        <w:t>to</w:t>
      </w:r>
      <w:r>
        <w:rPr>
          <w:spacing w:val="-3"/>
        </w:rPr>
        <w:t xml:space="preserve"> </w:t>
      </w:r>
      <w:r>
        <w:t>capture</w:t>
      </w:r>
      <w:r>
        <w:rPr>
          <w:spacing w:val="-3"/>
        </w:rPr>
        <w:t xml:space="preserve"> </w:t>
      </w:r>
      <w:r>
        <w:t>these</w:t>
      </w:r>
      <w:r>
        <w:rPr>
          <w:spacing w:val="-4"/>
        </w:rPr>
        <w:t xml:space="preserve"> </w:t>
      </w:r>
      <w:r>
        <w:t>nuances.</w:t>
      </w:r>
    </w:p>
    <w:p w14:paraId="034EFA3B" w14:textId="77777777" w:rsidR="008D7609" w:rsidRDefault="008D7609">
      <w:pPr>
        <w:pStyle w:val="BodyText"/>
        <w:spacing w:before="10"/>
        <w:rPr>
          <w:sz w:val="21"/>
        </w:rPr>
      </w:pPr>
    </w:p>
    <w:p w14:paraId="07E268FA" w14:textId="77777777" w:rsidR="008D7609" w:rsidRDefault="00E16629">
      <w:pPr>
        <w:pStyle w:val="Heading1"/>
        <w:numPr>
          <w:ilvl w:val="1"/>
          <w:numId w:val="24"/>
        </w:numPr>
        <w:tabs>
          <w:tab w:val="left" w:pos="576"/>
        </w:tabs>
        <w:ind w:left="575" w:hanging="416"/>
      </w:pPr>
      <w:bookmarkStart w:id="53" w:name="2.2._The_Value_Chain_Concept"/>
      <w:bookmarkStart w:id="54" w:name="_Toc182072072"/>
      <w:bookmarkEnd w:id="53"/>
      <w:r>
        <w:t>The</w:t>
      </w:r>
      <w:r>
        <w:rPr>
          <w:spacing w:val="-14"/>
        </w:rPr>
        <w:t xml:space="preserve"> </w:t>
      </w:r>
      <w:r>
        <w:t>Value</w:t>
      </w:r>
      <w:r>
        <w:rPr>
          <w:spacing w:val="-10"/>
        </w:rPr>
        <w:t xml:space="preserve"> </w:t>
      </w:r>
      <w:r>
        <w:t>Chain</w:t>
      </w:r>
      <w:r>
        <w:rPr>
          <w:spacing w:val="-9"/>
        </w:rPr>
        <w:t xml:space="preserve"> </w:t>
      </w:r>
      <w:r>
        <w:t>Concept</w:t>
      </w:r>
      <w:bookmarkEnd w:id="54"/>
    </w:p>
    <w:p w14:paraId="13E1F380" w14:textId="77777777" w:rsidR="008D7609" w:rsidRDefault="008D7609">
      <w:pPr>
        <w:pStyle w:val="BodyText"/>
        <w:spacing w:before="6"/>
        <w:rPr>
          <w:b/>
          <w:sz w:val="35"/>
        </w:rPr>
      </w:pPr>
    </w:p>
    <w:p w14:paraId="5E473434" w14:textId="77777777" w:rsidR="008D7609" w:rsidRDefault="00E16629" w:rsidP="000361C9">
      <w:pPr>
        <w:pStyle w:val="BodyText"/>
        <w:spacing w:line="360" w:lineRule="auto"/>
        <w:ind w:left="160" w:right="118"/>
        <w:jc w:val="both"/>
      </w:pPr>
      <w:r>
        <w:t>A value chain includes a sequence of activities aimed at transforming raw materials and</w:t>
      </w:r>
      <w:r>
        <w:rPr>
          <w:spacing w:val="1"/>
        </w:rPr>
        <w:t xml:space="preserve"> </w:t>
      </w:r>
      <w:r>
        <w:t>constituent</w:t>
      </w:r>
      <w:r>
        <w:rPr>
          <w:spacing w:val="39"/>
        </w:rPr>
        <w:t xml:space="preserve"> </w:t>
      </w:r>
      <w:r>
        <w:t>components</w:t>
      </w:r>
      <w:r>
        <w:rPr>
          <w:spacing w:val="40"/>
        </w:rPr>
        <w:t xml:space="preserve"> </w:t>
      </w:r>
      <w:r>
        <w:t>to</w:t>
      </w:r>
      <w:r>
        <w:rPr>
          <w:spacing w:val="40"/>
        </w:rPr>
        <w:t xml:space="preserve"> </w:t>
      </w:r>
      <w:r>
        <w:t>a</w:t>
      </w:r>
      <w:r>
        <w:rPr>
          <w:spacing w:val="39"/>
        </w:rPr>
        <w:t xml:space="preserve"> </w:t>
      </w:r>
      <w:r>
        <w:t>finished</w:t>
      </w:r>
      <w:r>
        <w:rPr>
          <w:spacing w:val="40"/>
        </w:rPr>
        <w:t xml:space="preserve"> </w:t>
      </w:r>
      <w:r>
        <w:t>commodity</w:t>
      </w:r>
      <w:r>
        <w:rPr>
          <w:spacing w:val="40"/>
        </w:rPr>
        <w:t xml:space="preserve"> </w:t>
      </w:r>
      <w:r>
        <w:t>-</w:t>
      </w:r>
      <w:r>
        <w:rPr>
          <w:spacing w:val="40"/>
        </w:rPr>
        <w:t xml:space="preserve"> </w:t>
      </w:r>
      <w:r>
        <w:t>where</w:t>
      </w:r>
      <w:r>
        <w:rPr>
          <w:spacing w:val="39"/>
        </w:rPr>
        <w:t xml:space="preserve"> </w:t>
      </w:r>
      <w:r>
        <w:t>parties</w:t>
      </w:r>
      <w:r>
        <w:rPr>
          <w:spacing w:val="40"/>
        </w:rPr>
        <w:t xml:space="preserve"> </w:t>
      </w:r>
      <w:r>
        <w:t>actively</w:t>
      </w:r>
      <w:r>
        <w:rPr>
          <w:spacing w:val="40"/>
        </w:rPr>
        <w:t xml:space="preserve"> </w:t>
      </w:r>
      <w:r>
        <w:t>and</w:t>
      </w:r>
      <w:r>
        <w:rPr>
          <w:spacing w:val="40"/>
        </w:rPr>
        <w:t xml:space="preserve"> </w:t>
      </w:r>
      <w:r>
        <w:t>consciously</w:t>
      </w:r>
      <w:r>
        <w:rPr>
          <w:spacing w:val="-58"/>
        </w:rPr>
        <w:t xml:space="preserve"> </w:t>
      </w:r>
      <w:r>
        <w:t>seek</w:t>
      </w:r>
      <w:r>
        <w:rPr>
          <w:spacing w:val="7"/>
        </w:rPr>
        <w:t xml:space="preserve"> </w:t>
      </w:r>
      <w:r>
        <w:t>to</w:t>
      </w:r>
      <w:r>
        <w:rPr>
          <w:spacing w:val="7"/>
        </w:rPr>
        <w:t xml:space="preserve"> </w:t>
      </w:r>
      <w:r>
        <w:t>support</w:t>
      </w:r>
      <w:r>
        <w:rPr>
          <w:spacing w:val="7"/>
        </w:rPr>
        <w:t xml:space="preserve"> </w:t>
      </w:r>
      <w:r>
        <w:t>one</w:t>
      </w:r>
      <w:r>
        <w:rPr>
          <w:spacing w:val="7"/>
        </w:rPr>
        <w:t xml:space="preserve"> </w:t>
      </w:r>
      <w:r>
        <w:t>another</w:t>
      </w:r>
      <w:r>
        <w:rPr>
          <w:spacing w:val="7"/>
        </w:rPr>
        <w:t xml:space="preserve"> </w:t>
      </w:r>
      <w:r>
        <w:t>so</w:t>
      </w:r>
      <w:r>
        <w:rPr>
          <w:spacing w:val="7"/>
        </w:rPr>
        <w:t xml:space="preserve"> </w:t>
      </w:r>
      <w:r>
        <w:t>they</w:t>
      </w:r>
      <w:r>
        <w:rPr>
          <w:spacing w:val="8"/>
        </w:rPr>
        <w:t xml:space="preserve"> </w:t>
      </w:r>
      <w:r>
        <w:t>can</w:t>
      </w:r>
      <w:r>
        <w:rPr>
          <w:spacing w:val="7"/>
        </w:rPr>
        <w:t xml:space="preserve"> </w:t>
      </w:r>
      <w:r>
        <w:t>escalate</w:t>
      </w:r>
      <w:r>
        <w:rPr>
          <w:spacing w:val="7"/>
        </w:rPr>
        <w:t xml:space="preserve"> </w:t>
      </w:r>
      <w:r>
        <w:t>their</w:t>
      </w:r>
      <w:r>
        <w:rPr>
          <w:spacing w:val="7"/>
        </w:rPr>
        <w:t xml:space="preserve"> </w:t>
      </w:r>
      <w:r>
        <w:t>competence</w:t>
      </w:r>
      <w:r>
        <w:rPr>
          <w:spacing w:val="7"/>
        </w:rPr>
        <w:t xml:space="preserve"> </w:t>
      </w:r>
      <w:r>
        <w:t>and</w:t>
      </w:r>
      <w:r>
        <w:rPr>
          <w:spacing w:val="7"/>
        </w:rPr>
        <w:t xml:space="preserve"> </w:t>
      </w:r>
      <w:r>
        <w:t>competitiveness.</w:t>
      </w:r>
      <w:r>
        <w:rPr>
          <w:spacing w:val="7"/>
        </w:rPr>
        <w:t xml:space="preserve"> </w:t>
      </w:r>
      <w:r>
        <w:t>Such</w:t>
      </w:r>
    </w:p>
    <w:p w14:paraId="6CAAA11E" w14:textId="77777777" w:rsidR="008D7609" w:rsidRDefault="008D7609" w:rsidP="000361C9">
      <w:pPr>
        <w:spacing w:line="360" w:lineRule="auto"/>
        <w:jc w:val="both"/>
        <w:sectPr w:rsidR="008D7609">
          <w:pgSz w:w="11920" w:h="16840"/>
          <w:pgMar w:top="1380" w:right="1320" w:bottom="1200" w:left="1280" w:header="0" w:footer="927" w:gutter="0"/>
          <w:cols w:space="720"/>
        </w:sectPr>
      </w:pPr>
    </w:p>
    <w:p w14:paraId="4CC4C2CC" w14:textId="77777777" w:rsidR="00CE04B5" w:rsidRDefault="00E16629" w:rsidP="000361C9">
      <w:pPr>
        <w:pStyle w:val="BodyText"/>
        <w:spacing w:before="74" w:line="360" w:lineRule="auto"/>
        <w:ind w:left="160" w:right="118"/>
        <w:jc w:val="both"/>
        <w:rPr>
          <w:spacing w:val="1"/>
        </w:rPr>
      </w:pPr>
      <w:r>
        <w:lastRenderedPageBreak/>
        <w:t>parties devote time, effort and money, build and nurture relationships with other players to</w:t>
      </w:r>
      <w:r>
        <w:rPr>
          <w:spacing w:val="1"/>
        </w:rPr>
        <w:t xml:space="preserve"> </w:t>
      </w:r>
      <w:r>
        <w:t>attain a common objective of meeting consumer needs if only so they can grow their profits</w:t>
      </w:r>
      <w:r>
        <w:rPr>
          <w:spacing w:val="1"/>
        </w:rPr>
        <w:t xml:space="preserve"> </w:t>
      </w:r>
      <w:r>
        <w:t>(McLeod,</w:t>
      </w:r>
      <w:r>
        <w:rPr>
          <w:spacing w:val="1"/>
        </w:rPr>
        <w:t xml:space="preserve"> </w:t>
      </w:r>
      <w:r>
        <w:t>2013). A value</w:t>
      </w:r>
      <w:r>
        <w:rPr>
          <w:spacing w:val="1"/>
        </w:rPr>
        <w:t xml:space="preserve"> </w:t>
      </w:r>
      <w:r>
        <w:t>chain</w:t>
      </w:r>
      <w:r>
        <w:rPr>
          <w:spacing w:val="1"/>
        </w:rPr>
        <w:t xml:space="preserve"> </w:t>
      </w:r>
      <w:r>
        <w:t>may</w:t>
      </w:r>
      <w:r>
        <w:rPr>
          <w:spacing w:val="1"/>
        </w:rPr>
        <w:t xml:space="preserve"> </w:t>
      </w:r>
      <w:r>
        <w:t>also</w:t>
      </w:r>
      <w:r>
        <w:rPr>
          <w:spacing w:val="1"/>
        </w:rPr>
        <w:t xml:space="preserve"> </w:t>
      </w:r>
      <w:r>
        <w:t>be</w:t>
      </w:r>
      <w:r>
        <w:rPr>
          <w:spacing w:val="1"/>
        </w:rPr>
        <w:t xml:space="preserve"> </w:t>
      </w:r>
      <w:r>
        <w:t>seen</w:t>
      </w:r>
      <w:r>
        <w:rPr>
          <w:spacing w:val="1"/>
        </w:rPr>
        <w:t xml:space="preserve"> </w:t>
      </w:r>
      <w:r>
        <w:t>as</w:t>
      </w:r>
      <w:r>
        <w:rPr>
          <w:spacing w:val="1"/>
        </w:rPr>
        <w:t xml:space="preserve"> </w:t>
      </w:r>
      <w:r>
        <w:t>describing</w:t>
      </w:r>
      <w:r>
        <w:rPr>
          <w:spacing w:val="1"/>
        </w:rPr>
        <w:t xml:space="preserve"> </w:t>
      </w:r>
      <w:r>
        <w:t>the</w:t>
      </w:r>
      <w:r>
        <w:rPr>
          <w:spacing w:val="1"/>
        </w:rPr>
        <w:t xml:space="preserve"> </w:t>
      </w:r>
      <w:r>
        <w:t>gamut</w:t>
      </w:r>
      <w:r>
        <w:rPr>
          <w:spacing w:val="1"/>
        </w:rPr>
        <w:t xml:space="preserve"> </w:t>
      </w:r>
      <w:r>
        <w:t>of</w:t>
      </w:r>
      <w:r>
        <w:rPr>
          <w:spacing w:val="1"/>
        </w:rPr>
        <w:t xml:space="preserve"> </w:t>
      </w:r>
      <w:r>
        <w:t>exercises</w:t>
      </w:r>
      <w:r>
        <w:rPr>
          <w:spacing w:val="1"/>
        </w:rPr>
        <w:t xml:space="preserve"> </w:t>
      </w:r>
      <w:r>
        <w:t>necessary to bring a product from conception, through the different stages of production, and</w:t>
      </w:r>
      <w:r>
        <w:rPr>
          <w:spacing w:val="1"/>
        </w:rPr>
        <w:t xml:space="preserve"> </w:t>
      </w:r>
      <w:r>
        <w:t>delivery to its final consumers (Blackmore et al., 2015). It is also defined as a chain of</w:t>
      </w:r>
      <w:r>
        <w:rPr>
          <w:spacing w:val="1"/>
        </w:rPr>
        <w:t xml:space="preserve"> </w:t>
      </w:r>
      <w:r>
        <w:t>activities</w:t>
      </w:r>
      <w:r>
        <w:rPr>
          <w:spacing w:val="33"/>
        </w:rPr>
        <w:t xml:space="preserve"> </w:t>
      </w:r>
      <w:r>
        <w:t>that</w:t>
      </w:r>
      <w:r>
        <w:rPr>
          <w:spacing w:val="33"/>
        </w:rPr>
        <w:t xml:space="preserve"> </w:t>
      </w:r>
      <w:r>
        <w:t>serve</w:t>
      </w:r>
      <w:r>
        <w:rPr>
          <w:spacing w:val="34"/>
        </w:rPr>
        <w:t xml:space="preserve"> </w:t>
      </w:r>
      <w:r>
        <w:t>to</w:t>
      </w:r>
      <w:r>
        <w:rPr>
          <w:spacing w:val="33"/>
        </w:rPr>
        <w:t xml:space="preserve"> </w:t>
      </w:r>
      <w:r>
        <w:t>transform</w:t>
      </w:r>
      <w:r>
        <w:rPr>
          <w:spacing w:val="34"/>
        </w:rPr>
        <w:t xml:space="preserve"> </w:t>
      </w:r>
      <w:r>
        <w:t>raw</w:t>
      </w:r>
      <w:r>
        <w:rPr>
          <w:spacing w:val="33"/>
        </w:rPr>
        <w:t xml:space="preserve"> </w:t>
      </w:r>
      <w:r>
        <w:t>materials</w:t>
      </w:r>
      <w:r>
        <w:rPr>
          <w:spacing w:val="34"/>
        </w:rPr>
        <w:t xml:space="preserve"> </w:t>
      </w:r>
      <w:r>
        <w:t>into</w:t>
      </w:r>
      <w:r>
        <w:rPr>
          <w:spacing w:val="33"/>
        </w:rPr>
        <w:t xml:space="preserve"> </w:t>
      </w:r>
      <w:r>
        <w:t>something</w:t>
      </w:r>
      <w:r>
        <w:rPr>
          <w:spacing w:val="34"/>
        </w:rPr>
        <w:t xml:space="preserve"> </w:t>
      </w:r>
      <w:r>
        <w:t>that</w:t>
      </w:r>
      <w:r>
        <w:rPr>
          <w:spacing w:val="33"/>
        </w:rPr>
        <w:t xml:space="preserve"> </w:t>
      </w:r>
      <w:r>
        <w:t>can</w:t>
      </w:r>
      <w:r>
        <w:rPr>
          <w:spacing w:val="34"/>
        </w:rPr>
        <w:t xml:space="preserve"> </w:t>
      </w:r>
      <w:r>
        <w:t>be</w:t>
      </w:r>
      <w:r>
        <w:rPr>
          <w:spacing w:val="33"/>
        </w:rPr>
        <w:t xml:space="preserve"> </w:t>
      </w:r>
      <w:r>
        <w:t>purchased</w:t>
      </w:r>
      <w:r>
        <w:rPr>
          <w:spacing w:val="34"/>
        </w:rPr>
        <w:t xml:space="preserve"> </w:t>
      </w:r>
      <w:r>
        <w:t>by</w:t>
      </w:r>
      <w:r>
        <w:rPr>
          <w:spacing w:val="33"/>
        </w:rPr>
        <w:t xml:space="preserve"> </w:t>
      </w:r>
      <w:r>
        <w:t>a</w:t>
      </w:r>
      <w:r>
        <w:rPr>
          <w:spacing w:val="-58"/>
        </w:rPr>
        <w:t xml:space="preserve"> </w:t>
      </w:r>
      <w:r>
        <w:t>final consumer. It may further be conceptualized as a business-oriented style that aims at</w:t>
      </w:r>
      <w:r>
        <w:rPr>
          <w:spacing w:val="1"/>
        </w:rPr>
        <w:t xml:space="preserve"> </w:t>
      </w:r>
      <w:r>
        <w:t>capturing the best outcome at all stages of production, processing, and trading (FAO, 2018).</w:t>
      </w:r>
      <w:r>
        <w:rPr>
          <w:spacing w:val="1"/>
        </w:rPr>
        <w:t xml:space="preserve"> </w:t>
      </w:r>
    </w:p>
    <w:p w14:paraId="68F3E58C" w14:textId="3BE14945" w:rsidR="008D7609" w:rsidRDefault="00E16629" w:rsidP="000361C9">
      <w:pPr>
        <w:pStyle w:val="BodyText"/>
        <w:spacing w:before="74" w:line="360" w:lineRule="auto"/>
        <w:ind w:left="160" w:right="118"/>
        <w:jc w:val="both"/>
      </w:pPr>
      <w:r>
        <w:t>In the dairy sector, value addition to milk is at its most intense at the processing stage. Other</w:t>
      </w:r>
      <w:r>
        <w:rPr>
          <w:spacing w:val="1"/>
        </w:rPr>
        <w:t xml:space="preserve"> </w:t>
      </w:r>
      <w:r>
        <w:t>utilities</w:t>
      </w:r>
      <w:r>
        <w:rPr>
          <w:spacing w:val="1"/>
        </w:rPr>
        <w:t xml:space="preserve"> </w:t>
      </w:r>
      <w:r>
        <w:t>of</w:t>
      </w:r>
      <w:r>
        <w:rPr>
          <w:spacing w:val="1"/>
        </w:rPr>
        <w:t xml:space="preserve"> </w:t>
      </w:r>
      <w:r>
        <w:t>milk</w:t>
      </w:r>
      <w:r>
        <w:rPr>
          <w:spacing w:val="1"/>
        </w:rPr>
        <w:t xml:space="preserve"> </w:t>
      </w:r>
      <w:r>
        <w:t>value</w:t>
      </w:r>
      <w:r>
        <w:rPr>
          <w:spacing w:val="1"/>
        </w:rPr>
        <w:t xml:space="preserve"> </w:t>
      </w:r>
      <w:r>
        <w:t>addition</w:t>
      </w:r>
      <w:r>
        <w:rPr>
          <w:spacing w:val="1"/>
        </w:rPr>
        <w:t xml:space="preserve"> </w:t>
      </w:r>
      <w:r>
        <w:t>are</w:t>
      </w:r>
      <w:r>
        <w:rPr>
          <w:spacing w:val="1"/>
        </w:rPr>
        <w:t xml:space="preserve"> </w:t>
      </w:r>
      <w:r>
        <w:t>to</w:t>
      </w:r>
      <w:r>
        <w:rPr>
          <w:spacing w:val="1"/>
        </w:rPr>
        <w:t xml:space="preserve"> </w:t>
      </w:r>
      <w:r>
        <w:t>be</w:t>
      </w:r>
      <w:r>
        <w:rPr>
          <w:spacing w:val="1"/>
        </w:rPr>
        <w:t xml:space="preserve"> </w:t>
      </w:r>
      <w:r>
        <w:t>found</w:t>
      </w:r>
      <w:r>
        <w:rPr>
          <w:spacing w:val="1"/>
        </w:rPr>
        <w:t xml:space="preserve"> </w:t>
      </w:r>
      <w:r>
        <w:t>at</w:t>
      </w:r>
      <w:r>
        <w:rPr>
          <w:spacing w:val="1"/>
        </w:rPr>
        <w:t xml:space="preserve"> </w:t>
      </w:r>
      <w:r>
        <w:t>the</w:t>
      </w:r>
      <w:r>
        <w:rPr>
          <w:spacing w:val="1"/>
        </w:rPr>
        <w:t xml:space="preserve"> </w:t>
      </w:r>
      <w:r>
        <w:t>input</w:t>
      </w:r>
      <w:r>
        <w:rPr>
          <w:spacing w:val="1"/>
        </w:rPr>
        <w:t xml:space="preserve"> </w:t>
      </w:r>
      <w:r>
        <w:t>and</w:t>
      </w:r>
      <w:r>
        <w:rPr>
          <w:spacing w:val="1"/>
        </w:rPr>
        <w:t xml:space="preserve"> </w:t>
      </w:r>
      <w:r>
        <w:t>service</w:t>
      </w:r>
      <w:r>
        <w:rPr>
          <w:spacing w:val="1"/>
        </w:rPr>
        <w:t xml:space="preserve"> </w:t>
      </w:r>
      <w:r>
        <w:t>provision,</w:t>
      </w:r>
      <w:r>
        <w:rPr>
          <w:spacing w:val="1"/>
        </w:rPr>
        <w:t xml:space="preserve"> </w:t>
      </w:r>
      <w:r>
        <w:t>transportation, marketing, and trading levels. Along a value chain, many players cooperate as</w:t>
      </w:r>
      <w:r>
        <w:rPr>
          <w:spacing w:val="1"/>
        </w:rPr>
        <w:t xml:space="preserve"> </w:t>
      </w:r>
      <w:r>
        <w:t>the product moves from one phase to the next. These actors may coordinate to bring the final</w:t>
      </w:r>
      <w:r>
        <w:rPr>
          <w:spacing w:val="1"/>
        </w:rPr>
        <w:t xml:space="preserve"> </w:t>
      </w:r>
      <w:r>
        <w:t>product to the consumer without actually understanding how they may be linked with their</w:t>
      </w:r>
      <w:r>
        <w:rPr>
          <w:spacing w:val="1"/>
        </w:rPr>
        <w:t xml:space="preserve"> </w:t>
      </w:r>
      <w:r>
        <w:t>counterparts upstream and downstream along the chain (</w:t>
      </w:r>
      <w:r w:rsidR="00DA7254">
        <w:t>Zezza</w:t>
      </w:r>
      <w:r>
        <w:t xml:space="preserve"> et al., 201</w:t>
      </w:r>
      <w:r w:rsidR="00DA7254">
        <w:t>6</w:t>
      </w:r>
      <w:r>
        <w:t>). The activities</w:t>
      </w:r>
      <w:r>
        <w:rPr>
          <w:spacing w:val="1"/>
        </w:rPr>
        <w:t xml:space="preserve"> </w:t>
      </w:r>
      <w:r>
        <w:t>associated with a value chain may be conducted within a single institution or shared among</w:t>
      </w:r>
      <w:r>
        <w:rPr>
          <w:spacing w:val="1"/>
        </w:rPr>
        <w:t xml:space="preserve"> </w:t>
      </w:r>
      <w:r>
        <w:t>different</w:t>
      </w:r>
      <w:r>
        <w:rPr>
          <w:spacing w:val="-3"/>
        </w:rPr>
        <w:t xml:space="preserve"> </w:t>
      </w:r>
      <w:r>
        <w:t>institutions,</w:t>
      </w:r>
      <w:r>
        <w:rPr>
          <w:spacing w:val="-1"/>
        </w:rPr>
        <w:t xml:space="preserve"> </w:t>
      </w:r>
      <w:r>
        <w:t>as</w:t>
      </w:r>
      <w:r>
        <w:rPr>
          <w:spacing w:val="-2"/>
        </w:rPr>
        <w:t xml:space="preserve"> </w:t>
      </w:r>
      <w:r>
        <w:t>well</w:t>
      </w:r>
      <w:r>
        <w:rPr>
          <w:spacing w:val="-1"/>
        </w:rPr>
        <w:t xml:space="preserve"> </w:t>
      </w:r>
      <w:r>
        <w:t>as</w:t>
      </w:r>
      <w:r>
        <w:rPr>
          <w:spacing w:val="-1"/>
        </w:rPr>
        <w:t xml:space="preserve"> </w:t>
      </w:r>
      <w:r>
        <w:t>within</w:t>
      </w:r>
      <w:r>
        <w:rPr>
          <w:spacing w:val="-2"/>
        </w:rPr>
        <w:t xml:space="preserve"> </w:t>
      </w:r>
      <w:r>
        <w:t>one</w:t>
      </w:r>
      <w:r>
        <w:rPr>
          <w:spacing w:val="-2"/>
        </w:rPr>
        <w:t xml:space="preserve"> </w:t>
      </w:r>
      <w:r>
        <w:t>geographical</w:t>
      </w:r>
      <w:r>
        <w:rPr>
          <w:spacing w:val="-1"/>
        </w:rPr>
        <w:t xml:space="preserve"> </w:t>
      </w:r>
      <w:r>
        <w:t>area</w:t>
      </w:r>
      <w:r>
        <w:rPr>
          <w:spacing w:val="-3"/>
        </w:rPr>
        <w:t xml:space="preserve"> </w:t>
      </w:r>
      <w:r>
        <w:t>or</w:t>
      </w:r>
      <w:r>
        <w:rPr>
          <w:spacing w:val="-1"/>
        </w:rPr>
        <w:t xml:space="preserve"> </w:t>
      </w:r>
      <w:r>
        <w:t>spread</w:t>
      </w:r>
      <w:r>
        <w:rPr>
          <w:spacing w:val="-2"/>
        </w:rPr>
        <w:t xml:space="preserve"> </w:t>
      </w:r>
      <w:r>
        <w:t>over</w:t>
      </w:r>
      <w:r>
        <w:rPr>
          <w:spacing w:val="-1"/>
        </w:rPr>
        <w:t xml:space="preserve"> </w:t>
      </w:r>
      <w:r>
        <w:t>wider</w:t>
      </w:r>
      <w:r>
        <w:rPr>
          <w:spacing w:val="-1"/>
        </w:rPr>
        <w:t xml:space="preserve"> </w:t>
      </w:r>
      <w:r>
        <w:t>regions.</w:t>
      </w:r>
    </w:p>
    <w:p w14:paraId="6FBA0A31" w14:textId="77777777" w:rsidR="008D7609" w:rsidRDefault="008D7609" w:rsidP="000361C9">
      <w:pPr>
        <w:pStyle w:val="BodyText"/>
        <w:spacing w:before="7" w:line="360" w:lineRule="auto"/>
        <w:rPr>
          <w:sz w:val="21"/>
        </w:rPr>
      </w:pPr>
    </w:p>
    <w:p w14:paraId="4F25EDF0" w14:textId="77777777" w:rsidR="008D7609" w:rsidRDefault="00E16629" w:rsidP="000361C9">
      <w:pPr>
        <w:pStyle w:val="BodyText"/>
        <w:spacing w:line="360" w:lineRule="auto"/>
        <w:ind w:left="160" w:right="118"/>
        <w:jc w:val="both"/>
      </w:pPr>
      <w:r>
        <w:t>The value chains of most agribusiness entities comprise the following actors: suppliers of</w:t>
      </w:r>
      <w:r>
        <w:rPr>
          <w:spacing w:val="1"/>
        </w:rPr>
        <w:t xml:space="preserve"> </w:t>
      </w:r>
      <w:r>
        <w:t>inputs,</w:t>
      </w:r>
      <w:r>
        <w:rPr>
          <w:spacing w:val="1"/>
        </w:rPr>
        <w:t xml:space="preserve"> </w:t>
      </w:r>
      <w:r>
        <w:t>producers,</w:t>
      </w:r>
      <w:r>
        <w:rPr>
          <w:spacing w:val="1"/>
        </w:rPr>
        <w:t xml:space="preserve"> </w:t>
      </w:r>
      <w:r>
        <w:t>transporters,</w:t>
      </w:r>
      <w:r>
        <w:rPr>
          <w:spacing w:val="1"/>
        </w:rPr>
        <w:t xml:space="preserve"> </w:t>
      </w:r>
      <w:r>
        <w:t>processors,</w:t>
      </w:r>
      <w:r>
        <w:rPr>
          <w:spacing w:val="1"/>
        </w:rPr>
        <w:t xml:space="preserve"> </w:t>
      </w:r>
      <w:r>
        <w:t>wholesalers,</w:t>
      </w:r>
      <w:r>
        <w:rPr>
          <w:spacing w:val="1"/>
        </w:rPr>
        <w:t xml:space="preserve"> </w:t>
      </w:r>
      <w:r>
        <w:t>distributors,</w:t>
      </w:r>
      <w:r>
        <w:rPr>
          <w:spacing w:val="1"/>
        </w:rPr>
        <w:t xml:space="preserve"> </w:t>
      </w:r>
      <w:r>
        <w:t>retailers,</w:t>
      </w:r>
      <w:r>
        <w:rPr>
          <w:spacing w:val="1"/>
        </w:rPr>
        <w:t xml:space="preserve"> </w:t>
      </w:r>
      <w:r>
        <w:t>and</w:t>
      </w:r>
      <w:r>
        <w:rPr>
          <w:spacing w:val="1"/>
        </w:rPr>
        <w:t xml:space="preserve"> </w:t>
      </w:r>
      <w:r>
        <w:t>final</w:t>
      </w:r>
      <w:r>
        <w:rPr>
          <w:spacing w:val="1"/>
        </w:rPr>
        <w:t xml:space="preserve"> </w:t>
      </w:r>
      <w:r>
        <w:t>consumers (Springer, 2021). It is also common for one actor to participate in more than one</w:t>
      </w:r>
      <w:r>
        <w:rPr>
          <w:spacing w:val="1"/>
        </w:rPr>
        <w:t xml:space="preserve"> </w:t>
      </w:r>
      <w:r>
        <w:t>function within the value chain.</w:t>
      </w:r>
      <w:r>
        <w:rPr>
          <w:spacing w:val="1"/>
        </w:rPr>
        <w:t xml:space="preserve"> </w:t>
      </w:r>
      <w:r>
        <w:t>There are often barriers to entry into many of the potentially</w:t>
      </w:r>
      <w:r>
        <w:rPr>
          <w:spacing w:val="1"/>
        </w:rPr>
        <w:t xml:space="preserve"> </w:t>
      </w:r>
      <w:r>
        <w:t>more profitable nodes of value chains. Such barriers may be gender-based – like having</w:t>
      </w:r>
      <w:r>
        <w:rPr>
          <w:spacing w:val="1"/>
        </w:rPr>
        <w:t xml:space="preserve"> </w:t>
      </w:r>
      <w:r>
        <w:t>particular activities designated only for men, women or children – or occasioned by such</w:t>
      </w:r>
      <w:r>
        <w:rPr>
          <w:spacing w:val="1"/>
        </w:rPr>
        <w:t xml:space="preserve"> </w:t>
      </w:r>
      <w:r>
        <w:t>factors as know-how and capital. This thesis set out to highlight the major barriers to entry for</w:t>
      </w:r>
      <w:r>
        <w:rPr>
          <w:spacing w:val="-57"/>
        </w:rPr>
        <w:t xml:space="preserve"> </w:t>
      </w:r>
      <w:r>
        <w:t>women</w:t>
      </w:r>
      <w:r>
        <w:rPr>
          <w:spacing w:val="-1"/>
        </w:rPr>
        <w:t xml:space="preserve"> </w:t>
      </w:r>
      <w:r>
        <w:t>and</w:t>
      </w:r>
      <w:r>
        <w:rPr>
          <w:spacing w:val="-1"/>
        </w:rPr>
        <w:t xml:space="preserve"> </w:t>
      </w:r>
      <w:r>
        <w:t>men</w:t>
      </w:r>
      <w:r>
        <w:rPr>
          <w:spacing w:val="-1"/>
        </w:rPr>
        <w:t xml:space="preserve"> </w:t>
      </w:r>
      <w:r>
        <w:t>wishing to</w:t>
      </w:r>
      <w:r>
        <w:rPr>
          <w:spacing w:val="-1"/>
        </w:rPr>
        <w:t xml:space="preserve"> </w:t>
      </w:r>
      <w:r>
        <w:t>participate</w:t>
      </w:r>
      <w:r>
        <w:rPr>
          <w:spacing w:val="-2"/>
        </w:rPr>
        <w:t xml:space="preserve"> </w:t>
      </w:r>
      <w:r>
        <w:t>fully in</w:t>
      </w:r>
      <w:r>
        <w:rPr>
          <w:spacing w:val="-1"/>
        </w:rPr>
        <w:t xml:space="preserve"> </w:t>
      </w:r>
      <w:r>
        <w:t>Kenya’s</w:t>
      </w:r>
      <w:r>
        <w:rPr>
          <w:spacing w:val="-1"/>
        </w:rPr>
        <w:t xml:space="preserve"> </w:t>
      </w:r>
      <w:r>
        <w:t>dairy value</w:t>
      </w:r>
      <w:r>
        <w:rPr>
          <w:spacing w:val="-2"/>
        </w:rPr>
        <w:t xml:space="preserve"> </w:t>
      </w:r>
      <w:r>
        <w:t>chain.</w:t>
      </w:r>
    </w:p>
    <w:p w14:paraId="7D25FF01" w14:textId="77777777" w:rsidR="008D7609" w:rsidRDefault="008D7609">
      <w:pPr>
        <w:pStyle w:val="BodyText"/>
        <w:spacing w:before="3"/>
        <w:rPr>
          <w:sz w:val="21"/>
        </w:rPr>
      </w:pPr>
    </w:p>
    <w:p w14:paraId="35B4BC01" w14:textId="77777777" w:rsidR="008D7609" w:rsidRDefault="00E16629">
      <w:pPr>
        <w:pStyle w:val="Heading1"/>
        <w:numPr>
          <w:ilvl w:val="1"/>
          <w:numId w:val="24"/>
        </w:numPr>
        <w:tabs>
          <w:tab w:val="left" w:pos="576"/>
        </w:tabs>
        <w:ind w:left="575" w:hanging="416"/>
      </w:pPr>
      <w:bookmarkStart w:id="55" w:name="2.3._The_Dairy_Hub_Model"/>
      <w:bookmarkStart w:id="56" w:name="_Toc182072073"/>
      <w:bookmarkEnd w:id="55"/>
      <w:r>
        <w:t>The</w:t>
      </w:r>
      <w:r>
        <w:rPr>
          <w:spacing w:val="-3"/>
        </w:rPr>
        <w:t xml:space="preserve"> </w:t>
      </w:r>
      <w:r>
        <w:t>Dairy</w:t>
      </w:r>
      <w:r>
        <w:rPr>
          <w:spacing w:val="-1"/>
        </w:rPr>
        <w:t xml:space="preserve"> </w:t>
      </w:r>
      <w:r>
        <w:t>Hub</w:t>
      </w:r>
      <w:r>
        <w:rPr>
          <w:spacing w:val="-1"/>
        </w:rPr>
        <w:t xml:space="preserve"> </w:t>
      </w:r>
      <w:r>
        <w:t>Model</w:t>
      </w:r>
      <w:bookmarkEnd w:id="56"/>
    </w:p>
    <w:p w14:paraId="719D48E7" w14:textId="77777777" w:rsidR="008D7609" w:rsidRDefault="008D7609">
      <w:pPr>
        <w:pStyle w:val="BodyText"/>
        <w:spacing w:before="7"/>
        <w:rPr>
          <w:b/>
          <w:sz w:val="35"/>
        </w:rPr>
      </w:pPr>
    </w:p>
    <w:p w14:paraId="3A02BE41" w14:textId="77777777" w:rsidR="008D7609" w:rsidRDefault="00E16629" w:rsidP="000361C9">
      <w:pPr>
        <w:pStyle w:val="BodyText"/>
        <w:spacing w:line="360" w:lineRule="auto"/>
        <w:ind w:left="160" w:right="118"/>
        <w:jc w:val="both"/>
      </w:pPr>
      <w:r>
        <w:t>A dairy hub refers to a community dairy development program (CDDP) in which farming</w:t>
      </w:r>
      <w:r>
        <w:rPr>
          <w:spacing w:val="1"/>
        </w:rPr>
        <w:t xml:space="preserve"> </w:t>
      </w:r>
      <w:r>
        <w:t>villages within a radius of 15-20km are considered to be one community. Efforts to improve</w:t>
      </w:r>
      <w:r>
        <w:rPr>
          <w:spacing w:val="1"/>
        </w:rPr>
        <w:t xml:space="preserve"> </w:t>
      </w:r>
      <w:r>
        <w:t>milk yields are then targeted towards such a community. Important services such as mobile</w:t>
      </w:r>
      <w:r>
        <w:rPr>
          <w:spacing w:val="1"/>
        </w:rPr>
        <w:t xml:space="preserve"> </w:t>
      </w:r>
      <w:r>
        <w:t>veterinary clinics and dairy training programs are extended to the community with the view to</w:t>
      </w:r>
      <w:r>
        <w:rPr>
          <w:spacing w:val="-57"/>
        </w:rPr>
        <w:t xml:space="preserve"> </w:t>
      </w:r>
      <w:r>
        <w:t>improving</w:t>
      </w:r>
      <w:r>
        <w:rPr>
          <w:spacing w:val="33"/>
        </w:rPr>
        <w:t xml:space="preserve"> </w:t>
      </w:r>
      <w:r>
        <w:t>their</w:t>
      </w:r>
      <w:r>
        <w:rPr>
          <w:spacing w:val="34"/>
        </w:rPr>
        <w:t xml:space="preserve"> </w:t>
      </w:r>
      <w:r>
        <w:t>daily</w:t>
      </w:r>
      <w:r>
        <w:rPr>
          <w:spacing w:val="34"/>
        </w:rPr>
        <w:t xml:space="preserve"> </w:t>
      </w:r>
      <w:r>
        <w:t>milk</w:t>
      </w:r>
      <w:r>
        <w:rPr>
          <w:spacing w:val="33"/>
        </w:rPr>
        <w:t xml:space="preserve"> </w:t>
      </w:r>
      <w:r>
        <w:t>yields</w:t>
      </w:r>
      <w:r>
        <w:rPr>
          <w:spacing w:val="34"/>
        </w:rPr>
        <w:t xml:space="preserve"> </w:t>
      </w:r>
      <w:r>
        <w:t>and,</w:t>
      </w:r>
      <w:r>
        <w:rPr>
          <w:spacing w:val="34"/>
        </w:rPr>
        <w:t xml:space="preserve"> </w:t>
      </w:r>
      <w:r>
        <w:t>ultimately,</w:t>
      </w:r>
      <w:r>
        <w:rPr>
          <w:spacing w:val="33"/>
        </w:rPr>
        <w:t xml:space="preserve"> </w:t>
      </w:r>
      <w:r>
        <w:t>profitability.</w:t>
      </w:r>
      <w:r>
        <w:rPr>
          <w:spacing w:val="30"/>
        </w:rPr>
        <w:t xml:space="preserve"> </w:t>
      </w:r>
      <w:r>
        <w:t>Tetra</w:t>
      </w:r>
      <w:r>
        <w:rPr>
          <w:spacing w:val="34"/>
        </w:rPr>
        <w:t xml:space="preserve"> </w:t>
      </w:r>
      <w:r>
        <w:t>Pak</w:t>
      </w:r>
      <w:r>
        <w:rPr>
          <w:spacing w:val="33"/>
        </w:rPr>
        <w:t xml:space="preserve"> </w:t>
      </w:r>
      <w:r>
        <w:t>insists</w:t>
      </w:r>
      <w:r>
        <w:rPr>
          <w:spacing w:val="34"/>
        </w:rPr>
        <w:t xml:space="preserve"> </w:t>
      </w:r>
      <w:r>
        <w:t>that</w:t>
      </w:r>
      <w:r>
        <w:rPr>
          <w:spacing w:val="34"/>
        </w:rPr>
        <w:t xml:space="preserve"> </w:t>
      </w:r>
      <w:r>
        <w:t>dairy</w:t>
      </w:r>
    </w:p>
    <w:p w14:paraId="164992AA" w14:textId="77777777" w:rsidR="008D7609" w:rsidRDefault="008D7609" w:rsidP="000361C9">
      <w:pPr>
        <w:spacing w:line="360" w:lineRule="auto"/>
        <w:jc w:val="both"/>
        <w:sectPr w:rsidR="008D7609">
          <w:pgSz w:w="11920" w:h="16840"/>
          <w:pgMar w:top="1380" w:right="1320" w:bottom="1200" w:left="1280" w:header="0" w:footer="927" w:gutter="0"/>
          <w:cols w:space="720"/>
        </w:sectPr>
      </w:pPr>
    </w:p>
    <w:p w14:paraId="1F8C4F70" w14:textId="77777777" w:rsidR="008D7609" w:rsidRDefault="00E16629" w:rsidP="000361C9">
      <w:pPr>
        <w:pStyle w:val="BodyText"/>
        <w:spacing w:before="74" w:line="360" w:lineRule="auto"/>
        <w:ind w:left="160" w:right="118"/>
        <w:jc w:val="both"/>
      </w:pPr>
      <w:r>
        <w:lastRenderedPageBreak/>
        <w:t>hubs are designed to make milk hygienic, safe, and easily accessible for human consumption</w:t>
      </w:r>
      <w:r>
        <w:rPr>
          <w:spacing w:val="1"/>
        </w:rPr>
        <w:t xml:space="preserve"> </w:t>
      </w:r>
      <w:r>
        <w:t>while promoting efficiency in milk production in order to meet increasing demand (Waithanji</w:t>
      </w:r>
      <w:r>
        <w:rPr>
          <w:spacing w:val="-57"/>
        </w:rPr>
        <w:t xml:space="preserve"> </w:t>
      </w:r>
      <w:r>
        <w:t>et</w:t>
      </w:r>
      <w:r>
        <w:rPr>
          <w:spacing w:val="-1"/>
        </w:rPr>
        <w:t xml:space="preserve"> </w:t>
      </w:r>
      <w:r>
        <w:t>al., 2013).</w:t>
      </w:r>
    </w:p>
    <w:p w14:paraId="64D040B2" w14:textId="77777777" w:rsidR="008D7609" w:rsidRDefault="008D7609" w:rsidP="000361C9">
      <w:pPr>
        <w:pStyle w:val="BodyText"/>
        <w:spacing w:line="360" w:lineRule="auto"/>
        <w:rPr>
          <w:sz w:val="21"/>
        </w:rPr>
      </w:pPr>
    </w:p>
    <w:p w14:paraId="322EF80F" w14:textId="02381098" w:rsidR="00CE04B5" w:rsidRDefault="00E16629" w:rsidP="00CE04B5">
      <w:pPr>
        <w:pStyle w:val="BodyText"/>
        <w:spacing w:line="360" w:lineRule="auto"/>
        <w:ind w:left="160" w:right="118"/>
        <w:jc w:val="both"/>
      </w:pPr>
      <w:r>
        <w:t>The dairy hub model, as developed by the East Africa Dairy Development project (EADD),</w:t>
      </w:r>
      <w:r>
        <w:rPr>
          <w:spacing w:val="1"/>
        </w:rPr>
        <w:t xml:space="preserve"> </w:t>
      </w:r>
      <w:r>
        <w:t>was</w:t>
      </w:r>
      <w:r>
        <w:rPr>
          <w:spacing w:val="-1"/>
        </w:rPr>
        <w:t xml:space="preserve"> </w:t>
      </w:r>
      <w:r>
        <w:t>designed to:</w:t>
      </w:r>
    </w:p>
    <w:p w14:paraId="7ECE6143" w14:textId="77777777" w:rsidR="008D7609" w:rsidRDefault="00E16629">
      <w:pPr>
        <w:pStyle w:val="ListParagraph"/>
        <w:numPr>
          <w:ilvl w:val="0"/>
          <w:numId w:val="23"/>
        </w:numPr>
        <w:tabs>
          <w:tab w:val="left" w:pos="879"/>
          <w:tab w:val="left" w:pos="880"/>
        </w:tabs>
        <w:spacing w:before="184" w:line="360" w:lineRule="auto"/>
        <w:rPr>
          <w:sz w:val="24"/>
        </w:rPr>
      </w:pPr>
      <w:r>
        <w:rPr>
          <w:sz w:val="24"/>
        </w:rPr>
        <w:t>Organize</w:t>
      </w:r>
      <w:r>
        <w:rPr>
          <w:spacing w:val="-6"/>
          <w:sz w:val="24"/>
        </w:rPr>
        <w:t xml:space="preserve"> </w:t>
      </w:r>
      <w:r>
        <w:rPr>
          <w:sz w:val="24"/>
        </w:rPr>
        <w:t>farmers</w:t>
      </w:r>
      <w:r>
        <w:rPr>
          <w:spacing w:val="-4"/>
          <w:sz w:val="24"/>
        </w:rPr>
        <w:t xml:space="preserve"> </w:t>
      </w:r>
      <w:r>
        <w:rPr>
          <w:sz w:val="24"/>
        </w:rPr>
        <w:t>and</w:t>
      </w:r>
      <w:r>
        <w:rPr>
          <w:spacing w:val="-4"/>
          <w:sz w:val="24"/>
        </w:rPr>
        <w:t xml:space="preserve"> </w:t>
      </w:r>
      <w:r>
        <w:rPr>
          <w:sz w:val="24"/>
        </w:rPr>
        <w:t>strengthen</w:t>
      </w:r>
      <w:r>
        <w:rPr>
          <w:spacing w:val="-5"/>
          <w:sz w:val="24"/>
        </w:rPr>
        <w:t xml:space="preserve"> </w:t>
      </w:r>
      <w:r>
        <w:rPr>
          <w:sz w:val="24"/>
        </w:rPr>
        <w:t>farmer</w:t>
      </w:r>
      <w:r>
        <w:rPr>
          <w:spacing w:val="-4"/>
          <w:sz w:val="24"/>
        </w:rPr>
        <w:t xml:space="preserve"> </w:t>
      </w:r>
      <w:r>
        <w:rPr>
          <w:sz w:val="24"/>
        </w:rPr>
        <w:t>organizations.</w:t>
      </w:r>
    </w:p>
    <w:p w14:paraId="4E7646DE" w14:textId="77777777" w:rsidR="008D7609" w:rsidRDefault="008D7609" w:rsidP="000361C9">
      <w:pPr>
        <w:pStyle w:val="BodyText"/>
        <w:spacing w:before="6" w:line="360" w:lineRule="auto"/>
        <w:rPr>
          <w:sz w:val="30"/>
        </w:rPr>
      </w:pPr>
    </w:p>
    <w:p w14:paraId="2A89927C" w14:textId="77777777" w:rsidR="008D7609" w:rsidRDefault="00E16629">
      <w:pPr>
        <w:pStyle w:val="ListParagraph"/>
        <w:numPr>
          <w:ilvl w:val="0"/>
          <w:numId w:val="23"/>
        </w:numPr>
        <w:tabs>
          <w:tab w:val="left" w:pos="880"/>
        </w:tabs>
        <w:spacing w:line="360" w:lineRule="auto"/>
        <w:ind w:right="118"/>
        <w:jc w:val="both"/>
        <w:rPr>
          <w:sz w:val="24"/>
        </w:rPr>
      </w:pPr>
      <w:r>
        <w:rPr>
          <w:sz w:val="24"/>
        </w:rPr>
        <w:t>Link</w:t>
      </w:r>
      <w:r>
        <w:rPr>
          <w:spacing w:val="1"/>
          <w:sz w:val="24"/>
        </w:rPr>
        <w:t xml:space="preserve"> </w:t>
      </w:r>
      <w:r>
        <w:rPr>
          <w:sz w:val="24"/>
        </w:rPr>
        <w:t>farmers</w:t>
      </w:r>
      <w:r>
        <w:rPr>
          <w:spacing w:val="1"/>
          <w:sz w:val="24"/>
        </w:rPr>
        <w:t xml:space="preserve"> </w:t>
      </w:r>
      <w:r>
        <w:rPr>
          <w:sz w:val="24"/>
        </w:rPr>
        <w:t>to</w:t>
      </w:r>
      <w:r>
        <w:rPr>
          <w:spacing w:val="1"/>
          <w:sz w:val="24"/>
        </w:rPr>
        <w:t xml:space="preserve"> </w:t>
      </w:r>
      <w:r>
        <w:rPr>
          <w:sz w:val="24"/>
        </w:rPr>
        <w:t>improved</w:t>
      </w:r>
      <w:r>
        <w:rPr>
          <w:spacing w:val="1"/>
          <w:sz w:val="24"/>
        </w:rPr>
        <w:t xml:space="preserve"> </w:t>
      </w:r>
      <w:r>
        <w:rPr>
          <w:sz w:val="24"/>
        </w:rPr>
        <w:t>and</w:t>
      </w:r>
      <w:r>
        <w:rPr>
          <w:spacing w:val="1"/>
          <w:sz w:val="24"/>
        </w:rPr>
        <w:t xml:space="preserve"> </w:t>
      </w:r>
      <w:r>
        <w:rPr>
          <w:sz w:val="24"/>
        </w:rPr>
        <w:t>yet</w:t>
      </w:r>
      <w:r>
        <w:rPr>
          <w:spacing w:val="1"/>
          <w:sz w:val="24"/>
        </w:rPr>
        <w:t xml:space="preserve"> </w:t>
      </w:r>
      <w:r>
        <w:rPr>
          <w:sz w:val="24"/>
        </w:rPr>
        <w:t>affordable</w:t>
      </w:r>
      <w:r>
        <w:rPr>
          <w:spacing w:val="1"/>
          <w:sz w:val="24"/>
        </w:rPr>
        <w:t xml:space="preserve"> </w:t>
      </w:r>
      <w:r>
        <w:rPr>
          <w:sz w:val="24"/>
        </w:rPr>
        <w:t>production</w:t>
      </w:r>
      <w:r>
        <w:rPr>
          <w:spacing w:val="1"/>
          <w:sz w:val="24"/>
        </w:rPr>
        <w:t xml:space="preserve"> </w:t>
      </w:r>
      <w:r>
        <w:rPr>
          <w:sz w:val="24"/>
        </w:rPr>
        <w:t>technologies</w:t>
      </w:r>
      <w:r>
        <w:rPr>
          <w:spacing w:val="1"/>
          <w:sz w:val="24"/>
        </w:rPr>
        <w:t xml:space="preserve"> </w:t>
      </w:r>
      <w:r>
        <w:rPr>
          <w:sz w:val="24"/>
        </w:rPr>
        <w:t>–</w:t>
      </w:r>
      <w:r>
        <w:rPr>
          <w:spacing w:val="1"/>
          <w:sz w:val="24"/>
        </w:rPr>
        <w:t xml:space="preserve"> </w:t>
      </w:r>
      <w:r>
        <w:rPr>
          <w:sz w:val="24"/>
        </w:rPr>
        <w:t>artificial</w:t>
      </w:r>
      <w:r>
        <w:rPr>
          <w:spacing w:val="-57"/>
          <w:sz w:val="24"/>
        </w:rPr>
        <w:t xml:space="preserve"> </w:t>
      </w:r>
      <w:r>
        <w:rPr>
          <w:sz w:val="24"/>
        </w:rPr>
        <w:t>intelligence</w:t>
      </w:r>
      <w:r>
        <w:rPr>
          <w:spacing w:val="-2"/>
          <w:sz w:val="24"/>
        </w:rPr>
        <w:t xml:space="preserve"> </w:t>
      </w:r>
      <w:r>
        <w:rPr>
          <w:sz w:val="24"/>
        </w:rPr>
        <w:t>(AI),</w:t>
      </w:r>
      <w:r>
        <w:rPr>
          <w:spacing w:val="-1"/>
          <w:sz w:val="24"/>
        </w:rPr>
        <w:t xml:space="preserve"> </w:t>
      </w:r>
      <w:r>
        <w:rPr>
          <w:sz w:val="24"/>
        </w:rPr>
        <w:t>proper</w:t>
      </w:r>
      <w:r>
        <w:rPr>
          <w:spacing w:val="-1"/>
          <w:sz w:val="24"/>
        </w:rPr>
        <w:t xml:space="preserve"> </w:t>
      </w:r>
      <w:r>
        <w:rPr>
          <w:sz w:val="24"/>
        </w:rPr>
        <w:t>animal</w:t>
      </w:r>
      <w:r>
        <w:rPr>
          <w:spacing w:val="-1"/>
          <w:sz w:val="24"/>
        </w:rPr>
        <w:t xml:space="preserve"> </w:t>
      </w:r>
      <w:r>
        <w:rPr>
          <w:sz w:val="24"/>
        </w:rPr>
        <w:t>feeding</w:t>
      </w:r>
      <w:r>
        <w:rPr>
          <w:spacing w:val="-1"/>
          <w:sz w:val="24"/>
        </w:rPr>
        <w:t xml:space="preserve"> </w:t>
      </w:r>
      <w:r>
        <w:rPr>
          <w:sz w:val="24"/>
        </w:rPr>
        <w:t>regimens, animal</w:t>
      </w:r>
      <w:r>
        <w:rPr>
          <w:spacing w:val="-1"/>
          <w:sz w:val="24"/>
        </w:rPr>
        <w:t xml:space="preserve"> </w:t>
      </w:r>
      <w:r>
        <w:rPr>
          <w:sz w:val="24"/>
        </w:rPr>
        <w:t>health</w:t>
      </w:r>
      <w:r>
        <w:rPr>
          <w:spacing w:val="-1"/>
          <w:sz w:val="24"/>
        </w:rPr>
        <w:t xml:space="preserve"> </w:t>
      </w:r>
      <w:r>
        <w:rPr>
          <w:sz w:val="24"/>
        </w:rPr>
        <w:t>care,</w:t>
      </w:r>
      <w:r>
        <w:rPr>
          <w:spacing w:val="-1"/>
          <w:sz w:val="24"/>
        </w:rPr>
        <w:t xml:space="preserve"> </w:t>
      </w:r>
      <w:r>
        <w:rPr>
          <w:sz w:val="24"/>
        </w:rPr>
        <w:t>etc.</w:t>
      </w:r>
    </w:p>
    <w:p w14:paraId="7AC55EBC" w14:textId="77777777" w:rsidR="008D7609" w:rsidRDefault="00E16629">
      <w:pPr>
        <w:pStyle w:val="ListParagraph"/>
        <w:numPr>
          <w:ilvl w:val="0"/>
          <w:numId w:val="23"/>
        </w:numPr>
        <w:tabs>
          <w:tab w:val="left" w:pos="880"/>
        </w:tabs>
        <w:spacing w:before="196" w:line="360" w:lineRule="auto"/>
        <w:ind w:right="118"/>
        <w:jc w:val="both"/>
        <w:rPr>
          <w:sz w:val="24"/>
        </w:rPr>
      </w:pPr>
      <w:r>
        <w:rPr>
          <w:sz w:val="24"/>
        </w:rPr>
        <w:t>Link farmers to markets – invest in farmer-owned and farmer-run chilling plants and</w:t>
      </w:r>
      <w:r>
        <w:rPr>
          <w:spacing w:val="1"/>
          <w:sz w:val="24"/>
        </w:rPr>
        <w:t xml:space="preserve"> </w:t>
      </w:r>
      <w:r>
        <w:rPr>
          <w:sz w:val="24"/>
        </w:rPr>
        <w:t>bulk marketing, as well as make it possible for farmer groups to negotiate and sign</w:t>
      </w:r>
      <w:r>
        <w:rPr>
          <w:spacing w:val="1"/>
          <w:sz w:val="24"/>
        </w:rPr>
        <w:t xml:space="preserve"> </w:t>
      </w:r>
      <w:r>
        <w:rPr>
          <w:sz w:val="24"/>
        </w:rPr>
        <w:t>milk</w:t>
      </w:r>
      <w:r>
        <w:rPr>
          <w:spacing w:val="-1"/>
          <w:sz w:val="24"/>
        </w:rPr>
        <w:t xml:space="preserve"> </w:t>
      </w:r>
      <w:r>
        <w:rPr>
          <w:sz w:val="24"/>
        </w:rPr>
        <w:t>supply contracts with buyers.</w:t>
      </w:r>
    </w:p>
    <w:p w14:paraId="00D03B47" w14:textId="77777777" w:rsidR="008D7609" w:rsidRDefault="00E16629">
      <w:pPr>
        <w:pStyle w:val="ListParagraph"/>
        <w:numPr>
          <w:ilvl w:val="0"/>
          <w:numId w:val="23"/>
        </w:numPr>
        <w:tabs>
          <w:tab w:val="left" w:pos="880"/>
        </w:tabs>
        <w:spacing w:before="191" w:line="360" w:lineRule="auto"/>
        <w:ind w:right="118"/>
        <w:jc w:val="both"/>
        <w:rPr>
          <w:sz w:val="24"/>
        </w:rPr>
      </w:pPr>
      <w:r>
        <w:rPr>
          <w:sz w:val="24"/>
        </w:rPr>
        <w:t>Build the capacity of service providers and stimulate Business Development Services</w:t>
      </w:r>
      <w:r>
        <w:rPr>
          <w:spacing w:val="1"/>
          <w:sz w:val="24"/>
        </w:rPr>
        <w:t xml:space="preserve"> </w:t>
      </w:r>
      <w:r>
        <w:rPr>
          <w:sz w:val="24"/>
        </w:rPr>
        <w:t>in</w:t>
      </w:r>
      <w:r>
        <w:rPr>
          <w:spacing w:val="-1"/>
          <w:sz w:val="24"/>
        </w:rPr>
        <w:t xml:space="preserve"> </w:t>
      </w:r>
      <w:r>
        <w:rPr>
          <w:sz w:val="24"/>
        </w:rPr>
        <w:t>Dairy Producer Organizations.</w:t>
      </w:r>
    </w:p>
    <w:p w14:paraId="4F7EB256" w14:textId="77777777" w:rsidR="008D7609" w:rsidRDefault="008D7609" w:rsidP="000361C9">
      <w:pPr>
        <w:pStyle w:val="BodyText"/>
        <w:spacing w:before="11" w:line="360" w:lineRule="auto"/>
        <w:rPr>
          <w:sz w:val="21"/>
        </w:rPr>
      </w:pPr>
    </w:p>
    <w:p w14:paraId="4A8C7924" w14:textId="77777777" w:rsidR="008D7609" w:rsidRDefault="00E16629" w:rsidP="000361C9">
      <w:pPr>
        <w:pStyle w:val="BodyText"/>
        <w:spacing w:line="360" w:lineRule="auto"/>
        <w:ind w:left="160" w:right="118"/>
        <w:jc w:val="both"/>
      </w:pPr>
      <w:r>
        <w:t>The major processes and actors defining the EADD dairy value chain are summarized by the</w:t>
      </w:r>
      <w:r>
        <w:rPr>
          <w:spacing w:val="1"/>
        </w:rPr>
        <w:t xml:space="preserve"> </w:t>
      </w:r>
      <w:r>
        <w:t>following</w:t>
      </w:r>
      <w:r>
        <w:rPr>
          <w:spacing w:val="-1"/>
        </w:rPr>
        <w:t xml:space="preserve"> </w:t>
      </w:r>
      <w:r>
        <w:t>diagram.</w:t>
      </w:r>
    </w:p>
    <w:p w14:paraId="0A9A923E" w14:textId="77777777" w:rsidR="00057359" w:rsidRDefault="00057359" w:rsidP="000361C9">
      <w:pPr>
        <w:pStyle w:val="BodyText"/>
        <w:spacing w:line="360" w:lineRule="auto"/>
        <w:ind w:left="160" w:right="118"/>
        <w:jc w:val="both"/>
      </w:pPr>
    </w:p>
    <w:p w14:paraId="6EFF5F68" w14:textId="77777777" w:rsidR="00057359" w:rsidRDefault="00057359">
      <w:pPr>
        <w:pStyle w:val="BodyText"/>
        <w:spacing w:line="386" w:lineRule="auto"/>
        <w:ind w:left="160" w:right="118"/>
        <w:jc w:val="both"/>
      </w:pPr>
    </w:p>
    <w:p w14:paraId="4B4388AE" w14:textId="77777777" w:rsidR="00057359" w:rsidRDefault="00057359">
      <w:pPr>
        <w:pStyle w:val="BodyText"/>
        <w:spacing w:line="386" w:lineRule="auto"/>
        <w:ind w:left="160" w:right="118"/>
        <w:jc w:val="both"/>
      </w:pPr>
    </w:p>
    <w:p w14:paraId="27FD0E1B" w14:textId="5CBF1A5A" w:rsidR="008D7609" w:rsidRDefault="00E16629" w:rsidP="00057359">
      <w:pPr>
        <w:pStyle w:val="BodyText"/>
        <w:spacing w:before="10"/>
      </w:pPr>
      <w:r>
        <w:rPr>
          <w:noProof/>
        </w:rPr>
        <w:lastRenderedPageBreak/>
        <w:drawing>
          <wp:anchor distT="0" distB="0" distL="0" distR="0" simplePos="0" relativeHeight="251649536" behindDoc="0" locked="0" layoutInCell="1" allowOverlap="1" wp14:anchorId="1D05BB59" wp14:editId="66ADC980">
            <wp:simplePos x="0" y="0"/>
            <wp:positionH relativeFrom="page">
              <wp:posOffset>1498234</wp:posOffset>
            </wp:positionH>
            <wp:positionV relativeFrom="paragraph">
              <wp:posOffset>118737</wp:posOffset>
            </wp:positionV>
            <wp:extent cx="4571618" cy="3076575"/>
            <wp:effectExtent l="0" t="0" r="0" b="0"/>
            <wp:wrapTopAndBottom/>
            <wp:docPr id="13"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8.jpeg"/>
                    <pic:cNvPicPr/>
                  </pic:nvPicPr>
                  <pic:blipFill>
                    <a:blip r:embed="rId18" cstate="print"/>
                    <a:stretch>
                      <a:fillRect/>
                    </a:stretch>
                  </pic:blipFill>
                  <pic:spPr>
                    <a:xfrm>
                      <a:off x="0" y="0"/>
                      <a:ext cx="4571618" cy="3076575"/>
                    </a:xfrm>
                    <a:prstGeom prst="rect">
                      <a:avLst/>
                    </a:prstGeom>
                  </pic:spPr>
                </pic:pic>
              </a:graphicData>
            </a:graphic>
          </wp:anchor>
        </w:drawing>
      </w:r>
    </w:p>
    <w:p w14:paraId="2D1523B4" w14:textId="77777777" w:rsidR="00057359" w:rsidRDefault="00057359" w:rsidP="00057359">
      <w:pPr>
        <w:pStyle w:val="BodyText"/>
        <w:spacing w:before="10"/>
      </w:pPr>
    </w:p>
    <w:p w14:paraId="69FDDA88" w14:textId="77777777" w:rsidR="00057359" w:rsidRDefault="00057359" w:rsidP="00057359">
      <w:pPr>
        <w:spacing w:before="74" w:line="261" w:lineRule="auto"/>
        <w:ind w:left="160" w:right="555"/>
        <w:jc w:val="both"/>
        <w:rPr>
          <w:i/>
          <w:sz w:val="24"/>
        </w:rPr>
      </w:pPr>
      <w:r>
        <w:rPr>
          <w:i/>
          <w:sz w:val="24"/>
        </w:rPr>
        <w:t>Figure</w:t>
      </w:r>
      <w:r>
        <w:rPr>
          <w:i/>
          <w:spacing w:val="-4"/>
          <w:sz w:val="24"/>
        </w:rPr>
        <w:t xml:space="preserve"> </w:t>
      </w:r>
      <w:r>
        <w:rPr>
          <w:i/>
          <w:sz w:val="24"/>
        </w:rPr>
        <w:t>3:</w:t>
      </w:r>
      <w:r>
        <w:rPr>
          <w:i/>
          <w:spacing w:val="-2"/>
          <w:sz w:val="24"/>
        </w:rPr>
        <w:t xml:space="preserve"> </w:t>
      </w:r>
      <w:r>
        <w:rPr>
          <w:i/>
          <w:sz w:val="24"/>
        </w:rPr>
        <w:t>The</w:t>
      </w:r>
      <w:r>
        <w:rPr>
          <w:i/>
          <w:spacing w:val="-3"/>
          <w:sz w:val="24"/>
        </w:rPr>
        <w:t xml:space="preserve"> </w:t>
      </w:r>
      <w:r>
        <w:rPr>
          <w:i/>
          <w:sz w:val="24"/>
        </w:rPr>
        <w:t>dairy</w:t>
      </w:r>
      <w:r>
        <w:rPr>
          <w:i/>
          <w:spacing w:val="-3"/>
          <w:sz w:val="24"/>
        </w:rPr>
        <w:t xml:space="preserve"> </w:t>
      </w:r>
      <w:r>
        <w:rPr>
          <w:i/>
          <w:sz w:val="24"/>
        </w:rPr>
        <w:t>hub</w:t>
      </w:r>
      <w:r>
        <w:rPr>
          <w:i/>
          <w:spacing w:val="-2"/>
          <w:sz w:val="24"/>
        </w:rPr>
        <w:t xml:space="preserve"> </w:t>
      </w:r>
      <w:r>
        <w:rPr>
          <w:i/>
          <w:sz w:val="24"/>
        </w:rPr>
        <w:t>model</w:t>
      </w:r>
      <w:r>
        <w:rPr>
          <w:i/>
          <w:spacing w:val="-2"/>
          <w:sz w:val="24"/>
        </w:rPr>
        <w:t xml:space="preserve"> </w:t>
      </w:r>
      <w:r>
        <w:rPr>
          <w:i/>
          <w:sz w:val="24"/>
        </w:rPr>
        <w:t>as</w:t>
      </w:r>
      <w:r>
        <w:rPr>
          <w:i/>
          <w:spacing w:val="-3"/>
          <w:sz w:val="24"/>
        </w:rPr>
        <w:t xml:space="preserve"> </w:t>
      </w:r>
      <w:r>
        <w:rPr>
          <w:i/>
          <w:sz w:val="24"/>
        </w:rPr>
        <w:t>designed</w:t>
      </w:r>
      <w:r>
        <w:rPr>
          <w:i/>
          <w:spacing w:val="-2"/>
          <w:sz w:val="24"/>
        </w:rPr>
        <w:t xml:space="preserve"> </w:t>
      </w:r>
      <w:r>
        <w:rPr>
          <w:i/>
          <w:sz w:val="24"/>
        </w:rPr>
        <w:t>by</w:t>
      </w:r>
      <w:r>
        <w:rPr>
          <w:i/>
          <w:spacing w:val="-3"/>
          <w:sz w:val="24"/>
        </w:rPr>
        <w:t xml:space="preserve"> </w:t>
      </w:r>
      <w:r>
        <w:rPr>
          <w:i/>
          <w:sz w:val="24"/>
        </w:rPr>
        <w:t>the</w:t>
      </w:r>
      <w:r>
        <w:rPr>
          <w:i/>
          <w:spacing w:val="-3"/>
          <w:sz w:val="24"/>
        </w:rPr>
        <w:t xml:space="preserve"> </w:t>
      </w:r>
      <w:r>
        <w:rPr>
          <w:i/>
          <w:sz w:val="24"/>
        </w:rPr>
        <w:t>East</w:t>
      </w:r>
      <w:r>
        <w:rPr>
          <w:i/>
          <w:spacing w:val="-7"/>
          <w:sz w:val="24"/>
        </w:rPr>
        <w:t xml:space="preserve"> </w:t>
      </w:r>
      <w:r>
        <w:rPr>
          <w:i/>
          <w:sz w:val="24"/>
        </w:rPr>
        <w:t>Africa</w:t>
      </w:r>
      <w:r>
        <w:rPr>
          <w:i/>
          <w:spacing w:val="-2"/>
          <w:sz w:val="24"/>
        </w:rPr>
        <w:t xml:space="preserve"> </w:t>
      </w:r>
      <w:r>
        <w:rPr>
          <w:i/>
          <w:sz w:val="24"/>
        </w:rPr>
        <w:t>Dairy</w:t>
      </w:r>
      <w:r>
        <w:rPr>
          <w:i/>
          <w:spacing w:val="-3"/>
          <w:sz w:val="24"/>
        </w:rPr>
        <w:t xml:space="preserve"> </w:t>
      </w:r>
      <w:r>
        <w:rPr>
          <w:i/>
          <w:sz w:val="24"/>
        </w:rPr>
        <w:t>Development</w:t>
      </w:r>
      <w:r>
        <w:rPr>
          <w:i/>
          <w:spacing w:val="-4"/>
          <w:sz w:val="24"/>
        </w:rPr>
        <w:t xml:space="preserve"> </w:t>
      </w:r>
      <w:r>
        <w:rPr>
          <w:i/>
          <w:sz w:val="24"/>
        </w:rPr>
        <w:t>project</w:t>
      </w:r>
      <w:r>
        <w:rPr>
          <w:i/>
          <w:spacing w:val="-57"/>
          <w:sz w:val="24"/>
        </w:rPr>
        <w:t xml:space="preserve"> </w:t>
      </w:r>
      <w:r>
        <w:rPr>
          <w:i/>
          <w:sz w:val="24"/>
        </w:rPr>
        <w:t>(EADD)</w:t>
      </w:r>
    </w:p>
    <w:p w14:paraId="7B96F587" w14:textId="77777777" w:rsidR="004F67C7" w:rsidRDefault="00057359" w:rsidP="000361C9">
      <w:pPr>
        <w:pStyle w:val="BodyText"/>
        <w:spacing w:line="360" w:lineRule="auto"/>
        <w:jc w:val="both"/>
        <w:rPr>
          <w:i/>
        </w:rPr>
      </w:pPr>
      <w:r>
        <w:rPr>
          <w:i/>
        </w:rPr>
        <w:t>Source</w:t>
      </w:r>
      <w:r w:rsidRPr="00C47D9E">
        <w:rPr>
          <w:i/>
        </w:rPr>
        <w:t>:</w:t>
      </w:r>
      <w:r w:rsidRPr="00C47D9E">
        <w:rPr>
          <w:i/>
          <w:spacing w:val="-3"/>
        </w:rPr>
        <w:t xml:space="preserve"> </w:t>
      </w:r>
      <w:r w:rsidRPr="00C47D9E">
        <w:rPr>
          <w:i/>
        </w:rPr>
        <w:t>EADD</w:t>
      </w:r>
      <w:r w:rsidRPr="00C47D9E">
        <w:rPr>
          <w:i/>
          <w:spacing w:val="-3"/>
        </w:rPr>
        <w:t xml:space="preserve"> </w:t>
      </w:r>
      <w:r w:rsidRPr="00117CF1">
        <w:rPr>
          <w:i/>
        </w:rPr>
        <w:t>Report,</w:t>
      </w:r>
      <w:r w:rsidRPr="00117CF1">
        <w:rPr>
          <w:i/>
          <w:spacing w:val="-3"/>
        </w:rPr>
        <w:t xml:space="preserve"> </w:t>
      </w:r>
      <w:r w:rsidR="00C47D9E" w:rsidRPr="00117CF1">
        <w:rPr>
          <w:i/>
          <w:spacing w:val="-3"/>
        </w:rPr>
        <w:t>(</w:t>
      </w:r>
      <w:r w:rsidRPr="00117CF1">
        <w:rPr>
          <w:i/>
        </w:rPr>
        <w:t>2013</w:t>
      </w:r>
      <w:r w:rsidR="00C47D9E" w:rsidRPr="00C47D9E">
        <w:rPr>
          <w:i/>
        </w:rPr>
        <w:t>)</w:t>
      </w:r>
    </w:p>
    <w:p w14:paraId="2DE1CE37" w14:textId="6CE3D608" w:rsidR="00057359" w:rsidRDefault="00C47D9E" w:rsidP="000361C9">
      <w:pPr>
        <w:pStyle w:val="BodyText"/>
        <w:spacing w:line="360" w:lineRule="auto"/>
        <w:jc w:val="both"/>
      </w:pPr>
      <w:r>
        <w:t>T</w:t>
      </w:r>
      <w:r w:rsidR="00057359">
        <w:t>he EADD hub model is a brainchild of five consortium partners: Heifer International (lead),</w:t>
      </w:r>
      <w:r w:rsidR="00057359">
        <w:rPr>
          <w:spacing w:val="1"/>
        </w:rPr>
        <w:t xml:space="preserve"> </w:t>
      </w:r>
      <w:r w:rsidR="00057359">
        <w:t>African Breeding Services (ABS), TechnoServe (TNS), International Livestock Research</w:t>
      </w:r>
      <w:r w:rsidR="00057359">
        <w:rPr>
          <w:spacing w:val="1"/>
        </w:rPr>
        <w:t xml:space="preserve"> </w:t>
      </w:r>
      <w:r w:rsidR="00057359">
        <w:t>Institute (ILRI), and International Agroforestry Centre (ICRAF). The vertical lines upward of</w:t>
      </w:r>
      <w:r w:rsidR="00057359">
        <w:rPr>
          <w:spacing w:val="1"/>
        </w:rPr>
        <w:t xml:space="preserve"> </w:t>
      </w:r>
      <w:r w:rsidR="00057359">
        <w:t>the consortium partners at the country level represent reporting links connecting staff back to</w:t>
      </w:r>
      <w:r w:rsidR="00057359">
        <w:rPr>
          <w:spacing w:val="1"/>
        </w:rPr>
        <w:t xml:space="preserve"> </w:t>
      </w:r>
      <w:r w:rsidR="00057359">
        <w:t>their</w:t>
      </w:r>
      <w:r w:rsidR="00057359">
        <w:rPr>
          <w:spacing w:val="39"/>
        </w:rPr>
        <w:t xml:space="preserve"> </w:t>
      </w:r>
      <w:r w:rsidR="00057359">
        <w:t>home</w:t>
      </w:r>
      <w:r w:rsidR="00057359">
        <w:rPr>
          <w:spacing w:val="39"/>
        </w:rPr>
        <w:t xml:space="preserve"> </w:t>
      </w:r>
      <w:r w:rsidR="00057359">
        <w:t>organizations.</w:t>
      </w:r>
      <w:r w:rsidR="00057359">
        <w:rPr>
          <w:spacing w:val="35"/>
        </w:rPr>
        <w:t xml:space="preserve"> </w:t>
      </w:r>
      <w:r w:rsidR="00057359">
        <w:t>The</w:t>
      </w:r>
      <w:r w:rsidR="00057359">
        <w:rPr>
          <w:spacing w:val="39"/>
        </w:rPr>
        <w:t xml:space="preserve"> </w:t>
      </w:r>
      <w:r w:rsidR="00057359">
        <w:t>circles</w:t>
      </w:r>
      <w:r w:rsidR="00057359">
        <w:rPr>
          <w:spacing w:val="39"/>
        </w:rPr>
        <w:t xml:space="preserve"> </w:t>
      </w:r>
      <w:r w:rsidR="00057359">
        <w:t>for</w:t>
      </w:r>
      <w:r w:rsidR="00057359">
        <w:rPr>
          <w:spacing w:val="39"/>
        </w:rPr>
        <w:t xml:space="preserve"> </w:t>
      </w:r>
      <w:r w:rsidR="00057359">
        <w:t>consortium</w:t>
      </w:r>
      <w:r w:rsidR="00057359">
        <w:rPr>
          <w:spacing w:val="39"/>
        </w:rPr>
        <w:t xml:space="preserve"> </w:t>
      </w:r>
      <w:r w:rsidR="00057359">
        <w:t>partners</w:t>
      </w:r>
      <w:r w:rsidR="00057359">
        <w:rPr>
          <w:spacing w:val="40"/>
        </w:rPr>
        <w:t xml:space="preserve"> </w:t>
      </w:r>
      <w:r w:rsidR="00057359">
        <w:t>at</w:t>
      </w:r>
      <w:r w:rsidR="00057359">
        <w:rPr>
          <w:spacing w:val="39"/>
        </w:rPr>
        <w:t xml:space="preserve"> </w:t>
      </w:r>
      <w:r w:rsidR="00057359">
        <w:t>the</w:t>
      </w:r>
      <w:r w:rsidR="00057359">
        <w:rPr>
          <w:spacing w:val="39"/>
        </w:rPr>
        <w:t xml:space="preserve"> </w:t>
      </w:r>
      <w:r w:rsidR="00057359">
        <w:t>cluster</w:t>
      </w:r>
      <w:r w:rsidR="00057359">
        <w:rPr>
          <w:spacing w:val="39"/>
        </w:rPr>
        <w:t xml:space="preserve"> </w:t>
      </w:r>
      <w:r w:rsidR="00057359">
        <w:t>level</w:t>
      </w:r>
      <w:r w:rsidR="00057359">
        <w:rPr>
          <w:spacing w:val="39"/>
        </w:rPr>
        <w:t xml:space="preserve"> </w:t>
      </w:r>
      <w:r w:rsidR="00057359">
        <w:t>serve</w:t>
      </w:r>
      <w:r w:rsidR="00057359">
        <w:rPr>
          <w:spacing w:val="39"/>
        </w:rPr>
        <w:t xml:space="preserve"> </w:t>
      </w:r>
      <w:r w:rsidR="00057359">
        <w:t>to</w:t>
      </w:r>
      <w:r w:rsidR="00057359">
        <w:rPr>
          <w:spacing w:val="-57"/>
        </w:rPr>
        <w:t xml:space="preserve"> </w:t>
      </w:r>
      <w:r w:rsidR="00057359">
        <w:t>show that there are some cases in which some staff are shared among clusters. The small pink</w:t>
      </w:r>
      <w:r w:rsidR="00057359">
        <w:rPr>
          <w:spacing w:val="-57"/>
        </w:rPr>
        <w:t xml:space="preserve"> </w:t>
      </w:r>
      <w:r w:rsidR="00057359">
        <w:t>“eggs” are representations of the hub model developed and show the relationship between</w:t>
      </w:r>
      <w:r w:rsidR="00057359">
        <w:rPr>
          <w:spacing w:val="1"/>
        </w:rPr>
        <w:t xml:space="preserve"> </w:t>
      </w:r>
      <w:r w:rsidR="00057359">
        <w:t>EADD’s implementation structure and the relevant hubs. Each country cluster supports some</w:t>
      </w:r>
      <w:r w:rsidR="00057359">
        <w:rPr>
          <w:spacing w:val="1"/>
        </w:rPr>
        <w:t xml:space="preserve"> </w:t>
      </w:r>
      <w:r w:rsidR="00057359">
        <w:t>hubs. The primary source of support for hubs is at the EADD cluster level, but hubs may still</w:t>
      </w:r>
      <w:r w:rsidR="00057359">
        <w:rPr>
          <w:spacing w:val="1"/>
        </w:rPr>
        <w:t xml:space="preserve"> </w:t>
      </w:r>
      <w:r w:rsidR="00057359">
        <w:t>receive</w:t>
      </w:r>
      <w:r w:rsidR="00057359">
        <w:rPr>
          <w:spacing w:val="-2"/>
        </w:rPr>
        <w:t xml:space="preserve"> </w:t>
      </w:r>
      <w:r w:rsidR="00057359">
        <w:t>support</w:t>
      </w:r>
      <w:r w:rsidR="00057359">
        <w:rPr>
          <w:spacing w:val="-1"/>
        </w:rPr>
        <w:t xml:space="preserve"> </w:t>
      </w:r>
      <w:r w:rsidR="00057359">
        <w:t>from</w:t>
      </w:r>
      <w:r w:rsidR="00057359">
        <w:rPr>
          <w:spacing w:val="-1"/>
        </w:rPr>
        <w:t xml:space="preserve"> </w:t>
      </w:r>
      <w:r w:rsidR="00057359">
        <w:t>the</w:t>
      </w:r>
      <w:r w:rsidR="00057359">
        <w:rPr>
          <w:spacing w:val="-1"/>
        </w:rPr>
        <w:t xml:space="preserve"> </w:t>
      </w:r>
      <w:r w:rsidR="00057359">
        <w:t>other EADD levels.</w:t>
      </w:r>
    </w:p>
    <w:p w14:paraId="4AB0DA30" w14:textId="77777777" w:rsidR="00057359" w:rsidRDefault="00057359" w:rsidP="000361C9">
      <w:pPr>
        <w:pStyle w:val="BodyText"/>
        <w:spacing w:line="360" w:lineRule="auto"/>
        <w:rPr>
          <w:sz w:val="21"/>
        </w:rPr>
      </w:pPr>
    </w:p>
    <w:p w14:paraId="7DAF44D7" w14:textId="77777777" w:rsidR="00057359" w:rsidRDefault="00057359" w:rsidP="000361C9">
      <w:pPr>
        <w:pStyle w:val="BodyText"/>
        <w:spacing w:line="360" w:lineRule="auto"/>
        <w:jc w:val="both"/>
      </w:pPr>
      <w:r>
        <w:t>The smallholder dairy value chain, on the other hand, comprises production, collection and</w:t>
      </w:r>
      <w:r>
        <w:rPr>
          <w:spacing w:val="1"/>
        </w:rPr>
        <w:t xml:space="preserve"> </w:t>
      </w:r>
      <w:r>
        <w:t>bulking,</w:t>
      </w:r>
      <w:r>
        <w:rPr>
          <w:spacing w:val="1"/>
        </w:rPr>
        <w:t xml:space="preserve"> </w:t>
      </w:r>
      <w:r>
        <w:t>cooling/freezing/chilling,</w:t>
      </w:r>
      <w:r>
        <w:rPr>
          <w:spacing w:val="1"/>
        </w:rPr>
        <w:t xml:space="preserve"> </w:t>
      </w:r>
      <w:r>
        <w:t>processing</w:t>
      </w:r>
      <w:r>
        <w:rPr>
          <w:spacing w:val="1"/>
        </w:rPr>
        <w:t xml:space="preserve"> </w:t>
      </w:r>
      <w:r>
        <w:t>and</w:t>
      </w:r>
      <w:r>
        <w:rPr>
          <w:spacing w:val="1"/>
        </w:rPr>
        <w:t xml:space="preserve"> </w:t>
      </w:r>
      <w:r>
        <w:t>packaging,</w:t>
      </w:r>
      <w:r>
        <w:rPr>
          <w:spacing w:val="1"/>
        </w:rPr>
        <w:t xml:space="preserve"> </w:t>
      </w:r>
      <w:r>
        <w:t>transport</w:t>
      </w:r>
      <w:r>
        <w:rPr>
          <w:spacing w:val="1"/>
        </w:rPr>
        <w:t xml:space="preserve"> </w:t>
      </w:r>
      <w:r>
        <w:t>and</w:t>
      </w:r>
      <w:r>
        <w:rPr>
          <w:spacing w:val="1"/>
        </w:rPr>
        <w:t xml:space="preserve"> </w:t>
      </w:r>
      <w:r>
        <w:t>distribution,</w:t>
      </w:r>
      <w:r>
        <w:rPr>
          <w:spacing w:val="1"/>
        </w:rPr>
        <w:t xml:space="preserve"> </w:t>
      </w:r>
      <w:r>
        <w:t>wholesale and retailing phases (Waithanji et al., 2012). In Kenya and Uganda, markets within</w:t>
      </w:r>
      <w:r>
        <w:rPr>
          <w:spacing w:val="-57"/>
        </w:rPr>
        <w:t xml:space="preserve"> </w:t>
      </w:r>
      <w:r>
        <w:t>the value chain are fragmented into informal and formal categories. The informal value chain</w:t>
      </w:r>
      <w:r>
        <w:rPr>
          <w:spacing w:val="1"/>
        </w:rPr>
        <w:t xml:space="preserve"> </w:t>
      </w:r>
      <w:r>
        <w:t>links producers to consumers normally through a number of brokers, while along the formal</w:t>
      </w:r>
      <w:r>
        <w:rPr>
          <w:spacing w:val="1"/>
        </w:rPr>
        <w:t xml:space="preserve"> </w:t>
      </w:r>
      <w:r>
        <w:t>market value chain, milk is typically transported to chilling and bulking centers, and then to a</w:t>
      </w:r>
      <w:r>
        <w:rPr>
          <w:spacing w:val="1"/>
        </w:rPr>
        <w:t xml:space="preserve"> </w:t>
      </w:r>
      <w:r>
        <w:t>processing</w:t>
      </w:r>
      <w:r>
        <w:rPr>
          <w:spacing w:val="-3"/>
        </w:rPr>
        <w:t xml:space="preserve"> </w:t>
      </w:r>
      <w:r>
        <w:t>facility,</w:t>
      </w:r>
      <w:r>
        <w:rPr>
          <w:spacing w:val="-2"/>
        </w:rPr>
        <w:t xml:space="preserve"> </w:t>
      </w:r>
      <w:r>
        <w:t>after</w:t>
      </w:r>
      <w:r>
        <w:rPr>
          <w:spacing w:val="-2"/>
        </w:rPr>
        <w:t xml:space="preserve"> </w:t>
      </w:r>
      <w:r>
        <w:t>which</w:t>
      </w:r>
      <w:r>
        <w:rPr>
          <w:spacing w:val="-2"/>
        </w:rPr>
        <w:t xml:space="preserve"> </w:t>
      </w:r>
      <w:r>
        <w:t>agents</w:t>
      </w:r>
      <w:r>
        <w:rPr>
          <w:spacing w:val="-2"/>
        </w:rPr>
        <w:t xml:space="preserve"> </w:t>
      </w:r>
      <w:r>
        <w:t>and/or</w:t>
      </w:r>
      <w:r>
        <w:rPr>
          <w:spacing w:val="-2"/>
        </w:rPr>
        <w:t xml:space="preserve"> </w:t>
      </w:r>
      <w:r>
        <w:t>distributors</w:t>
      </w:r>
      <w:r>
        <w:rPr>
          <w:spacing w:val="-3"/>
        </w:rPr>
        <w:t xml:space="preserve"> </w:t>
      </w:r>
      <w:r>
        <w:t>deliver</w:t>
      </w:r>
      <w:r>
        <w:rPr>
          <w:spacing w:val="-2"/>
        </w:rPr>
        <w:t xml:space="preserve"> </w:t>
      </w:r>
      <w:r>
        <w:t>it</w:t>
      </w:r>
      <w:r>
        <w:rPr>
          <w:spacing w:val="-2"/>
        </w:rPr>
        <w:t xml:space="preserve"> </w:t>
      </w:r>
      <w:r>
        <w:t>to</w:t>
      </w:r>
      <w:r>
        <w:rPr>
          <w:spacing w:val="-2"/>
        </w:rPr>
        <w:t xml:space="preserve"> </w:t>
      </w:r>
      <w:r>
        <w:t>a</w:t>
      </w:r>
      <w:r>
        <w:rPr>
          <w:spacing w:val="-2"/>
        </w:rPr>
        <w:t xml:space="preserve"> </w:t>
      </w:r>
      <w:r>
        <w:t>point</w:t>
      </w:r>
      <w:r>
        <w:rPr>
          <w:spacing w:val="-2"/>
        </w:rPr>
        <w:t xml:space="preserve"> </w:t>
      </w:r>
      <w:r>
        <w:t>of</w:t>
      </w:r>
      <w:r>
        <w:rPr>
          <w:spacing w:val="-3"/>
        </w:rPr>
        <w:t xml:space="preserve"> </w:t>
      </w:r>
      <w:r>
        <w:t>sale</w:t>
      </w:r>
      <w:r>
        <w:rPr>
          <w:spacing w:val="-2"/>
        </w:rPr>
        <w:t xml:space="preserve"> </w:t>
      </w:r>
      <w:r>
        <w:t>(Davis</w:t>
      </w:r>
      <w:r>
        <w:rPr>
          <w:spacing w:val="-2"/>
        </w:rPr>
        <w:t xml:space="preserve"> </w:t>
      </w:r>
      <w:r>
        <w:t>Jr,</w:t>
      </w:r>
      <w:r>
        <w:rPr>
          <w:spacing w:val="-57"/>
        </w:rPr>
        <w:t xml:space="preserve"> </w:t>
      </w:r>
      <w:r>
        <w:t xml:space="preserve">2018). With </w:t>
      </w:r>
      <w:r>
        <w:lastRenderedPageBreak/>
        <w:t>milk as the only recurrent revenue earner along the dairy value chain, traders and</w:t>
      </w:r>
      <w:r>
        <w:rPr>
          <w:spacing w:val="-57"/>
        </w:rPr>
        <w:t xml:space="preserve"> </w:t>
      </w:r>
      <w:r>
        <w:t>hawkers need cash on a daily basis if only to cover routine expenses. This reality tends to</w:t>
      </w:r>
      <w:r>
        <w:rPr>
          <w:spacing w:val="1"/>
        </w:rPr>
        <w:t xml:space="preserve"> </w:t>
      </w:r>
      <w:r>
        <w:t>create a strong preference among participants for trade in informal markets. Formal markets,</w:t>
      </w:r>
      <w:r>
        <w:rPr>
          <w:spacing w:val="1"/>
        </w:rPr>
        <w:t xml:space="preserve"> </w:t>
      </w:r>
      <w:r>
        <w:t>on the other hand, offer bi-monthly payment arrangements to hawkers, a reality that does not</w:t>
      </w:r>
      <w:r>
        <w:rPr>
          <w:spacing w:val="1"/>
        </w:rPr>
        <w:t xml:space="preserve"> </w:t>
      </w:r>
      <w:r>
        <w:t>support their preference for instant cash. They also present the additional risk of quality</w:t>
      </w:r>
      <w:r>
        <w:rPr>
          <w:spacing w:val="1"/>
        </w:rPr>
        <w:t xml:space="preserve"> </w:t>
      </w:r>
      <w:r>
        <w:t>control</w:t>
      </w:r>
      <w:r>
        <w:rPr>
          <w:spacing w:val="-2"/>
        </w:rPr>
        <w:t xml:space="preserve"> </w:t>
      </w:r>
      <w:r>
        <w:t>checks that</w:t>
      </w:r>
      <w:r>
        <w:rPr>
          <w:spacing w:val="-1"/>
        </w:rPr>
        <w:t xml:space="preserve"> </w:t>
      </w:r>
      <w:r>
        <w:t>could hinder hawkers</w:t>
      </w:r>
      <w:r>
        <w:rPr>
          <w:spacing w:val="-1"/>
        </w:rPr>
        <w:t xml:space="preserve"> </w:t>
      </w:r>
      <w:r>
        <w:t>from</w:t>
      </w:r>
      <w:r>
        <w:rPr>
          <w:spacing w:val="-1"/>
        </w:rPr>
        <w:t xml:space="preserve"> </w:t>
      </w:r>
      <w:r>
        <w:t>dealing in</w:t>
      </w:r>
      <w:r>
        <w:rPr>
          <w:spacing w:val="-1"/>
        </w:rPr>
        <w:t xml:space="preserve"> </w:t>
      </w:r>
      <w:r>
        <w:t>poor quality</w:t>
      </w:r>
      <w:r>
        <w:rPr>
          <w:spacing w:val="-1"/>
        </w:rPr>
        <w:t xml:space="preserve"> </w:t>
      </w:r>
      <w:r>
        <w:t>milk.</w:t>
      </w:r>
    </w:p>
    <w:p w14:paraId="36575AE5" w14:textId="77777777" w:rsidR="008D7609" w:rsidRDefault="008D7609">
      <w:pPr>
        <w:pStyle w:val="BodyText"/>
        <w:spacing w:before="6"/>
        <w:rPr>
          <w:sz w:val="21"/>
        </w:rPr>
      </w:pPr>
    </w:p>
    <w:p w14:paraId="5046E0A0" w14:textId="77777777" w:rsidR="008D7609" w:rsidRDefault="00E16629">
      <w:pPr>
        <w:pStyle w:val="Heading1"/>
        <w:numPr>
          <w:ilvl w:val="1"/>
          <w:numId w:val="24"/>
        </w:numPr>
        <w:tabs>
          <w:tab w:val="left" w:pos="580"/>
        </w:tabs>
      </w:pPr>
      <w:bookmarkStart w:id="57" w:name="2.4._Gender_Issues_and_Gender_Roles_in_D"/>
      <w:bookmarkStart w:id="58" w:name="_Toc182072074"/>
      <w:bookmarkEnd w:id="57"/>
      <w:r>
        <w:t>Gender</w:t>
      </w:r>
      <w:r>
        <w:rPr>
          <w:spacing w:val="-10"/>
        </w:rPr>
        <w:t xml:space="preserve"> </w:t>
      </w:r>
      <w:r>
        <w:t>Issues</w:t>
      </w:r>
      <w:r>
        <w:rPr>
          <w:spacing w:val="-4"/>
        </w:rPr>
        <w:t xml:space="preserve"> </w:t>
      </w:r>
      <w:r>
        <w:t>and</w:t>
      </w:r>
      <w:r>
        <w:rPr>
          <w:spacing w:val="-4"/>
        </w:rPr>
        <w:t xml:space="preserve"> </w:t>
      </w:r>
      <w:r>
        <w:t>Gender</w:t>
      </w:r>
      <w:r>
        <w:rPr>
          <w:spacing w:val="-9"/>
        </w:rPr>
        <w:t xml:space="preserve"> </w:t>
      </w:r>
      <w:r>
        <w:t>Roles</w:t>
      </w:r>
      <w:r>
        <w:rPr>
          <w:spacing w:val="-5"/>
        </w:rPr>
        <w:t xml:space="preserve"> </w:t>
      </w:r>
      <w:r>
        <w:t>in</w:t>
      </w:r>
      <w:r>
        <w:rPr>
          <w:spacing w:val="-4"/>
        </w:rPr>
        <w:t xml:space="preserve"> </w:t>
      </w:r>
      <w:r>
        <w:t>Dairy</w:t>
      </w:r>
      <w:r>
        <w:rPr>
          <w:spacing w:val="-9"/>
        </w:rPr>
        <w:t xml:space="preserve"> </w:t>
      </w:r>
      <w:r>
        <w:t>Value</w:t>
      </w:r>
      <w:r>
        <w:rPr>
          <w:spacing w:val="-5"/>
        </w:rPr>
        <w:t xml:space="preserve"> </w:t>
      </w:r>
      <w:r>
        <w:t>Chains</w:t>
      </w:r>
      <w:bookmarkEnd w:id="58"/>
    </w:p>
    <w:p w14:paraId="4A24475F" w14:textId="77777777" w:rsidR="008D7609" w:rsidRDefault="008D7609">
      <w:pPr>
        <w:pStyle w:val="BodyText"/>
        <w:spacing w:before="6"/>
        <w:rPr>
          <w:b/>
          <w:sz w:val="35"/>
        </w:rPr>
      </w:pPr>
    </w:p>
    <w:p w14:paraId="0E2DB872" w14:textId="5BF3B508" w:rsidR="00E55039" w:rsidRDefault="00E16629" w:rsidP="000361C9">
      <w:pPr>
        <w:spacing w:line="360" w:lineRule="auto"/>
        <w:jc w:val="both"/>
        <w:rPr>
          <w:spacing w:val="-1"/>
          <w:sz w:val="24"/>
          <w:szCs w:val="24"/>
        </w:rPr>
      </w:pPr>
      <w:r w:rsidRPr="00117CF1">
        <w:rPr>
          <w:sz w:val="24"/>
          <w:szCs w:val="24"/>
        </w:rPr>
        <w:t>Gender</w:t>
      </w:r>
      <w:r w:rsidRPr="00117CF1">
        <w:rPr>
          <w:spacing w:val="28"/>
          <w:sz w:val="24"/>
          <w:szCs w:val="24"/>
        </w:rPr>
        <w:t xml:space="preserve"> </w:t>
      </w:r>
      <w:r w:rsidRPr="00117CF1">
        <w:rPr>
          <w:sz w:val="24"/>
          <w:szCs w:val="24"/>
        </w:rPr>
        <w:t>issues,</w:t>
      </w:r>
      <w:r w:rsidRPr="00117CF1">
        <w:rPr>
          <w:spacing w:val="28"/>
          <w:sz w:val="24"/>
          <w:szCs w:val="24"/>
        </w:rPr>
        <w:t xml:space="preserve"> </w:t>
      </w:r>
      <w:r w:rsidRPr="00117CF1">
        <w:rPr>
          <w:sz w:val="24"/>
          <w:szCs w:val="24"/>
        </w:rPr>
        <w:t>as</w:t>
      </w:r>
      <w:r w:rsidRPr="00117CF1">
        <w:rPr>
          <w:spacing w:val="28"/>
          <w:sz w:val="24"/>
          <w:szCs w:val="24"/>
        </w:rPr>
        <w:t xml:space="preserve"> </w:t>
      </w:r>
      <w:r w:rsidRPr="00117CF1">
        <w:rPr>
          <w:sz w:val="24"/>
          <w:szCs w:val="24"/>
        </w:rPr>
        <w:t>discussed</w:t>
      </w:r>
      <w:r w:rsidRPr="00117CF1">
        <w:rPr>
          <w:spacing w:val="28"/>
          <w:sz w:val="24"/>
          <w:szCs w:val="24"/>
        </w:rPr>
        <w:t xml:space="preserve"> </w:t>
      </w:r>
      <w:r w:rsidRPr="00117CF1">
        <w:rPr>
          <w:sz w:val="24"/>
          <w:szCs w:val="24"/>
        </w:rPr>
        <w:t>by</w:t>
      </w:r>
      <w:r w:rsidRPr="00117CF1">
        <w:rPr>
          <w:spacing w:val="28"/>
          <w:sz w:val="24"/>
          <w:szCs w:val="24"/>
        </w:rPr>
        <w:t xml:space="preserve"> </w:t>
      </w:r>
      <w:r w:rsidRPr="00117CF1">
        <w:rPr>
          <w:sz w:val="24"/>
          <w:szCs w:val="24"/>
        </w:rPr>
        <w:t>Baltenweck</w:t>
      </w:r>
      <w:r w:rsidRPr="00117CF1">
        <w:rPr>
          <w:spacing w:val="28"/>
          <w:sz w:val="24"/>
          <w:szCs w:val="24"/>
        </w:rPr>
        <w:t xml:space="preserve"> </w:t>
      </w:r>
      <w:r w:rsidRPr="00117CF1">
        <w:rPr>
          <w:sz w:val="24"/>
          <w:szCs w:val="24"/>
        </w:rPr>
        <w:t>and</w:t>
      </w:r>
      <w:r w:rsidRPr="00117CF1">
        <w:rPr>
          <w:spacing w:val="29"/>
          <w:sz w:val="24"/>
          <w:szCs w:val="24"/>
        </w:rPr>
        <w:t xml:space="preserve"> </w:t>
      </w:r>
      <w:r w:rsidRPr="00117CF1">
        <w:rPr>
          <w:sz w:val="24"/>
          <w:szCs w:val="24"/>
        </w:rPr>
        <w:t>Mutinda</w:t>
      </w:r>
      <w:r w:rsidRPr="00117CF1">
        <w:rPr>
          <w:spacing w:val="28"/>
          <w:sz w:val="24"/>
          <w:szCs w:val="24"/>
        </w:rPr>
        <w:t xml:space="preserve"> </w:t>
      </w:r>
      <w:r w:rsidRPr="00117CF1">
        <w:rPr>
          <w:sz w:val="24"/>
          <w:szCs w:val="24"/>
        </w:rPr>
        <w:t>(2013),</w:t>
      </w:r>
      <w:r w:rsidRPr="00117CF1">
        <w:rPr>
          <w:spacing w:val="28"/>
          <w:sz w:val="24"/>
          <w:szCs w:val="24"/>
        </w:rPr>
        <w:t xml:space="preserve"> </w:t>
      </w:r>
      <w:r w:rsidRPr="00117CF1">
        <w:rPr>
          <w:sz w:val="24"/>
          <w:szCs w:val="24"/>
        </w:rPr>
        <w:t>fundamentally</w:t>
      </w:r>
      <w:r w:rsidRPr="00117CF1">
        <w:rPr>
          <w:spacing w:val="28"/>
          <w:sz w:val="24"/>
          <w:szCs w:val="24"/>
        </w:rPr>
        <w:t xml:space="preserve"> </w:t>
      </w:r>
      <w:r w:rsidRPr="00117CF1">
        <w:rPr>
          <w:sz w:val="24"/>
          <w:szCs w:val="24"/>
        </w:rPr>
        <w:t>underscore</w:t>
      </w:r>
      <w:r w:rsidRPr="00117CF1">
        <w:rPr>
          <w:spacing w:val="-57"/>
          <w:sz w:val="24"/>
          <w:szCs w:val="24"/>
        </w:rPr>
        <w:t xml:space="preserve"> </w:t>
      </w:r>
      <w:r w:rsidRPr="00117CF1">
        <w:rPr>
          <w:sz w:val="24"/>
          <w:szCs w:val="24"/>
        </w:rPr>
        <w:t>the</w:t>
      </w:r>
      <w:r w:rsidRPr="00117CF1">
        <w:rPr>
          <w:spacing w:val="-2"/>
          <w:sz w:val="24"/>
          <w:szCs w:val="24"/>
        </w:rPr>
        <w:t xml:space="preserve"> </w:t>
      </w:r>
      <w:r w:rsidRPr="00117CF1">
        <w:rPr>
          <w:sz w:val="24"/>
          <w:szCs w:val="24"/>
        </w:rPr>
        <w:t>totality</w:t>
      </w:r>
      <w:r w:rsidRPr="00117CF1">
        <w:rPr>
          <w:spacing w:val="-1"/>
          <w:sz w:val="24"/>
          <w:szCs w:val="24"/>
        </w:rPr>
        <w:t xml:space="preserve"> </w:t>
      </w:r>
      <w:r w:rsidRPr="00117CF1">
        <w:rPr>
          <w:sz w:val="24"/>
          <w:szCs w:val="24"/>
        </w:rPr>
        <w:t>of</w:t>
      </w:r>
      <w:r w:rsidRPr="00117CF1">
        <w:rPr>
          <w:spacing w:val="-1"/>
          <w:sz w:val="24"/>
          <w:szCs w:val="24"/>
        </w:rPr>
        <w:t xml:space="preserve"> </w:t>
      </w:r>
      <w:r w:rsidRPr="00117CF1">
        <w:rPr>
          <w:sz w:val="24"/>
          <w:szCs w:val="24"/>
        </w:rPr>
        <w:t>production,</w:t>
      </w:r>
      <w:r w:rsidRPr="00117CF1">
        <w:rPr>
          <w:spacing w:val="-1"/>
          <w:sz w:val="24"/>
          <w:szCs w:val="24"/>
        </w:rPr>
        <w:t xml:space="preserve"> </w:t>
      </w:r>
      <w:r w:rsidRPr="00117CF1">
        <w:rPr>
          <w:sz w:val="24"/>
          <w:szCs w:val="24"/>
        </w:rPr>
        <w:t>distribution,</w:t>
      </w:r>
      <w:r w:rsidRPr="00117CF1">
        <w:rPr>
          <w:spacing w:val="-1"/>
          <w:sz w:val="24"/>
          <w:szCs w:val="24"/>
        </w:rPr>
        <w:t xml:space="preserve"> </w:t>
      </w:r>
      <w:r w:rsidRPr="00117CF1">
        <w:rPr>
          <w:sz w:val="24"/>
          <w:szCs w:val="24"/>
        </w:rPr>
        <w:t>and</w:t>
      </w:r>
      <w:r w:rsidRPr="00117CF1">
        <w:rPr>
          <w:spacing w:val="-1"/>
          <w:sz w:val="24"/>
          <w:szCs w:val="24"/>
        </w:rPr>
        <w:t xml:space="preserve"> </w:t>
      </w:r>
      <w:r w:rsidRPr="00117CF1">
        <w:rPr>
          <w:sz w:val="24"/>
          <w:szCs w:val="24"/>
        </w:rPr>
        <w:t>consumption</w:t>
      </w:r>
      <w:r w:rsidRPr="00117CF1">
        <w:rPr>
          <w:spacing w:val="-1"/>
          <w:sz w:val="24"/>
          <w:szCs w:val="24"/>
        </w:rPr>
        <w:t xml:space="preserve"> </w:t>
      </w:r>
      <w:r w:rsidRPr="00117CF1">
        <w:rPr>
          <w:sz w:val="24"/>
          <w:szCs w:val="24"/>
        </w:rPr>
        <w:t>activities</w:t>
      </w:r>
      <w:r w:rsidRPr="00117CF1">
        <w:rPr>
          <w:spacing w:val="-1"/>
          <w:sz w:val="24"/>
          <w:szCs w:val="24"/>
        </w:rPr>
        <w:t xml:space="preserve"> </w:t>
      </w:r>
      <w:r w:rsidRPr="00117CF1">
        <w:rPr>
          <w:sz w:val="24"/>
          <w:szCs w:val="24"/>
        </w:rPr>
        <w:t>within</w:t>
      </w:r>
      <w:r w:rsidRPr="00117CF1">
        <w:rPr>
          <w:spacing w:val="-1"/>
          <w:sz w:val="24"/>
          <w:szCs w:val="24"/>
        </w:rPr>
        <w:t xml:space="preserve"> </w:t>
      </w:r>
      <w:r w:rsidRPr="00117CF1">
        <w:rPr>
          <w:sz w:val="24"/>
          <w:szCs w:val="24"/>
        </w:rPr>
        <w:t>an</w:t>
      </w:r>
      <w:r w:rsidRPr="00117CF1">
        <w:rPr>
          <w:spacing w:val="-1"/>
          <w:sz w:val="24"/>
          <w:szCs w:val="24"/>
        </w:rPr>
        <w:t xml:space="preserve"> </w:t>
      </w:r>
      <w:r w:rsidRPr="00117CF1">
        <w:rPr>
          <w:sz w:val="24"/>
          <w:szCs w:val="24"/>
        </w:rPr>
        <w:t>economy,</w:t>
      </w:r>
      <w:r w:rsidRPr="00117CF1">
        <w:rPr>
          <w:spacing w:val="-1"/>
          <w:sz w:val="24"/>
          <w:szCs w:val="24"/>
        </w:rPr>
        <w:t xml:space="preserve"> </w:t>
      </w:r>
      <w:r w:rsidRPr="00117CF1">
        <w:rPr>
          <w:sz w:val="24"/>
          <w:szCs w:val="24"/>
        </w:rPr>
        <w:t>and</w:t>
      </w:r>
      <w:r w:rsidRPr="00117CF1">
        <w:rPr>
          <w:spacing w:val="-1"/>
          <w:sz w:val="24"/>
          <w:szCs w:val="24"/>
        </w:rPr>
        <w:t xml:space="preserve"> </w:t>
      </w:r>
      <w:r w:rsidRPr="00117CF1">
        <w:rPr>
          <w:sz w:val="24"/>
          <w:szCs w:val="24"/>
        </w:rPr>
        <w:t>yet</w:t>
      </w:r>
      <w:r w:rsidR="00C47D9E" w:rsidRPr="00117CF1">
        <w:rPr>
          <w:sz w:val="24"/>
          <w:szCs w:val="24"/>
        </w:rPr>
        <w:t xml:space="preserve"> they</w:t>
      </w:r>
      <w:r w:rsidR="00C47D9E" w:rsidRPr="00117CF1">
        <w:rPr>
          <w:spacing w:val="1"/>
          <w:sz w:val="24"/>
          <w:szCs w:val="24"/>
        </w:rPr>
        <w:t xml:space="preserve"> </w:t>
      </w:r>
      <w:r w:rsidR="00C47D9E" w:rsidRPr="00117CF1">
        <w:rPr>
          <w:sz w:val="24"/>
          <w:szCs w:val="24"/>
        </w:rPr>
        <w:t>have</w:t>
      </w:r>
      <w:r w:rsidR="00C47D9E" w:rsidRPr="00117CF1">
        <w:rPr>
          <w:spacing w:val="1"/>
          <w:sz w:val="24"/>
          <w:szCs w:val="24"/>
        </w:rPr>
        <w:t xml:space="preserve"> </w:t>
      </w:r>
      <w:r w:rsidR="00C47D9E" w:rsidRPr="00117CF1">
        <w:rPr>
          <w:sz w:val="24"/>
          <w:szCs w:val="24"/>
        </w:rPr>
        <w:t>often</w:t>
      </w:r>
      <w:r w:rsidR="00C47D9E" w:rsidRPr="00117CF1">
        <w:rPr>
          <w:spacing w:val="1"/>
          <w:sz w:val="24"/>
          <w:szCs w:val="24"/>
        </w:rPr>
        <w:t xml:space="preserve"> </w:t>
      </w:r>
      <w:r w:rsidR="00C47D9E" w:rsidRPr="00117CF1">
        <w:rPr>
          <w:sz w:val="24"/>
          <w:szCs w:val="24"/>
        </w:rPr>
        <w:t>been</w:t>
      </w:r>
      <w:r w:rsidR="00C47D9E" w:rsidRPr="00117CF1">
        <w:rPr>
          <w:spacing w:val="1"/>
          <w:sz w:val="24"/>
          <w:szCs w:val="24"/>
        </w:rPr>
        <w:t xml:space="preserve"> </w:t>
      </w:r>
      <w:r w:rsidR="00C47D9E" w:rsidRPr="00117CF1">
        <w:rPr>
          <w:sz w:val="24"/>
          <w:szCs w:val="24"/>
        </w:rPr>
        <w:t>ignored</w:t>
      </w:r>
      <w:r w:rsidR="00C47D9E" w:rsidRPr="00117CF1">
        <w:rPr>
          <w:spacing w:val="1"/>
          <w:sz w:val="24"/>
          <w:szCs w:val="24"/>
        </w:rPr>
        <w:t xml:space="preserve"> </w:t>
      </w:r>
      <w:r w:rsidR="00C47D9E" w:rsidRPr="00117CF1">
        <w:rPr>
          <w:sz w:val="24"/>
          <w:szCs w:val="24"/>
        </w:rPr>
        <w:t>in</w:t>
      </w:r>
      <w:r w:rsidR="00C47D9E" w:rsidRPr="00117CF1">
        <w:rPr>
          <w:spacing w:val="1"/>
          <w:sz w:val="24"/>
          <w:szCs w:val="24"/>
        </w:rPr>
        <w:t xml:space="preserve"> </w:t>
      </w:r>
      <w:r w:rsidR="00C47D9E" w:rsidRPr="00117CF1">
        <w:rPr>
          <w:sz w:val="24"/>
          <w:szCs w:val="24"/>
        </w:rPr>
        <w:t>value</w:t>
      </w:r>
      <w:r w:rsidR="00C47D9E" w:rsidRPr="00117CF1">
        <w:rPr>
          <w:spacing w:val="1"/>
          <w:sz w:val="24"/>
          <w:szCs w:val="24"/>
        </w:rPr>
        <w:t xml:space="preserve"> </w:t>
      </w:r>
      <w:r w:rsidR="00C47D9E" w:rsidRPr="00117CF1">
        <w:rPr>
          <w:sz w:val="24"/>
          <w:szCs w:val="24"/>
        </w:rPr>
        <w:t>chain</w:t>
      </w:r>
      <w:r w:rsidR="00C47D9E" w:rsidRPr="00117CF1">
        <w:rPr>
          <w:spacing w:val="1"/>
          <w:sz w:val="24"/>
          <w:szCs w:val="24"/>
        </w:rPr>
        <w:t xml:space="preserve"> </w:t>
      </w:r>
      <w:r w:rsidR="00C47D9E" w:rsidRPr="00117CF1">
        <w:rPr>
          <w:sz w:val="24"/>
          <w:szCs w:val="24"/>
        </w:rPr>
        <w:t>development</w:t>
      </w:r>
      <w:r w:rsidR="00C47D9E" w:rsidRPr="00117CF1">
        <w:rPr>
          <w:spacing w:val="1"/>
          <w:sz w:val="24"/>
          <w:szCs w:val="24"/>
        </w:rPr>
        <w:t xml:space="preserve"> </w:t>
      </w:r>
      <w:r w:rsidR="00C47D9E" w:rsidRPr="00117CF1">
        <w:rPr>
          <w:sz w:val="24"/>
          <w:szCs w:val="24"/>
        </w:rPr>
        <w:t>endeavors.</w:t>
      </w:r>
      <w:r w:rsidR="00C47D9E" w:rsidRPr="00117CF1">
        <w:rPr>
          <w:spacing w:val="1"/>
          <w:sz w:val="24"/>
          <w:szCs w:val="24"/>
        </w:rPr>
        <w:t xml:space="preserve"> </w:t>
      </w:r>
      <w:r w:rsidR="00C47D9E" w:rsidRPr="00117CF1">
        <w:rPr>
          <w:sz w:val="24"/>
          <w:szCs w:val="24"/>
        </w:rPr>
        <w:t>From</w:t>
      </w:r>
      <w:r w:rsidR="00C47D9E" w:rsidRPr="00117CF1">
        <w:rPr>
          <w:spacing w:val="60"/>
          <w:sz w:val="24"/>
          <w:szCs w:val="24"/>
        </w:rPr>
        <w:t xml:space="preserve"> </w:t>
      </w:r>
      <w:r w:rsidR="00C47D9E" w:rsidRPr="00117CF1">
        <w:rPr>
          <w:sz w:val="24"/>
          <w:szCs w:val="24"/>
        </w:rPr>
        <w:t>production</w:t>
      </w:r>
      <w:r w:rsidR="00C47D9E" w:rsidRPr="00117CF1">
        <w:rPr>
          <w:spacing w:val="1"/>
          <w:sz w:val="24"/>
          <w:szCs w:val="24"/>
        </w:rPr>
        <w:t xml:space="preserve"> </w:t>
      </w:r>
      <w:r w:rsidR="00C47D9E" w:rsidRPr="00117CF1">
        <w:rPr>
          <w:sz w:val="24"/>
          <w:szCs w:val="24"/>
        </w:rPr>
        <w:t>through</w:t>
      </w:r>
      <w:r w:rsidR="00C47D9E" w:rsidRPr="00117CF1">
        <w:rPr>
          <w:spacing w:val="1"/>
          <w:sz w:val="24"/>
          <w:szCs w:val="24"/>
        </w:rPr>
        <w:t xml:space="preserve"> </w:t>
      </w:r>
      <w:r w:rsidR="00C47D9E" w:rsidRPr="00117CF1">
        <w:rPr>
          <w:sz w:val="24"/>
          <w:szCs w:val="24"/>
        </w:rPr>
        <w:t>processing,</w:t>
      </w:r>
      <w:r w:rsidR="00C47D9E" w:rsidRPr="00117CF1">
        <w:rPr>
          <w:spacing w:val="1"/>
          <w:sz w:val="24"/>
          <w:szCs w:val="24"/>
        </w:rPr>
        <w:t xml:space="preserve"> </w:t>
      </w:r>
      <w:r w:rsidR="00C47D9E" w:rsidRPr="00117CF1">
        <w:rPr>
          <w:sz w:val="24"/>
          <w:szCs w:val="24"/>
        </w:rPr>
        <w:t>distribution,</w:t>
      </w:r>
      <w:r w:rsidR="00C47D9E" w:rsidRPr="00117CF1">
        <w:rPr>
          <w:spacing w:val="1"/>
          <w:sz w:val="24"/>
          <w:szCs w:val="24"/>
        </w:rPr>
        <w:t xml:space="preserve"> </w:t>
      </w:r>
      <w:r w:rsidR="00C47D9E" w:rsidRPr="00117CF1">
        <w:rPr>
          <w:sz w:val="24"/>
          <w:szCs w:val="24"/>
        </w:rPr>
        <w:t>and</w:t>
      </w:r>
      <w:r w:rsidR="00C47D9E" w:rsidRPr="00117CF1">
        <w:rPr>
          <w:spacing w:val="1"/>
          <w:sz w:val="24"/>
          <w:szCs w:val="24"/>
        </w:rPr>
        <w:t xml:space="preserve"> </w:t>
      </w:r>
      <w:r w:rsidR="00C47D9E" w:rsidRPr="00117CF1">
        <w:rPr>
          <w:sz w:val="24"/>
          <w:szCs w:val="24"/>
        </w:rPr>
        <w:t>disposal,</w:t>
      </w:r>
      <w:r w:rsidR="00C47D9E" w:rsidRPr="00117CF1">
        <w:rPr>
          <w:spacing w:val="1"/>
          <w:sz w:val="24"/>
          <w:szCs w:val="24"/>
        </w:rPr>
        <w:t xml:space="preserve"> </w:t>
      </w:r>
      <w:r w:rsidR="00C47D9E" w:rsidRPr="00117CF1">
        <w:rPr>
          <w:sz w:val="24"/>
          <w:szCs w:val="24"/>
        </w:rPr>
        <w:t>gendered</w:t>
      </w:r>
      <w:r w:rsidR="00C47D9E" w:rsidRPr="00117CF1">
        <w:rPr>
          <w:spacing w:val="1"/>
          <w:sz w:val="24"/>
          <w:szCs w:val="24"/>
        </w:rPr>
        <w:t xml:space="preserve"> </w:t>
      </w:r>
      <w:r w:rsidR="00C47D9E" w:rsidRPr="00117CF1">
        <w:rPr>
          <w:sz w:val="24"/>
          <w:szCs w:val="24"/>
        </w:rPr>
        <w:t>patterns</w:t>
      </w:r>
      <w:r w:rsidR="00C47D9E" w:rsidRPr="00117CF1">
        <w:rPr>
          <w:spacing w:val="1"/>
          <w:sz w:val="24"/>
          <w:szCs w:val="24"/>
        </w:rPr>
        <w:t xml:space="preserve"> </w:t>
      </w:r>
      <w:r w:rsidR="00C47D9E" w:rsidRPr="00117CF1">
        <w:rPr>
          <w:sz w:val="24"/>
          <w:szCs w:val="24"/>
        </w:rPr>
        <w:t>of</w:t>
      </w:r>
      <w:r w:rsidR="00C47D9E" w:rsidRPr="00117CF1">
        <w:rPr>
          <w:spacing w:val="1"/>
          <w:sz w:val="24"/>
          <w:szCs w:val="24"/>
        </w:rPr>
        <w:t xml:space="preserve"> </w:t>
      </w:r>
      <w:r w:rsidR="00C47D9E" w:rsidRPr="00117CF1">
        <w:rPr>
          <w:sz w:val="24"/>
          <w:szCs w:val="24"/>
        </w:rPr>
        <w:t>behavior</w:t>
      </w:r>
      <w:r w:rsidR="00C47D9E" w:rsidRPr="00117CF1">
        <w:rPr>
          <w:spacing w:val="1"/>
          <w:sz w:val="24"/>
          <w:szCs w:val="24"/>
        </w:rPr>
        <w:t xml:space="preserve"> </w:t>
      </w:r>
      <w:r w:rsidR="00C47D9E" w:rsidRPr="00117CF1">
        <w:rPr>
          <w:sz w:val="24"/>
          <w:szCs w:val="24"/>
        </w:rPr>
        <w:t>influence</w:t>
      </w:r>
      <w:r w:rsidR="00C47D9E" w:rsidRPr="00117CF1">
        <w:rPr>
          <w:spacing w:val="1"/>
          <w:sz w:val="24"/>
          <w:szCs w:val="24"/>
        </w:rPr>
        <w:t xml:space="preserve"> </w:t>
      </w:r>
      <w:r w:rsidR="00C47D9E" w:rsidRPr="00117CF1">
        <w:rPr>
          <w:sz w:val="24"/>
          <w:szCs w:val="24"/>
        </w:rPr>
        <w:t>women’s</w:t>
      </w:r>
      <w:r w:rsidR="00C47D9E" w:rsidRPr="00117CF1">
        <w:rPr>
          <w:spacing w:val="1"/>
          <w:sz w:val="24"/>
          <w:szCs w:val="24"/>
        </w:rPr>
        <w:t xml:space="preserve"> </w:t>
      </w:r>
      <w:r w:rsidR="00C47D9E" w:rsidRPr="00117CF1">
        <w:rPr>
          <w:sz w:val="24"/>
          <w:szCs w:val="24"/>
        </w:rPr>
        <w:t>and</w:t>
      </w:r>
      <w:r w:rsidR="00C47D9E" w:rsidRPr="00117CF1">
        <w:rPr>
          <w:spacing w:val="1"/>
          <w:sz w:val="24"/>
          <w:szCs w:val="24"/>
        </w:rPr>
        <w:t xml:space="preserve"> </w:t>
      </w:r>
      <w:r w:rsidR="00C47D9E" w:rsidRPr="00117CF1">
        <w:rPr>
          <w:sz w:val="24"/>
          <w:szCs w:val="24"/>
        </w:rPr>
        <w:t>men’s</w:t>
      </w:r>
      <w:r w:rsidR="00C47D9E" w:rsidRPr="00117CF1">
        <w:rPr>
          <w:spacing w:val="1"/>
          <w:sz w:val="24"/>
          <w:szCs w:val="24"/>
        </w:rPr>
        <w:t xml:space="preserve"> </w:t>
      </w:r>
      <w:r w:rsidR="00C47D9E" w:rsidRPr="00117CF1">
        <w:rPr>
          <w:sz w:val="24"/>
          <w:szCs w:val="24"/>
        </w:rPr>
        <w:t>jobs</w:t>
      </w:r>
      <w:r w:rsidR="00C47D9E" w:rsidRPr="00117CF1">
        <w:rPr>
          <w:spacing w:val="1"/>
          <w:sz w:val="24"/>
          <w:szCs w:val="24"/>
        </w:rPr>
        <w:t xml:space="preserve"> </w:t>
      </w:r>
      <w:r w:rsidR="00C47D9E" w:rsidRPr="00117CF1">
        <w:rPr>
          <w:sz w:val="24"/>
          <w:szCs w:val="24"/>
        </w:rPr>
        <w:t>and</w:t>
      </w:r>
      <w:r w:rsidR="00C47D9E" w:rsidRPr="00117CF1">
        <w:rPr>
          <w:spacing w:val="1"/>
          <w:sz w:val="24"/>
          <w:szCs w:val="24"/>
        </w:rPr>
        <w:t xml:space="preserve"> </w:t>
      </w:r>
      <w:r w:rsidR="00C47D9E" w:rsidRPr="00117CF1">
        <w:rPr>
          <w:sz w:val="24"/>
          <w:szCs w:val="24"/>
        </w:rPr>
        <w:t>responsibilities,</w:t>
      </w:r>
      <w:r w:rsidR="00C47D9E" w:rsidRPr="00117CF1">
        <w:rPr>
          <w:spacing w:val="1"/>
          <w:sz w:val="24"/>
          <w:szCs w:val="24"/>
        </w:rPr>
        <w:t xml:space="preserve"> </w:t>
      </w:r>
      <w:r w:rsidR="00C47D9E" w:rsidRPr="00117CF1">
        <w:rPr>
          <w:sz w:val="24"/>
          <w:szCs w:val="24"/>
        </w:rPr>
        <w:t>the</w:t>
      </w:r>
      <w:r w:rsidR="00C47D9E" w:rsidRPr="00117CF1">
        <w:rPr>
          <w:spacing w:val="1"/>
          <w:sz w:val="24"/>
          <w:szCs w:val="24"/>
        </w:rPr>
        <w:t xml:space="preserve"> </w:t>
      </w:r>
      <w:r w:rsidR="00C47D9E" w:rsidRPr="00117CF1">
        <w:rPr>
          <w:sz w:val="24"/>
          <w:szCs w:val="24"/>
        </w:rPr>
        <w:t>distribution</w:t>
      </w:r>
      <w:r w:rsidR="00C47D9E" w:rsidRPr="00117CF1">
        <w:rPr>
          <w:spacing w:val="1"/>
          <w:sz w:val="24"/>
          <w:szCs w:val="24"/>
        </w:rPr>
        <w:t xml:space="preserve"> </w:t>
      </w:r>
      <w:r w:rsidR="00C47D9E" w:rsidRPr="00117CF1">
        <w:rPr>
          <w:sz w:val="24"/>
          <w:szCs w:val="24"/>
        </w:rPr>
        <w:t>of</w:t>
      </w:r>
      <w:r w:rsidR="00C47D9E" w:rsidRPr="00117CF1">
        <w:rPr>
          <w:spacing w:val="1"/>
          <w:sz w:val="24"/>
          <w:szCs w:val="24"/>
        </w:rPr>
        <w:t xml:space="preserve"> </w:t>
      </w:r>
      <w:r w:rsidR="00C47D9E" w:rsidRPr="00117CF1">
        <w:rPr>
          <w:sz w:val="24"/>
          <w:szCs w:val="24"/>
        </w:rPr>
        <w:t>resources</w:t>
      </w:r>
      <w:r w:rsidR="00C47D9E" w:rsidRPr="00117CF1">
        <w:rPr>
          <w:spacing w:val="1"/>
          <w:sz w:val="24"/>
          <w:szCs w:val="24"/>
        </w:rPr>
        <w:t xml:space="preserve"> </w:t>
      </w:r>
      <w:r w:rsidR="00C47D9E" w:rsidRPr="00117CF1">
        <w:rPr>
          <w:sz w:val="24"/>
          <w:szCs w:val="24"/>
        </w:rPr>
        <w:t>and</w:t>
      </w:r>
      <w:r w:rsidR="00C47D9E" w:rsidRPr="00117CF1">
        <w:rPr>
          <w:spacing w:val="1"/>
          <w:sz w:val="24"/>
          <w:szCs w:val="24"/>
        </w:rPr>
        <w:t xml:space="preserve"> </w:t>
      </w:r>
      <w:r w:rsidR="00C47D9E" w:rsidRPr="00117CF1">
        <w:rPr>
          <w:sz w:val="24"/>
          <w:szCs w:val="24"/>
        </w:rPr>
        <w:t>benefits</w:t>
      </w:r>
      <w:r w:rsidR="00C47D9E" w:rsidRPr="00117CF1">
        <w:rPr>
          <w:spacing w:val="-57"/>
          <w:sz w:val="24"/>
          <w:szCs w:val="24"/>
        </w:rPr>
        <w:t xml:space="preserve"> </w:t>
      </w:r>
      <w:r w:rsidR="00C47D9E" w:rsidRPr="00117CF1">
        <w:rPr>
          <w:sz w:val="24"/>
          <w:szCs w:val="24"/>
        </w:rPr>
        <w:t>associated with income-generating activities across the chain, as well as the efficiency and</w:t>
      </w:r>
      <w:r w:rsidR="00C47D9E" w:rsidRPr="00117CF1">
        <w:rPr>
          <w:spacing w:val="1"/>
          <w:sz w:val="24"/>
          <w:szCs w:val="24"/>
        </w:rPr>
        <w:t xml:space="preserve"> </w:t>
      </w:r>
      <w:r w:rsidR="00C47D9E" w:rsidRPr="00117CF1">
        <w:rPr>
          <w:sz w:val="24"/>
          <w:szCs w:val="24"/>
        </w:rPr>
        <w:t>competitiveness of value chains within the global market (Rubin &amp; Manfre, 2014). Gender</w:t>
      </w:r>
      <w:r w:rsidR="00C47D9E" w:rsidRPr="00117CF1">
        <w:rPr>
          <w:spacing w:val="1"/>
          <w:sz w:val="24"/>
          <w:szCs w:val="24"/>
        </w:rPr>
        <w:t xml:space="preserve"> </w:t>
      </w:r>
      <w:r w:rsidR="00C47D9E" w:rsidRPr="00117CF1">
        <w:rPr>
          <w:sz w:val="24"/>
          <w:szCs w:val="24"/>
        </w:rPr>
        <w:t>issues</w:t>
      </w:r>
      <w:r w:rsidR="00C47D9E" w:rsidRPr="00117CF1">
        <w:rPr>
          <w:spacing w:val="-1"/>
          <w:sz w:val="24"/>
          <w:szCs w:val="24"/>
        </w:rPr>
        <w:t xml:space="preserve"> </w:t>
      </w:r>
      <w:r w:rsidR="00C47D9E" w:rsidRPr="00117CF1">
        <w:rPr>
          <w:sz w:val="24"/>
          <w:szCs w:val="24"/>
        </w:rPr>
        <w:t>are</w:t>
      </w:r>
      <w:r w:rsidR="00C47D9E" w:rsidRPr="00117CF1">
        <w:rPr>
          <w:spacing w:val="-2"/>
          <w:sz w:val="24"/>
          <w:szCs w:val="24"/>
        </w:rPr>
        <w:t xml:space="preserve"> </w:t>
      </w:r>
      <w:r w:rsidR="00C47D9E" w:rsidRPr="00117CF1">
        <w:rPr>
          <w:sz w:val="24"/>
          <w:szCs w:val="24"/>
        </w:rPr>
        <w:t>a</w:t>
      </w:r>
      <w:r w:rsidR="00C47D9E" w:rsidRPr="00117CF1">
        <w:rPr>
          <w:spacing w:val="-2"/>
          <w:sz w:val="24"/>
          <w:szCs w:val="24"/>
        </w:rPr>
        <w:t xml:space="preserve"> </w:t>
      </w:r>
      <w:r w:rsidR="00C47D9E" w:rsidRPr="00117CF1">
        <w:rPr>
          <w:sz w:val="24"/>
          <w:szCs w:val="24"/>
        </w:rPr>
        <w:t>specific</w:t>
      </w:r>
      <w:r w:rsidR="00C47D9E" w:rsidRPr="00117CF1">
        <w:rPr>
          <w:spacing w:val="-2"/>
          <w:sz w:val="24"/>
          <w:szCs w:val="24"/>
        </w:rPr>
        <w:t xml:space="preserve"> </w:t>
      </w:r>
      <w:r w:rsidR="00C47D9E" w:rsidRPr="00117CF1">
        <w:rPr>
          <w:sz w:val="24"/>
          <w:szCs w:val="24"/>
        </w:rPr>
        <w:t>consequence</w:t>
      </w:r>
      <w:r w:rsidR="00C47D9E" w:rsidRPr="00117CF1">
        <w:rPr>
          <w:spacing w:val="-1"/>
          <w:sz w:val="24"/>
          <w:szCs w:val="24"/>
        </w:rPr>
        <w:t xml:space="preserve"> </w:t>
      </w:r>
      <w:r w:rsidR="00C47D9E" w:rsidRPr="00117CF1">
        <w:rPr>
          <w:sz w:val="24"/>
          <w:szCs w:val="24"/>
        </w:rPr>
        <w:t>of</w:t>
      </w:r>
      <w:r w:rsidR="00C47D9E" w:rsidRPr="00117CF1">
        <w:rPr>
          <w:spacing w:val="-1"/>
          <w:sz w:val="24"/>
          <w:szCs w:val="24"/>
        </w:rPr>
        <w:t xml:space="preserve"> </w:t>
      </w:r>
      <w:r w:rsidR="00C47D9E" w:rsidRPr="00117CF1">
        <w:rPr>
          <w:sz w:val="24"/>
          <w:szCs w:val="24"/>
        </w:rPr>
        <w:t>inequality</w:t>
      </w:r>
      <w:r w:rsidR="00C47D9E" w:rsidRPr="00117CF1">
        <w:rPr>
          <w:spacing w:val="-1"/>
          <w:sz w:val="24"/>
          <w:szCs w:val="24"/>
        </w:rPr>
        <w:t xml:space="preserve"> </w:t>
      </w:r>
      <w:r w:rsidR="00C47D9E" w:rsidRPr="00117CF1">
        <w:rPr>
          <w:sz w:val="24"/>
          <w:szCs w:val="24"/>
        </w:rPr>
        <w:t>between</w:t>
      </w:r>
      <w:r w:rsidR="00C47D9E" w:rsidRPr="00117CF1">
        <w:rPr>
          <w:spacing w:val="-1"/>
          <w:sz w:val="24"/>
          <w:szCs w:val="24"/>
        </w:rPr>
        <w:t xml:space="preserve"> </w:t>
      </w:r>
      <w:r w:rsidR="00C47D9E" w:rsidRPr="00117CF1">
        <w:rPr>
          <w:sz w:val="24"/>
          <w:szCs w:val="24"/>
        </w:rPr>
        <w:t>men, women,</w:t>
      </w:r>
      <w:r w:rsidR="00C47D9E" w:rsidRPr="00117CF1">
        <w:rPr>
          <w:spacing w:val="-1"/>
          <w:sz w:val="24"/>
          <w:szCs w:val="24"/>
        </w:rPr>
        <w:t xml:space="preserve"> </w:t>
      </w:r>
      <w:r w:rsidR="00C47D9E" w:rsidRPr="00117CF1">
        <w:rPr>
          <w:sz w:val="24"/>
          <w:szCs w:val="24"/>
        </w:rPr>
        <w:t>boys,</w:t>
      </w:r>
      <w:r w:rsidR="00C47D9E" w:rsidRPr="00117CF1">
        <w:rPr>
          <w:spacing w:val="-1"/>
          <w:sz w:val="24"/>
          <w:szCs w:val="24"/>
        </w:rPr>
        <w:t xml:space="preserve"> </w:t>
      </w:r>
      <w:r w:rsidR="00C47D9E" w:rsidRPr="00117CF1">
        <w:rPr>
          <w:sz w:val="24"/>
          <w:szCs w:val="24"/>
        </w:rPr>
        <w:t>and</w:t>
      </w:r>
      <w:r w:rsidR="00C47D9E" w:rsidRPr="00117CF1">
        <w:rPr>
          <w:spacing w:val="-1"/>
          <w:sz w:val="24"/>
          <w:szCs w:val="24"/>
        </w:rPr>
        <w:t xml:space="preserve"> </w:t>
      </w:r>
      <w:r w:rsidR="00C47D9E" w:rsidRPr="00117CF1">
        <w:rPr>
          <w:sz w:val="24"/>
          <w:szCs w:val="24"/>
        </w:rPr>
        <w:t>girls.</w:t>
      </w:r>
      <w:r w:rsidR="00E55039" w:rsidRPr="00117CF1">
        <w:rPr>
          <w:sz w:val="24"/>
          <w:szCs w:val="24"/>
        </w:rPr>
        <w:t xml:space="preserve"> As highlighted by </w:t>
      </w:r>
      <w:r w:rsidR="00E55039" w:rsidRPr="007A032A">
        <w:rPr>
          <w:spacing w:val="-1"/>
          <w:sz w:val="24"/>
          <w:szCs w:val="24"/>
        </w:rPr>
        <w:t xml:space="preserve">Galiè et al. (2012), </w:t>
      </w:r>
      <w:r w:rsidR="00A63C23" w:rsidRPr="007A032A">
        <w:rPr>
          <w:spacing w:val="-1"/>
          <w:sz w:val="24"/>
          <w:szCs w:val="24"/>
        </w:rPr>
        <w:t xml:space="preserve">women and men farmers experience different circumstances because most rural institutions working on rural livelihood tend to target their policies and research outputs to male farmers only. The impact of the invisibility of women, has been shown to affect the ability of women to access extension services, crucial information and their ability to use productive resources for better gains. </w:t>
      </w:r>
    </w:p>
    <w:p w14:paraId="5C7766EB" w14:textId="77777777" w:rsidR="007A032A" w:rsidRPr="007A032A" w:rsidRDefault="007A032A" w:rsidP="000361C9">
      <w:pPr>
        <w:spacing w:line="360" w:lineRule="auto"/>
        <w:jc w:val="both"/>
        <w:rPr>
          <w:spacing w:val="-1"/>
          <w:sz w:val="24"/>
          <w:szCs w:val="24"/>
        </w:rPr>
      </w:pPr>
    </w:p>
    <w:p w14:paraId="3CBE865A" w14:textId="5BEEA2AE" w:rsidR="00A63C23" w:rsidRDefault="00504B8C" w:rsidP="000361C9">
      <w:pPr>
        <w:spacing w:line="360" w:lineRule="auto"/>
        <w:jc w:val="both"/>
        <w:rPr>
          <w:sz w:val="24"/>
        </w:rPr>
      </w:pPr>
      <w:r>
        <w:rPr>
          <w:sz w:val="24"/>
        </w:rPr>
        <w:t xml:space="preserve">Njuki &amp; Sanginga (2013) suggest that </w:t>
      </w:r>
      <w:r w:rsidR="00A63C23">
        <w:rPr>
          <w:sz w:val="24"/>
        </w:rPr>
        <w:t>men and women cannot be considered as two homogenous groups</w:t>
      </w:r>
      <w:r>
        <w:rPr>
          <w:sz w:val="24"/>
        </w:rPr>
        <w:t>. S</w:t>
      </w:r>
      <w:r w:rsidR="00A63C23">
        <w:rPr>
          <w:sz w:val="24"/>
        </w:rPr>
        <w:t>tudies continue to reveal that the social stratification of men according to age and marital status is a crucial consideration for the gender analysis of the dairy value chain. A study conducted by</w:t>
      </w:r>
      <w:r w:rsidR="00A63C23" w:rsidRPr="00A63C23">
        <w:rPr>
          <w:spacing w:val="-1"/>
          <w:sz w:val="24"/>
        </w:rPr>
        <w:t xml:space="preserve"> </w:t>
      </w:r>
      <w:r w:rsidR="00A63C23" w:rsidRPr="0047295B">
        <w:rPr>
          <w:spacing w:val="-1"/>
          <w:sz w:val="24"/>
        </w:rPr>
        <w:t>Galiè</w:t>
      </w:r>
      <w:r w:rsidR="00A63C23">
        <w:rPr>
          <w:sz w:val="24"/>
        </w:rPr>
        <w:t xml:space="preserve"> et al. (2022) underscore that older married men found milk trading to be a more lucrative business than women and younger men. </w:t>
      </w:r>
      <w:r w:rsidR="004963B0">
        <w:rPr>
          <w:sz w:val="24"/>
        </w:rPr>
        <w:t xml:space="preserve">A study conducted by Sikira et al. (2018) also suggests that women smallholder farmers dominate the informal markets, therefore affirming the rubric that underscores value chains operate in socio-cultural and economic contexts. </w:t>
      </w:r>
    </w:p>
    <w:p w14:paraId="34A2DD00" w14:textId="0B09A28B" w:rsidR="00C47D9E" w:rsidRDefault="00C47D9E" w:rsidP="000361C9">
      <w:pPr>
        <w:pStyle w:val="BodyText"/>
        <w:spacing w:line="360" w:lineRule="auto"/>
        <w:jc w:val="both"/>
      </w:pPr>
    </w:p>
    <w:p w14:paraId="7024D67D" w14:textId="77777777" w:rsidR="008D7609" w:rsidRDefault="008D7609" w:rsidP="00117CF1">
      <w:pPr>
        <w:pStyle w:val="BodyText"/>
        <w:spacing w:line="386" w:lineRule="auto"/>
        <w:ind w:right="118"/>
        <w:jc w:val="both"/>
        <w:sectPr w:rsidR="008D7609">
          <w:pgSz w:w="11920" w:h="16840"/>
          <w:pgMar w:top="1380" w:right="1320" w:bottom="1200" w:left="1280" w:header="0" w:footer="927" w:gutter="0"/>
          <w:cols w:space="720"/>
        </w:sectPr>
      </w:pPr>
    </w:p>
    <w:p w14:paraId="0FE50100" w14:textId="77777777" w:rsidR="008D7609" w:rsidRDefault="008D7609">
      <w:pPr>
        <w:pStyle w:val="BodyText"/>
        <w:spacing w:before="1"/>
        <w:rPr>
          <w:sz w:val="21"/>
        </w:rPr>
      </w:pPr>
    </w:p>
    <w:p w14:paraId="5F64054F" w14:textId="77777777" w:rsidR="008D7609" w:rsidRDefault="00E16629">
      <w:pPr>
        <w:pStyle w:val="Heading1"/>
        <w:numPr>
          <w:ilvl w:val="2"/>
          <w:numId w:val="22"/>
        </w:numPr>
        <w:tabs>
          <w:tab w:val="left" w:pos="748"/>
        </w:tabs>
        <w:spacing w:before="1" w:line="386" w:lineRule="auto"/>
        <w:ind w:right="118" w:firstLine="0"/>
      </w:pPr>
      <w:bookmarkStart w:id="59" w:name="2.4.1_Gender_and_Social_cultural_norms_i"/>
      <w:bookmarkStart w:id="60" w:name="_Toc182072075"/>
      <w:bookmarkEnd w:id="59"/>
      <w:r>
        <w:t>Gender</w:t>
      </w:r>
      <w:r>
        <w:rPr>
          <w:spacing w:val="41"/>
        </w:rPr>
        <w:t xml:space="preserve"> </w:t>
      </w:r>
      <w:r>
        <w:t>and</w:t>
      </w:r>
      <w:r>
        <w:rPr>
          <w:spacing w:val="46"/>
        </w:rPr>
        <w:t xml:space="preserve"> </w:t>
      </w:r>
      <w:r>
        <w:t>Social</w:t>
      </w:r>
      <w:r>
        <w:rPr>
          <w:spacing w:val="45"/>
        </w:rPr>
        <w:t xml:space="preserve"> </w:t>
      </w:r>
      <w:r>
        <w:t>cultural</w:t>
      </w:r>
      <w:r>
        <w:rPr>
          <w:spacing w:val="45"/>
        </w:rPr>
        <w:t xml:space="preserve"> </w:t>
      </w:r>
      <w:r>
        <w:t>norms</w:t>
      </w:r>
      <w:r>
        <w:rPr>
          <w:spacing w:val="46"/>
        </w:rPr>
        <w:t xml:space="preserve"> </w:t>
      </w:r>
      <w:r>
        <w:t>in</w:t>
      </w:r>
      <w:r>
        <w:rPr>
          <w:spacing w:val="45"/>
        </w:rPr>
        <w:t xml:space="preserve"> </w:t>
      </w:r>
      <w:r>
        <w:t>post-production</w:t>
      </w:r>
      <w:r>
        <w:rPr>
          <w:spacing w:val="46"/>
        </w:rPr>
        <w:t xml:space="preserve"> </w:t>
      </w:r>
      <w:r>
        <w:t>nodes</w:t>
      </w:r>
      <w:r>
        <w:rPr>
          <w:spacing w:val="45"/>
        </w:rPr>
        <w:t xml:space="preserve"> </w:t>
      </w:r>
      <w:r>
        <w:t>of</w:t>
      </w:r>
      <w:r>
        <w:rPr>
          <w:spacing w:val="46"/>
        </w:rPr>
        <w:t xml:space="preserve"> </w:t>
      </w:r>
      <w:r>
        <w:t>the</w:t>
      </w:r>
      <w:r>
        <w:rPr>
          <w:spacing w:val="45"/>
        </w:rPr>
        <w:t xml:space="preserve"> </w:t>
      </w:r>
      <w:r>
        <w:t>dairy</w:t>
      </w:r>
      <w:r>
        <w:rPr>
          <w:spacing w:val="46"/>
        </w:rPr>
        <w:t xml:space="preserve"> </w:t>
      </w:r>
      <w:r>
        <w:t>value</w:t>
      </w:r>
      <w:r>
        <w:rPr>
          <w:spacing w:val="-57"/>
        </w:rPr>
        <w:t xml:space="preserve"> </w:t>
      </w:r>
      <w:r>
        <w:t>chain</w:t>
      </w:r>
      <w:bookmarkEnd w:id="60"/>
    </w:p>
    <w:p w14:paraId="1B2C9D44" w14:textId="77777777" w:rsidR="008D7609" w:rsidRDefault="008D7609">
      <w:pPr>
        <w:pStyle w:val="BodyText"/>
        <w:spacing w:before="11"/>
        <w:rPr>
          <w:b/>
          <w:sz w:val="20"/>
        </w:rPr>
      </w:pPr>
    </w:p>
    <w:p w14:paraId="1999ECF5" w14:textId="77777777" w:rsidR="008D7609" w:rsidRDefault="00E16629" w:rsidP="000361C9">
      <w:pPr>
        <w:pStyle w:val="BodyText"/>
        <w:spacing w:line="360" w:lineRule="auto"/>
        <w:jc w:val="both"/>
      </w:pPr>
      <w:r>
        <w:t>According to Rubin and Manfre (2014), gender roles are behavior tasks and responsibilities</w:t>
      </w:r>
      <w:r>
        <w:rPr>
          <w:spacing w:val="1"/>
        </w:rPr>
        <w:t xml:space="preserve"> </w:t>
      </w:r>
      <w:r>
        <w:t>considered and deemed appropriate for women and men because of sociocultural norms and</w:t>
      </w:r>
      <w:r>
        <w:rPr>
          <w:spacing w:val="1"/>
        </w:rPr>
        <w:t xml:space="preserve"> </w:t>
      </w:r>
      <w:r>
        <w:t>beliefs. In this regard, it is well understood that social and cultural factors influence the</w:t>
      </w:r>
      <w:r>
        <w:rPr>
          <w:spacing w:val="1"/>
        </w:rPr>
        <w:t xml:space="preserve"> </w:t>
      </w:r>
      <w:r>
        <w:t>construction</w:t>
      </w:r>
      <w:r>
        <w:rPr>
          <w:spacing w:val="1"/>
        </w:rPr>
        <w:t xml:space="preserve"> </w:t>
      </w:r>
      <w:r>
        <w:t>and</w:t>
      </w:r>
      <w:r>
        <w:rPr>
          <w:spacing w:val="1"/>
        </w:rPr>
        <w:t xml:space="preserve"> </w:t>
      </w:r>
      <w:r>
        <w:t>structure</w:t>
      </w:r>
      <w:r>
        <w:rPr>
          <w:spacing w:val="1"/>
        </w:rPr>
        <w:t xml:space="preserve"> </w:t>
      </w:r>
      <w:r>
        <w:t>of</w:t>
      </w:r>
      <w:r>
        <w:rPr>
          <w:spacing w:val="1"/>
        </w:rPr>
        <w:t xml:space="preserve"> </w:t>
      </w:r>
      <w:r>
        <w:t>organizational</w:t>
      </w:r>
      <w:r>
        <w:rPr>
          <w:spacing w:val="1"/>
        </w:rPr>
        <w:t xml:space="preserve"> </w:t>
      </w:r>
      <w:r>
        <w:t>arrangements</w:t>
      </w:r>
      <w:r>
        <w:rPr>
          <w:spacing w:val="1"/>
        </w:rPr>
        <w:t xml:space="preserve"> </w:t>
      </w:r>
      <w:r>
        <w:t>and</w:t>
      </w:r>
      <w:r>
        <w:rPr>
          <w:spacing w:val="1"/>
        </w:rPr>
        <w:t xml:space="preserve"> </w:t>
      </w:r>
      <w:r>
        <w:t>how</w:t>
      </w:r>
      <w:r>
        <w:rPr>
          <w:spacing w:val="1"/>
        </w:rPr>
        <w:t xml:space="preserve"> </w:t>
      </w:r>
      <w:r>
        <w:t>women</w:t>
      </w:r>
      <w:r>
        <w:rPr>
          <w:spacing w:val="1"/>
        </w:rPr>
        <w:t xml:space="preserve"> </w:t>
      </w:r>
      <w:r>
        <w:t>and</w:t>
      </w:r>
      <w:r>
        <w:rPr>
          <w:spacing w:val="1"/>
        </w:rPr>
        <w:t xml:space="preserve"> </w:t>
      </w:r>
      <w:r>
        <w:t>men</w:t>
      </w:r>
      <w:r>
        <w:rPr>
          <w:spacing w:val="1"/>
        </w:rPr>
        <w:t xml:space="preserve"> </w:t>
      </w:r>
      <w:r>
        <w:t>participate in the life of a society. In the light of this reality, value chains are entrenched in</w:t>
      </w:r>
      <w:r>
        <w:rPr>
          <w:spacing w:val="1"/>
        </w:rPr>
        <w:t xml:space="preserve"> </w:t>
      </w:r>
      <w:r>
        <w:t>social</w:t>
      </w:r>
      <w:r>
        <w:rPr>
          <w:spacing w:val="1"/>
        </w:rPr>
        <w:t xml:space="preserve"> </w:t>
      </w:r>
      <w:r>
        <w:t>contexts</w:t>
      </w:r>
      <w:r>
        <w:rPr>
          <w:spacing w:val="1"/>
        </w:rPr>
        <w:t xml:space="preserve"> </w:t>
      </w:r>
      <w:r>
        <w:t>that</w:t>
      </w:r>
      <w:r>
        <w:rPr>
          <w:spacing w:val="1"/>
        </w:rPr>
        <w:t xml:space="preserve"> </w:t>
      </w:r>
      <w:r>
        <w:t>influence</w:t>
      </w:r>
      <w:r>
        <w:rPr>
          <w:spacing w:val="1"/>
        </w:rPr>
        <w:t xml:space="preserve"> </w:t>
      </w:r>
      <w:r>
        <w:t>participation,</w:t>
      </w:r>
      <w:r>
        <w:rPr>
          <w:spacing w:val="1"/>
        </w:rPr>
        <w:t xml:space="preserve"> </w:t>
      </w:r>
      <w:r>
        <w:t>division</w:t>
      </w:r>
      <w:r>
        <w:rPr>
          <w:spacing w:val="1"/>
        </w:rPr>
        <w:t xml:space="preserve"> </w:t>
      </w:r>
      <w:r>
        <w:t>of</w:t>
      </w:r>
      <w:r>
        <w:rPr>
          <w:spacing w:val="1"/>
        </w:rPr>
        <w:t xml:space="preserve"> </w:t>
      </w:r>
      <w:r>
        <w:t>roles,</w:t>
      </w:r>
      <w:r>
        <w:rPr>
          <w:spacing w:val="1"/>
        </w:rPr>
        <w:t xml:space="preserve"> </w:t>
      </w:r>
      <w:r>
        <w:t>tasks,</w:t>
      </w:r>
      <w:r>
        <w:rPr>
          <w:spacing w:val="1"/>
        </w:rPr>
        <w:t xml:space="preserve"> </w:t>
      </w:r>
      <w:r>
        <w:t>benefits,</w:t>
      </w:r>
      <w:r>
        <w:rPr>
          <w:spacing w:val="1"/>
        </w:rPr>
        <w:t xml:space="preserve"> </w:t>
      </w:r>
      <w:r>
        <w:t>and</w:t>
      </w:r>
      <w:r>
        <w:rPr>
          <w:spacing w:val="1"/>
        </w:rPr>
        <w:t xml:space="preserve"> </w:t>
      </w:r>
      <w:r>
        <w:t>responsibilities along the various actor categories. As a consequence, roles played by women,</w:t>
      </w:r>
      <w:r>
        <w:rPr>
          <w:spacing w:val="-57"/>
        </w:rPr>
        <w:t xml:space="preserve"> </w:t>
      </w:r>
      <w:r>
        <w:t>men,</w:t>
      </w:r>
      <w:r>
        <w:rPr>
          <w:spacing w:val="-2"/>
        </w:rPr>
        <w:t xml:space="preserve"> </w:t>
      </w:r>
      <w:r>
        <w:t>female</w:t>
      </w:r>
      <w:r>
        <w:rPr>
          <w:spacing w:val="-3"/>
        </w:rPr>
        <w:t xml:space="preserve"> </w:t>
      </w:r>
      <w:r>
        <w:t>children,</w:t>
      </w:r>
      <w:r>
        <w:rPr>
          <w:spacing w:val="-1"/>
        </w:rPr>
        <w:t xml:space="preserve"> </w:t>
      </w:r>
      <w:r>
        <w:t>male</w:t>
      </w:r>
      <w:r>
        <w:rPr>
          <w:spacing w:val="-3"/>
        </w:rPr>
        <w:t xml:space="preserve"> </w:t>
      </w:r>
      <w:r>
        <w:t>children,</w:t>
      </w:r>
      <w:r>
        <w:rPr>
          <w:spacing w:val="-1"/>
        </w:rPr>
        <w:t xml:space="preserve"> </w:t>
      </w:r>
      <w:r>
        <w:t>and</w:t>
      </w:r>
      <w:r>
        <w:rPr>
          <w:spacing w:val="-2"/>
        </w:rPr>
        <w:t xml:space="preserve"> </w:t>
      </w:r>
      <w:r>
        <w:t>hired</w:t>
      </w:r>
      <w:r>
        <w:rPr>
          <w:spacing w:val="-1"/>
        </w:rPr>
        <w:t xml:space="preserve"> </w:t>
      </w:r>
      <w:r>
        <w:t>labor</w:t>
      </w:r>
      <w:r>
        <w:rPr>
          <w:spacing w:val="-2"/>
        </w:rPr>
        <w:t xml:space="preserve"> </w:t>
      </w:r>
      <w:r>
        <w:t>cannot</w:t>
      </w:r>
      <w:r>
        <w:rPr>
          <w:spacing w:val="-3"/>
        </w:rPr>
        <w:t xml:space="preserve"> </w:t>
      </w:r>
      <w:r>
        <w:t>be</w:t>
      </w:r>
      <w:r>
        <w:rPr>
          <w:spacing w:val="-2"/>
        </w:rPr>
        <w:t xml:space="preserve"> </w:t>
      </w:r>
      <w:r>
        <w:t>generalized</w:t>
      </w:r>
      <w:r>
        <w:rPr>
          <w:spacing w:val="-2"/>
        </w:rPr>
        <w:t xml:space="preserve"> </w:t>
      </w:r>
      <w:r>
        <w:t>across</w:t>
      </w:r>
      <w:r>
        <w:rPr>
          <w:spacing w:val="-1"/>
        </w:rPr>
        <w:t xml:space="preserve"> </w:t>
      </w:r>
      <w:r>
        <w:t>societies.</w:t>
      </w:r>
    </w:p>
    <w:p w14:paraId="41242FC5" w14:textId="77777777" w:rsidR="008D7609" w:rsidRDefault="008D7609" w:rsidP="000361C9">
      <w:pPr>
        <w:pStyle w:val="BodyText"/>
        <w:spacing w:line="360" w:lineRule="auto"/>
        <w:rPr>
          <w:sz w:val="21"/>
        </w:rPr>
      </w:pPr>
    </w:p>
    <w:p w14:paraId="24497E52" w14:textId="38A9715A" w:rsidR="008D7609" w:rsidRDefault="00E16629" w:rsidP="000361C9">
      <w:pPr>
        <w:pStyle w:val="BodyText"/>
        <w:spacing w:line="360" w:lineRule="auto"/>
        <w:jc w:val="both"/>
      </w:pPr>
      <w:r>
        <w:t>Recent research highlights that men typically engage in decision-making roles related to fi-</w:t>
      </w:r>
      <w:r>
        <w:rPr>
          <w:spacing w:val="1"/>
        </w:rPr>
        <w:t xml:space="preserve"> </w:t>
      </w:r>
      <w:r>
        <w:t>nancial management, contract negotiations, and market linkages, thereby controlling access to</w:t>
      </w:r>
      <w:r>
        <w:rPr>
          <w:spacing w:val="-57"/>
        </w:rPr>
        <w:t xml:space="preserve"> </w:t>
      </w:r>
      <w:r>
        <w:t>more profitable value chain nodes. This imbalance reflects cultural and systemic factors that</w:t>
      </w:r>
      <w:r>
        <w:rPr>
          <w:spacing w:val="1"/>
        </w:rPr>
        <w:t xml:space="preserve"> </w:t>
      </w:r>
      <w:r>
        <w:t>limit women's involvement in post-production processes. In a study by</w:t>
      </w:r>
      <w:r w:rsidR="00866D48">
        <w:t xml:space="preserve"> Wangu et al. (2021)</w:t>
      </w:r>
      <w:r>
        <w:t xml:space="preserve"> men were found to play a significant role in market-oriented dairy production, man-</w:t>
      </w:r>
      <w:r>
        <w:rPr>
          <w:spacing w:val="1"/>
        </w:rPr>
        <w:t xml:space="preserve"> </w:t>
      </w:r>
      <w:r>
        <w:t>aging business activities and commercial relationships. This pattern is consistent across several African countries where dairy production is not just a family subsistence activity but an</w:t>
      </w:r>
      <w:r>
        <w:rPr>
          <w:spacing w:val="1"/>
        </w:rPr>
        <w:t xml:space="preserve"> </w:t>
      </w:r>
      <w:r>
        <w:t>economic enterprise. The commercialization of dairy farming has enhanced men's participation in the value chain by positioning them as key negotiators and managers of downstream</w:t>
      </w:r>
      <w:r>
        <w:rPr>
          <w:spacing w:val="1"/>
        </w:rPr>
        <w:t xml:space="preserve"> </w:t>
      </w:r>
      <w:r>
        <w:t>activities, particularly in urban markets. While women contribute significantly to milk pro-</w:t>
      </w:r>
      <w:r>
        <w:rPr>
          <w:spacing w:val="1"/>
        </w:rPr>
        <w:t xml:space="preserve"> </w:t>
      </w:r>
      <w:r>
        <w:t>duction and basic processing, they often remain excluded from higher-value activities due to</w:t>
      </w:r>
      <w:r>
        <w:rPr>
          <w:spacing w:val="1"/>
        </w:rPr>
        <w:t xml:space="preserve"> </w:t>
      </w:r>
      <w:r>
        <w:t>limited</w:t>
      </w:r>
      <w:r>
        <w:rPr>
          <w:spacing w:val="-1"/>
        </w:rPr>
        <w:t xml:space="preserve"> </w:t>
      </w:r>
      <w:r>
        <w:t>access</w:t>
      </w:r>
      <w:r>
        <w:rPr>
          <w:spacing w:val="-1"/>
        </w:rPr>
        <w:t xml:space="preserve"> </w:t>
      </w:r>
      <w:r>
        <w:t>to markets,</w:t>
      </w:r>
      <w:r>
        <w:rPr>
          <w:spacing w:val="-1"/>
        </w:rPr>
        <w:t xml:space="preserve"> </w:t>
      </w:r>
      <w:r>
        <w:t>technology, and</w:t>
      </w:r>
      <w:r>
        <w:rPr>
          <w:spacing w:val="-1"/>
        </w:rPr>
        <w:t xml:space="preserve"> </w:t>
      </w:r>
      <w:r>
        <w:t>financial</w:t>
      </w:r>
      <w:r>
        <w:rPr>
          <w:spacing w:val="-1"/>
        </w:rPr>
        <w:t xml:space="preserve"> </w:t>
      </w:r>
      <w:r>
        <w:t>resources.</w:t>
      </w:r>
    </w:p>
    <w:p w14:paraId="327FDCE4" w14:textId="77777777" w:rsidR="008D7609" w:rsidRDefault="008D7609">
      <w:pPr>
        <w:spacing w:line="386" w:lineRule="auto"/>
        <w:jc w:val="both"/>
        <w:sectPr w:rsidR="008D7609">
          <w:pgSz w:w="11920" w:h="16840"/>
          <w:pgMar w:top="1380" w:right="1320" w:bottom="1200" w:left="1280" w:header="0" w:footer="927" w:gutter="0"/>
          <w:cols w:space="720"/>
        </w:sectPr>
      </w:pPr>
    </w:p>
    <w:p w14:paraId="6E49ED25" w14:textId="77777777" w:rsidR="008D7609" w:rsidRDefault="00E16629">
      <w:pPr>
        <w:pStyle w:val="Heading1"/>
        <w:numPr>
          <w:ilvl w:val="2"/>
          <w:numId w:val="22"/>
        </w:numPr>
        <w:tabs>
          <w:tab w:val="left" w:pos="710"/>
        </w:tabs>
        <w:spacing w:before="74" w:line="386" w:lineRule="auto"/>
        <w:ind w:right="117" w:firstLine="0"/>
      </w:pPr>
      <w:bookmarkStart w:id="61" w:name="2.4.2_Gender_issues_in_Transportation_an"/>
      <w:bookmarkStart w:id="62" w:name="_Toc182072076"/>
      <w:bookmarkEnd w:id="61"/>
      <w:r>
        <w:lastRenderedPageBreak/>
        <w:t>Gender</w:t>
      </w:r>
      <w:r>
        <w:rPr>
          <w:spacing w:val="2"/>
        </w:rPr>
        <w:t xml:space="preserve"> </w:t>
      </w:r>
      <w:r>
        <w:t>issues</w:t>
      </w:r>
      <w:r>
        <w:rPr>
          <w:spacing w:val="7"/>
        </w:rPr>
        <w:t xml:space="preserve"> </w:t>
      </w:r>
      <w:r>
        <w:t>in</w:t>
      </w:r>
      <w:r>
        <w:rPr>
          <w:spacing w:val="2"/>
        </w:rPr>
        <w:t xml:space="preserve"> </w:t>
      </w:r>
      <w:r>
        <w:t>Transportation</w:t>
      </w:r>
      <w:r>
        <w:rPr>
          <w:spacing w:val="8"/>
        </w:rPr>
        <w:t xml:space="preserve"> </w:t>
      </w:r>
      <w:r>
        <w:t>and</w:t>
      </w:r>
      <w:r>
        <w:rPr>
          <w:spacing w:val="7"/>
        </w:rPr>
        <w:t xml:space="preserve"> </w:t>
      </w:r>
      <w:r>
        <w:t>marketing</w:t>
      </w:r>
      <w:r>
        <w:rPr>
          <w:spacing w:val="6"/>
        </w:rPr>
        <w:t xml:space="preserve"> </w:t>
      </w:r>
      <w:r>
        <w:t>in</w:t>
      </w:r>
      <w:r>
        <w:rPr>
          <w:spacing w:val="7"/>
        </w:rPr>
        <w:t xml:space="preserve"> </w:t>
      </w:r>
      <w:r>
        <w:t>the</w:t>
      </w:r>
      <w:r>
        <w:rPr>
          <w:spacing w:val="7"/>
        </w:rPr>
        <w:t xml:space="preserve"> </w:t>
      </w:r>
      <w:r>
        <w:t>post</w:t>
      </w:r>
      <w:r>
        <w:rPr>
          <w:spacing w:val="6"/>
        </w:rPr>
        <w:t xml:space="preserve"> </w:t>
      </w:r>
      <w:r>
        <w:t>production</w:t>
      </w:r>
      <w:r>
        <w:rPr>
          <w:spacing w:val="7"/>
        </w:rPr>
        <w:t xml:space="preserve"> </w:t>
      </w:r>
      <w:r>
        <w:t>node</w:t>
      </w:r>
      <w:r>
        <w:rPr>
          <w:spacing w:val="6"/>
        </w:rPr>
        <w:t xml:space="preserve"> </w:t>
      </w:r>
      <w:r>
        <w:t>of</w:t>
      </w:r>
      <w:r>
        <w:rPr>
          <w:spacing w:val="6"/>
        </w:rPr>
        <w:t xml:space="preserve"> </w:t>
      </w:r>
      <w:r>
        <w:t>the</w:t>
      </w:r>
      <w:r>
        <w:rPr>
          <w:spacing w:val="-57"/>
        </w:rPr>
        <w:t xml:space="preserve"> </w:t>
      </w:r>
      <w:r>
        <w:t>dairy</w:t>
      </w:r>
      <w:r>
        <w:rPr>
          <w:spacing w:val="-1"/>
        </w:rPr>
        <w:t xml:space="preserve"> </w:t>
      </w:r>
      <w:r>
        <w:t>value</w:t>
      </w:r>
      <w:r>
        <w:rPr>
          <w:spacing w:val="-1"/>
        </w:rPr>
        <w:t xml:space="preserve"> </w:t>
      </w:r>
      <w:r>
        <w:t>chain.</w:t>
      </w:r>
      <w:bookmarkEnd w:id="62"/>
    </w:p>
    <w:p w14:paraId="251B87E0" w14:textId="77777777" w:rsidR="008D7609" w:rsidRDefault="008D7609">
      <w:pPr>
        <w:pStyle w:val="BodyText"/>
        <w:spacing w:before="11"/>
        <w:rPr>
          <w:b/>
          <w:sz w:val="20"/>
        </w:rPr>
      </w:pPr>
    </w:p>
    <w:p w14:paraId="2C38515A" w14:textId="77777777" w:rsidR="008D7609" w:rsidRDefault="00E16629" w:rsidP="000361C9">
      <w:pPr>
        <w:pStyle w:val="BodyText"/>
        <w:spacing w:line="360" w:lineRule="auto"/>
        <w:jc w:val="both"/>
      </w:pPr>
      <w:r>
        <w:t>According to a study by Njuki et al. (2016), women generally have lower access to trans-</w:t>
      </w:r>
      <w:r>
        <w:rPr>
          <w:spacing w:val="1"/>
        </w:rPr>
        <w:t xml:space="preserve"> </w:t>
      </w:r>
      <w:r>
        <w:t>portation assets and infrastructure, restricting their involvement in long-distance milk trans-</w:t>
      </w:r>
      <w:r>
        <w:rPr>
          <w:spacing w:val="1"/>
        </w:rPr>
        <w:t xml:space="preserve"> </w:t>
      </w:r>
      <w:r>
        <w:t>port. This is also compounded by the fact that men traditionally control the revenues from</w:t>
      </w:r>
      <w:r>
        <w:rPr>
          <w:spacing w:val="1"/>
        </w:rPr>
        <w:t xml:space="preserve"> </w:t>
      </w:r>
      <w:r>
        <w:t>milk sales, further limiting women's capacity to invest in transportation resources. Women are</w:t>
      </w:r>
      <w:r>
        <w:rPr>
          <w:spacing w:val="-58"/>
        </w:rPr>
        <w:t xml:space="preserve"> </w:t>
      </w:r>
      <w:r>
        <w:t>more likely to be involved in local, short-distance transportation, often on foot or by using</w:t>
      </w:r>
      <w:r>
        <w:rPr>
          <w:spacing w:val="1"/>
        </w:rPr>
        <w:t xml:space="preserve"> </w:t>
      </w:r>
      <w:r>
        <w:t>rudimentary means like carts. In contrast, men typically dominate the higher-value transporta-</w:t>
      </w:r>
      <w:r>
        <w:rPr>
          <w:spacing w:val="-57"/>
        </w:rPr>
        <w:t xml:space="preserve"> </w:t>
      </w:r>
      <w:r>
        <w:t>tion tasks, which involve transporting larger quantities of milk over longer distances to urban</w:t>
      </w:r>
      <w:r>
        <w:rPr>
          <w:spacing w:val="1"/>
        </w:rPr>
        <w:t xml:space="preserve"> </w:t>
      </w:r>
      <w:r>
        <w:t>markets</w:t>
      </w:r>
      <w:r>
        <w:rPr>
          <w:spacing w:val="-3"/>
        </w:rPr>
        <w:t xml:space="preserve"> </w:t>
      </w:r>
      <w:r>
        <w:t>or</w:t>
      </w:r>
      <w:r>
        <w:rPr>
          <w:spacing w:val="-3"/>
        </w:rPr>
        <w:t xml:space="preserve"> </w:t>
      </w:r>
      <w:r>
        <w:t>processing</w:t>
      </w:r>
      <w:r>
        <w:rPr>
          <w:spacing w:val="-2"/>
        </w:rPr>
        <w:t xml:space="preserve"> </w:t>
      </w:r>
      <w:r>
        <w:t>centers.</w:t>
      </w:r>
      <w:r>
        <w:rPr>
          <w:spacing w:val="-3"/>
        </w:rPr>
        <w:t xml:space="preserve"> </w:t>
      </w:r>
      <w:r>
        <w:t>Culturally,</w:t>
      </w:r>
      <w:r>
        <w:rPr>
          <w:spacing w:val="-2"/>
        </w:rPr>
        <w:t xml:space="preserve"> </w:t>
      </w:r>
      <w:r>
        <w:t>men</w:t>
      </w:r>
      <w:r>
        <w:rPr>
          <w:spacing w:val="-3"/>
        </w:rPr>
        <w:t xml:space="preserve"> </w:t>
      </w:r>
      <w:r>
        <w:t>in</w:t>
      </w:r>
      <w:r>
        <w:rPr>
          <w:spacing w:val="-14"/>
        </w:rPr>
        <w:t xml:space="preserve"> </w:t>
      </w:r>
      <w:r>
        <w:t>African</w:t>
      </w:r>
      <w:r>
        <w:rPr>
          <w:spacing w:val="-3"/>
        </w:rPr>
        <w:t xml:space="preserve"> </w:t>
      </w:r>
      <w:r>
        <w:t>dairy</w:t>
      </w:r>
      <w:r>
        <w:rPr>
          <w:spacing w:val="-3"/>
        </w:rPr>
        <w:t xml:space="preserve"> </w:t>
      </w:r>
      <w:r>
        <w:t>farming</w:t>
      </w:r>
      <w:r>
        <w:rPr>
          <w:spacing w:val="-2"/>
        </w:rPr>
        <w:t xml:space="preserve"> </w:t>
      </w:r>
      <w:r>
        <w:t>communities,</w:t>
      </w:r>
      <w:r>
        <w:rPr>
          <w:spacing w:val="-3"/>
        </w:rPr>
        <w:t xml:space="preserve"> </w:t>
      </w:r>
      <w:r>
        <w:t>particu-</w:t>
      </w:r>
      <w:r>
        <w:rPr>
          <w:spacing w:val="-57"/>
        </w:rPr>
        <w:t xml:space="preserve"> </w:t>
      </w:r>
      <w:r>
        <w:t>larly in Kenya, Ethiopia, and Uganda, control the household's livestock and the revenues gen-</w:t>
      </w:r>
      <w:r>
        <w:rPr>
          <w:spacing w:val="-57"/>
        </w:rPr>
        <w:t xml:space="preserve"> </w:t>
      </w:r>
      <w:r>
        <w:t>erated from them. These cultural norms often discourage women's involvement in market-re-</w:t>
      </w:r>
      <w:r>
        <w:rPr>
          <w:spacing w:val="1"/>
        </w:rPr>
        <w:t xml:space="preserve"> </w:t>
      </w:r>
      <w:r>
        <w:t>lated activities, further entrenching gender disparities. According to Oxfam (2017), men's</w:t>
      </w:r>
      <w:r>
        <w:rPr>
          <w:spacing w:val="1"/>
        </w:rPr>
        <w:t xml:space="preserve"> </w:t>
      </w:r>
      <w:r>
        <w:t>dominance in market-facing roles has also been linked to their greater access to formal educa-</w:t>
      </w:r>
      <w:r>
        <w:rPr>
          <w:spacing w:val="-57"/>
        </w:rPr>
        <w:t xml:space="preserve"> </w:t>
      </w:r>
      <w:r>
        <w:t>tion, exposure to business networks, and ownership of transportation assets like trucks or mo-</w:t>
      </w:r>
      <w:r>
        <w:rPr>
          <w:spacing w:val="-57"/>
        </w:rPr>
        <w:t xml:space="preserve"> </w:t>
      </w:r>
      <w:r>
        <w:t>torcycles</w:t>
      </w:r>
      <w:r>
        <w:rPr>
          <w:spacing w:val="-1"/>
        </w:rPr>
        <w:t xml:space="preserve"> </w:t>
      </w:r>
      <w:r>
        <w:t>used for distribution.</w:t>
      </w:r>
    </w:p>
    <w:p w14:paraId="0795AD49" w14:textId="77777777" w:rsidR="008D7609" w:rsidRDefault="008D7609" w:rsidP="000361C9">
      <w:pPr>
        <w:pStyle w:val="BodyText"/>
        <w:spacing w:line="360" w:lineRule="auto"/>
        <w:rPr>
          <w:sz w:val="21"/>
        </w:rPr>
      </w:pPr>
    </w:p>
    <w:p w14:paraId="142576DB" w14:textId="77777777" w:rsidR="008D7609" w:rsidRDefault="00E16629" w:rsidP="000361C9">
      <w:pPr>
        <w:pStyle w:val="BodyText"/>
        <w:spacing w:line="360" w:lineRule="auto"/>
        <w:jc w:val="both"/>
      </w:pPr>
      <w:r>
        <w:t>The gender gap in transportation not only limits women’s income opportunities but also af-</w:t>
      </w:r>
      <w:r>
        <w:rPr>
          <w:spacing w:val="1"/>
        </w:rPr>
        <w:t xml:space="preserve"> </w:t>
      </w:r>
      <w:r>
        <w:t>fects their bargaining power within the value chain. Cultural norms that prioritize male con-</w:t>
      </w:r>
      <w:r>
        <w:rPr>
          <w:spacing w:val="1"/>
        </w:rPr>
        <w:t xml:space="preserve"> </w:t>
      </w:r>
      <w:r>
        <w:t>trol over household assets, including transportation equipment, exacerbate these disparities.</w:t>
      </w:r>
      <w:r>
        <w:rPr>
          <w:spacing w:val="1"/>
        </w:rPr>
        <w:t xml:space="preserve"> </w:t>
      </w:r>
      <w:r>
        <w:t>As a result, women's roles in the dairy value chain are often confined to production and</w:t>
      </w:r>
      <w:r>
        <w:rPr>
          <w:spacing w:val="1"/>
        </w:rPr>
        <w:t xml:space="preserve"> </w:t>
      </w:r>
      <w:r>
        <w:t>small-scale processing, with little access to more lucrative market opportunities that arise in</w:t>
      </w:r>
      <w:r>
        <w:rPr>
          <w:spacing w:val="1"/>
        </w:rPr>
        <w:t xml:space="preserve"> </w:t>
      </w:r>
      <w:r>
        <w:t>post-production activities like transportation. The gendered division of labor in post-produc-</w:t>
      </w:r>
      <w:r>
        <w:rPr>
          <w:spacing w:val="1"/>
        </w:rPr>
        <w:t xml:space="preserve"> </w:t>
      </w:r>
      <w:r>
        <w:t>tion</w:t>
      </w:r>
      <w:r>
        <w:rPr>
          <w:spacing w:val="26"/>
        </w:rPr>
        <w:t xml:space="preserve"> </w:t>
      </w:r>
      <w:r>
        <w:t>is</w:t>
      </w:r>
      <w:r>
        <w:rPr>
          <w:spacing w:val="27"/>
        </w:rPr>
        <w:t xml:space="preserve"> </w:t>
      </w:r>
      <w:r>
        <w:t>also</w:t>
      </w:r>
      <w:r>
        <w:rPr>
          <w:spacing w:val="26"/>
        </w:rPr>
        <w:t xml:space="preserve"> </w:t>
      </w:r>
      <w:r>
        <w:t>influenced</w:t>
      </w:r>
      <w:r>
        <w:rPr>
          <w:spacing w:val="27"/>
        </w:rPr>
        <w:t xml:space="preserve"> </w:t>
      </w:r>
      <w:r>
        <w:t>by</w:t>
      </w:r>
      <w:r>
        <w:rPr>
          <w:spacing w:val="27"/>
        </w:rPr>
        <w:t xml:space="preserve"> </w:t>
      </w:r>
      <w:r>
        <w:t>legal</w:t>
      </w:r>
      <w:r>
        <w:rPr>
          <w:spacing w:val="26"/>
        </w:rPr>
        <w:t xml:space="preserve"> </w:t>
      </w:r>
      <w:r>
        <w:t>and</w:t>
      </w:r>
      <w:r>
        <w:rPr>
          <w:spacing w:val="27"/>
        </w:rPr>
        <w:t xml:space="preserve"> </w:t>
      </w:r>
      <w:r>
        <w:t>social</w:t>
      </w:r>
      <w:r>
        <w:rPr>
          <w:spacing w:val="26"/>
        </w:rPr>
        <w:t xml:space="preserve"> </w:t>
      </w:r>
      <w:r>
        <w:t>structures</w:t>
      </w:r>
      <w:r>
        <w:rPr>
          <w:spacing w:val="27"/>
        </w:rPr>
        <w:t xml:space="preserve"> </w:t>
      </w:r>
      <w:r>
        <w:t>that</w:t>
      </w:r>
      <w:r>
        <w:rPr>
          <w:spacing w:val="27"/>
        </w:rPr>
        <w:t xml:space="preserve"> </w:t>
      </w:r>
      <w:r>
        <w:t>prioritize</w:t>
      </w:r>
      <w:r>
        <w:rPr>
          <w:spacing w:val="26"/>
        </w:rPr>
        <w:t xml:space="preserve"> </w:t>
      </w:r>
      <w:r>
        <w:t>male</w:t>
      </w:r>
      <w:r>
        <w:rPr>
          <w:spacing w:val="27"/>
        </w:rPr>
        <w:t xml:space="preserve"> </w:t>
      </w:r>
      <w:r>
        <w:t>ownership</w:t>
      </w:r>
      <w:r>
        <w:rPr>
          <w:spacing w:val="26"/>
        </w:rPr>
        <w:t xml:space="preserve"> </w:t>
      </w:r>
      <w:r>
        <w:t>of</w:t>
      </w:r>
      <w:r>
        <w:rPr>
          <w:spacing w:val="27"/>
        </w:rPr>
        <w:t xml:space="preserve"> </w:t>
      </w:r>
      <w:r>
        <w:t>land</w:t>
      </w:r>
      <w:r>
        <w:rPr>
          <w:spacing w:val="-58"/>
        </w:rPr>
        <w:t xml:space="preserve"> </w:t>
      </w:r>
      <w:r>
        <w:t>and cattle, which are key assets in dairy farming. A report by Njuki et al. (2016) emphasized</w:t>
      </w:r>
      <w:r>
        <w:rPr>
          <w:spacing w:val="1"/>
        </w:rPr>
        <w:t xml:space="preserve"> </w:t>
      </w:r>
      <w:r>
        <w:t>that men's control of these assets directly impacts their participation in the value chain's more</w:t>
      </w:r>
      <w:r>
        <w:rPr>
          <w:spacing w:val="1"/>
        </w:rPr>
        <w:t xml:space="preserve"> </w:t>
      </w:r>
      <w:r>
        <w:t>lucrative segments, leaving women with limited opportunities in milk processing and small-</w:t>
      </w:r>
      <w:r>
        <w:rPr>
          <w:spacing w:val="1"/>
        </w:rPr>
        <w:t xml:space="preserve"> </w:t>
      </w:r>
      <w:r>
        <w:t>scale selling. These dynamics reduce women's bargaining power and control over household</w:t>
      </w:r>
      <w:r>
        <w:rPr>
          <w:spacing w:val="1"/>
        </w:rPr>
        <w:t xml:space="preserve"> </w:t>
      </w:r>
      <w:r>
        <w:t>income,</w:t>
      </w:r>
      <w:r>
        <w:rPr>
          <w:spacing w:val="-1"/>
        </w:rPr>
        <w:t xml:space="preserve"> </w:t>
      </w:r>
      <w:r>
        <w:t>even</w:t>
      </w:r>
      <w:r>
        <w:rPr>
          <w:spacing w:val="-1"/>
        </w:rPr>
        <w:t xml:space="preserve"> </w:t>
      </w:r>
      <w:r>
        <w:t>though</w:t>
      </w:r>
      <w:r>
        <w:rPr>
          <w:spacing w:val="-1"/>
        </w:rPr>
        <w:t xml:space="preserve"> </w:t>
      </w:r>
      <w:r>
        <w:t>they may</w:t>
      </w:r>
      <w:r>
        <w:rPr>
          <w:spacing w:val="-1"/>
        </w:rPr>
        <w:t xml:space="preserve"> </w:t>
      </w:r>
      <w:r>
        <w:t>be</w:t>
      </w:r>
      <w:r>
        <w:rPr>
          <w:spacing w:val="-2"/>
        </w:rPr>
        <w:t xml:space="preserve"> </w:t>
      </w:r>
      <w:r>
        <w:t>the</w:t>
      </w:r>
      <w:r>
        <w:rPr>
          <w:spacing w:val="-1"/>
        </w:rPr>
        <w:t xml:space="preserve"> </w:t>
      </w:r>
      <w:r>
        <w:t>primary</w:t>
      </w:r>
      <w:r>
        <w:rPr>
          <w:spacing w:val="-1"/>
        </w:rPr>
        <w:t xml:space="preserve"> </w:t>
      </w:r>
      <w:r>
        <w:t>labor</w:t>
      </w:r>
      <w:r>
        <w:rPr>
          <w:spacing w:val="-1"/>
        </w:rPr>
        <w:t xml:space="preserve"> </w:t>
      </w:r>
      <w:r>
        <w:t>force</w:t>
      </w:r>
      <w:r>
        <w:rPr>
          <w:spacing w:val="-2"/>
        </w:rPr>
        <w:t xml:space="preserve"> </w:t>
      </w:r>
      <w:r>
        <w:t>in the</w:t>
      </w:r>
      <w:r>
        <w:rPr>
          <w:spacing w:val="-2"/>
        </w:rPr>
        <w:t xml:space="preserve"> </w:t>
      </w:r>
      <w:r>
        <w:t>initial</w:t>
      </w:r>
      <w:r>
        <w:rPr>
          <w:spacing w:val="-1"/>
        </w:rPr>
        <w:t xml:space="preserve"> </w:t>
      </w:r>
      <w:r>
        <w:t>production stages.</w:t>
      </w:r>
    </w:p>
    <w:p w14:paraId="7C4D5EE9" w14:textId="77777777" w:rsidR="008D7609" w:rsidRDefault="008D7609" w:rsidP="000361C9">
      <w:pPr>
        <w:pStyle w:val="BodyText"/>
        <w:spacing w:line="360" w:lineRule="auto"/>
        <w:rPr>
          <w:sz w:val="21"/>
        </w:rPr>
      </w:pPr>
    </w:p>
    <w:p w14:paraId="3F3F090E" w14:textId="77777777" w:rsidR="008D7609" w:rsidRDefault="00E16629" w:rsidP="000361C9">
      <w:pPr>
        <w:pStyle w:val="BodyText"/>
        <w:spacing w:line="360" w:lineRule="auto"/>
        <w:jc w:val="both"/>
      </w:pPr>
      <w:r>
        <w:t>As Rubin and Manfre (2014) elucidate, value chains mirror the consequences of gender</w:t>
      </w:r>
      <w:r>
        <w:rPr>
          <w:spacing w:val="1"/>
        </w:rPr>
        <w:t xml:space="preserve"> </w:t>
      </w:r>
      <w:r>
        <w:t>relations</w:t>
      </w:r>
      <w:r>
        <w:rPr>
          <w:spacing w:val="43"/>
        </w:rPr>
        <w:t xml:space="preserve"> </w:t>
      </w:r>
      <w:r>
        <w:t>all</w:t>
      </w:r>
      <w:r>
        <w:rPr>
          <w:spacing w:val="43"/>
        </w:rPr>
        <w:t xml:space="preserve"> </w:t>
      </w:r>
      <w:r>
        <w:t>the</w:t>
      </w:r>
      <w:r>
        <w:rPr>
          <w:spacing w:val="43"/>
        </w:rPr>
        <w:t xml:space="preserve"> </w:t>
      </w:r>
      <w:r>
        <w:t>way</w:t>
      </w:r>
      <w:r>
        <w:rPr>
          <w:spacing w:val="43"/>
        </w:rPr>
        <w:t xml:space="preserve"> </w:t>
      </w:r>
      <w:r>
        <w:t>from</w:t>
      </w:r>
      <w:r>
        <w:rPr>
          <w:spacing w:val="43"/>
        </w:rPr>
        <w:t xml:space="preserve"> </w:t>
      </w:r>
      <w:r>
        <w:t>the</w:t>
      </w:r>
      <w:r>
        <w:rPr>
          <w:spacing w:val="43"/>
        </w:rPr>
        <w:t xml:space="preserve"> </w:t>
      </w:r>
      <w:r>
        <w:t>household</w:t>
      </w:r>
      <w:r>
        <w:rPr>
          <w:spacing w:val="43"/>
        </w:rPr>
        <w:t xml:space="preserve"> </w:t>
      </w:r>
      <w:r>
        <w:t>to</w:t>
      </w:r>
      <w:r>
        <w:rPr>
          <w:spacing w:val="43"/>
        </w:rPr>
        <w:t xml:space="preserve"> </w:t>
      </w:r>
      <w:r>
        <w:t>the</w:t>
      </w:r>
      <w:r>
        <w:rPr>
          <w:spacing w:val="43"/>
        </w:rPr>
        <w:t xml:space="preserve"> </w:t>
      </w:r>
      <w:r>
        <w:t>firm.</w:t>
      </w:r>
      <w:r>
        <w:rPr>
          <w:spacing w:val="43"/>
        </w:rPr>
        <w:t xml:space="preserve"> </w:t>
      </w:r>
      <w:r>
        <w:t>Gichohi</w:t>
      </w:r>
      <w:r>
        <w:rPr>
          <w:spacing w:val="43"/>
        </w:rPr>
        <w:t xml:space="preserve"> </w:t>
      </w:r>
      <w:r>
        <w:t>(2014)</w:t>
      </w:r>
      <w:r>
        <w:rPr>
          <w:spacing w:val="44"/>
        </w:rPr>
        <w:t xml:space="preserve"> </w:t>
      </w:r>
      <w:r>
        <w:t>contends</w:t>
      </w:r>
      <w:r>
        <w:rPr>
          <w:spacing w:val="43"/>
        </w:rPr>
        <w:t xml:space="preserve"> </w:t>
      </w:r>
      <w:r>
        <w:t>that</w:t>
      </w:r>
      <w:r>
        <w:rPr>
          <w:spacing w:val="43"/>
        </w:rPr>
        <w:t xml:space="preserve"> </w:t>
      </w:r>
      <w:r>
        <w:t>input</w:t>
      </w:r>
    </w:p>
    <w:p w14:paraId="704B3407" w14:textId="77777777" w:rsidR="008D7609" w:rsidRDefault="008D7609" w:rsidP="000361C9">
      <w:pPr>
        <w:spacing w:line="360" w:lineRule="auto"/>
        <w:jc w:val="both"/>
        <w:sectPr w:rsidR="008D7609">
          <w:pgSz w:w="11920" w:h="16840"/>
          <w:pgMar w:top="1380" w:right="1320" w:bottom="1200" w:left="1280" w:header="0" w:footer="927" w:gutter="0"/>
          <w:cols w:space="720"/>
        </w:sectPr>
      </w:pPr>
    </w:p>
    <w:p w14:paraId="7DB2ECCA" w14:textId="37192D82" w:rsidR="008D7609" w:rsidRPr="003D702B" w:rsidRDefault="00E16629" w:rsidP="003D702B">
      <w:pPr>
        <w:pStyle w:val="BodyText"/>
        <w:spacing w:line="360" w:lineRule="auto"/>
        <w:jc w:val="both"/>
      </w:pPr>
      <w:r>
        <w:lastRenderedPageBreak/>
        <w:t>delivery,</w:t>
      </w:r>
      <w:r>
        <w:rPr>
          <w:spacing w:val="37"/>
        </w:rPr>
        <w:t xml:space="preserve"> </w:t>
      </w:r>
      <w:r>
        <w:t>livestock</w:t>
      </w:r>
      <w:r>
        <w:rPr>
          <w:spacing w:val="38"/>
        </w:rPr>
        <w:t xml:space="preserve"> </w:t>
      </w:r>
      <w:r>
        <w:t>extension,</w:t>
      </w:r>
      <w:r>
        <w:rPr>
          <w:spacing w:val="38"/>
        </w:rPr>
        <w:t xml:space="preserve"> </w:t>
      </w:r>
      <w:r>
        <w:t>and</w:t>
      </w:r>
      <w:r>
        <w:rPr>
          <w:spacing w:val="38"/>
        </w:rPr>
        <w:t xml:space="preserve"> </w:t>
      </w:r>
      <w:r>
        <w:t>financial</w:t>
      </w:r>
      <w:r>
        <w:rPr>
          <w:spacing w:val="38"/>
        </w:rPr>
        <w:t xml:space="preserve"> </w:t>
      </w:r>
      <w:r>
        <w:t>services</w:t>
      </w:r>
      <w:r>
        <w:rPr>
          <w:spacing w:val="38"/>
        </w:rPr>
        <w:t xml:space="preserve"> </w:t>
      </w:r>
      <w:r>
        <w:t>staff</w:t>
      </w:r>
      <w:r>
        <w:rPr>
          <w:spacing w:val="38"/>
        </w:rPr>
        <w:t xml:space="preserve"> </w:t>
      </w:r>
      <w:r>
        <w:t>roles</w:t>
      </w:r>
      <w:r>
        <w:rPr>
          <w:spacing w:val="37"/>
        </w:rPr>
        <w:t xml:space="preserve"> </w:t>
      </w:r>
      <w:r>
        <w:t>are</w:t>
      </w:r>
      <w:r>
        <w:rPr>
          <w:spacing w:val="38"/>
        </w:rPr>
        <w:t xml:space="preserve"> </w:t>
      </w:r>
      <w:r>
        <w:t>typically</w:t>
      </w:r>
      <w:r>
        <w:rPr>
          <w:spacing w:val="38"/>
        </w:rPr>
        <w:t xml:space="preserve"> </w:t>
      </w:r>
      <w:r>
        <w:t>dominated</w:t>
      </w:r>
      <w:r>
        <w:rPr>
          <w:spacing w:val="38"/>
        </w:rPr>
        <w:t xml:space="preserve"> </w:t>
      </w:r>
      <w:r>
        <w:t>by</w:t>
      </w:r>
      <w:r>
        <w:rPr>
          <w:spacing w:val="-58"/>
        </w:rPr>
        <w:t xml:space="preserve"> </w:t>
      </w:r>
      <w:r>
        <w:t>men who are likely to engage other male family members on, for example, how to improve</w:t>
      </w:r>
      <w:r>
        <w:rPr>
          <w:spacing w:val="1"/>
        </w:rPr>
        <w:t xml:space="preserve"> </w:t>
      </w:r>
      <w:r>
        <w:t>livestock feeding and housing efforts. Ideally, men and women are involved at different</w:t>
      </w:r>
      <w:r>
        <w:rPr>
          <w:spacing w:val="1"/>
        </w:rPr>
        <w:t xml:space="preserve"> </w:t>
      </w:r>
      <w:r>
        <w:t>capacities at every step of the value chain. In production, women are generally deemed likely</w:t>
      </w:r>
      <w:r>
        <w:rPr>
          <w:spacing w:val="1"/>
        </w:rPr>
        <w:t xml:space="preserve"> </w:t>
      </w:r>
      <w:r>
        <w:t>to manage their work using low-cost equipment, e.g. bowls and knives in fisheries, due to</w:t>
      </w:r>
      <w:r>
        <w:rPr>
          <w:spacing w:val="1"/>
        </w:rPr>
        <w:t xml:space="preserve"> </w:t>
      </w:r>
      <w:r>
        <w:t>disparities in access to capital and property. Men, in contrast, dominate value addition on the</w:t>
      </w:r>
      <w:r>
        <w:rPr>
          <w:spacing w:val="1"/>
        </w:rPr>
        <w:t xml:space="preserve"> </w:t>
      </w:r>
      <w:r>
        <w:t>back using efficient high-cost resources such as processing facilities. Additionally, males</w:t>
      </w:r>
      <w:r>
        <w:rPr>
          <w:spacing w:val="1"/>
        </w:rPr>
        <w:t xml:space="preserve"> </w:t>
      </w:r>
      <w:r>
        <w:t>generally assume management duties in value chain activities while women participate as</w:t>
      </w:r>
      <w:r>
        <w:rPr>
          <w:spacing w:val="1"/>
        </w:rPr>
        <w:t xml:space="preserve"> </w:t>
      </w:r>
      <w:r>
        <w:t>employees.</w:t>
      </w:r>
    </w:p>
    <w:p w14:paraId="5432F06D" w14:textId="3964515D" w:rsidR="008D7609" w:rsidRDefault="00E16629" w:rsidP="000361C9">
      <w:pPr>
        <w:pStyle w:val="BodyText"/>
        <w:spacing w:line="360" w:lineRule="auto"/>
        <w:jc w:val="both"/>
      </w:pPr>
      <w:r>
        <w:t>The tables below summarize gender roles in dairy marketing and support services in Uasin</w:t>
      </w:r>
      <w:r>
        <w:rPr>
          <w:spacing w:val="1"/>
        </w:rPr>
        <w:t xml:space="preserve"> </w:t>
      </w:r>
      <w:r>
        <w:t>Gishu</w:t>
      </w:r>
      <w:r>
        <w:rPr>
          <w:spacing w:val="-1"/>
        </w:rPr>
        <w:t xml:space="preserve"> </w:t>
      </w:r>
      <w:r>
        <w:t>County.</w:t>
      </w:r>
    </w:p>
    <w:p w14:paraId="413E66EE" w14:textId="77777777" w:rsidR="008D7609" w:rsidRDefault="008D7609">
      <w:pPr>
        <w:pStyle w:val="BodyText"/>
        <w:spacing w:after="1"/>
        <w:rPr>
          <w:sz w:val="18"/>
        </w:rPr>
      </w:pPr>
    </w:p>
    <w:tbl>
      <w:tblPr>
        <w:tblW w:w="0" w:type="auto"/>
        <w:tblInd w:w="170"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CellMar>
          <w:left w:w="0" w:type="dxa"/>
          <w:right w:w="0" w:type="dxa"/>
        </w:tblCellMar>
        <w:tblLook w:val="01E0" w:firstRow="1" w:lastRow="1" w:firstColumn="1" w:lastColumn="1" w:noHBand="0" w:noVBand="0"/>
      </w:tblPr>
      <w:tblGrid>
        <w:gridCol w:w="2666"/>
        <w:gridCol w:w="1168"/>
        <w:gridCol w:w="5197"/>
      </w:tblGrid>
      <w:tr w:rsidR="008D7609" w14:paraId="397A6A09" w14:textId="77777777">
        <w:trPr>
          <w:trHeight w:val="390"/>
        </w:trPr>
        <w:tc>
          <w:tcPr>
            <w:tcW w:w="2666" w:type="dxa"/>
          </w:tcPr>
          <w:p w14:paraId="11FF906E" w14:textId="77777777" w:rsidR="008D7609" w:rsidRDefault="00E16629" w:rsidP="000361C9">
            <w:pPr>
              <w:pStyle w:val="TableParagraph"/>
              <w:spacing w:before="54" w:line="360" w:lineRule="auto"/>
              <w:ind w:left="648"/>
              <w:rPr>
                <w:b/>
                <w:sz w:val="24"/>
              </w:rPr>
            </w:pPr>
            <w:r>
              <w:rPr>
                <w:b/>
                <w:sz w:val="24"/>
              </w:rPr>
              <w:t>Men</w:t>
            </w:r>
            <w:r>
              <w:rPr>
                <w:b/>
                <w:spacing w:val="-2"/>
                <w:sz w:val="24"/>
              </w:rPr>
              <w:t xml:space="preserve"> </w:t>
            </w:r>
            <w:r>
              <w:rPr>
                <w:b/>
                <w:sz w:val="24"/>
              </w:rPr>
              <w:t>(mostly)</w:t>
            </w:r>
          </w:p>
        </w:tc>
        <w:tc>
          <w:tcPr>
            <w:tcW w:w="1168" w:type="dxa"/>
          </w:tcPr>
          <w:p w14:paraId="145488E1" w14:textId="77777777" w:rsidR="008D7609" w:rsidRDefault="00E16629" w:rsidP="000361C9">
            <w:pPr>
              <w:pStyle w:val="TableParagraph"/>
              <w:spacing w:before="54" w:line="360" w:lineRule="auto"/>
              <w:ind w:left="349"/>
              <w:rPr>
                <w:b/>
                <w:sz w:val="24"/>
              </w:rPr>
            </w:pPr>
            <w:r>
              <w:rPr>
                <w:b/>
                <w:sz w:val="24"/>
              </w:rPr>
              <w:t>Role</w:t>
            </w:r>
          </w:p>
        </w:tc>
        <w:tc>
          <w:tcPr>
            <w:tcW w:w="5197" w:type="dxa"/>
          </w:tcPr>
          <w:p w14:paraId="0A13ED11" w14:textId="77777777" w:rsidR="008D7609" w:rsidRDefault="00E16629" w:rsidP="000361C9">
            <w:pPr>
              <w:pStyle w:val="TableParagraph"/>
              <w:spacing w:before="54" w:line="360" w:lineRule="auto"/>
              <w:ind w:left="266" w:right="256"/>
              <w:jc w:val="center"/>
              <w:rPr>
                <w:b/>
                <w:sz w:val="24"/>
              </w:rPr>
            </w:pPr>
            <w:r>
              <w:rPr>
                <w:b/>
                <w:sz w:val="24"/>
              </w:rPr>
              <w:t>Women</w:t>
            </w:r>
            <w:r>
              <w:rPr>
                <w:b/>
                <w:spacing w:val="-7"/>
                <w:sz w:val="24"/>
              </w:rPr>
              <w:t xml:space="preserve"> </w:t>
            </w:r>
            <w:r>
              <w:rPr>
                <w:b/>
                <w:sz w:val="24"/>
              </w:rPr>
              <w:t>(mostly)</w:t>
            </w:r>
          </w:p>
        </w:tc>
      </w:tr>
      <w:tr w:rsidR="008D7609" w14:paraId="5E616442" w14:textId="77777777">
        <w:trPr>
          <w:trHeight w:val="877"/>
        </w:trPr>
        <w:tc>
          <w:tcPr>
            <w:tcW w:w="2666" w:type="dxa"/>
            <w:shd w:val="clear" w:color="auto" w:fill="F5F5F5"/>
          </w:tcPr>
          <w:p w14:paraId="2842B257" w14:textId="77777777" w:rsidR="008D7609" w:rsidRDefault="00E16629" w:rsidP="000361C9">
            <w:pPr>
              <w:pStyle w:val="TableParagraph"/>
              <w:spacing w:before="94" w:line="360" w:lineRule="auto"/>
              <w:ind w:left="41"/>
              <w:rPr>
                <w:sz w:val="24"/>
              </w:rPr>
            </w:pPr>
            <w:r>
              <w:rPr>
                <w:sz w:val="24"/>
              </w:rPr>
              <w:t>Male</w:t>
            </w:r>
            <w:r>
              <w:rPr>
                <w:spacing w:val="-3"/>
                <w:sz w:val="24"/>
              </w:rPr>
              <w:t xml:space="preserve"> </w:t>
            </w:r>
            <w:r>
              <w:rPr>
                <w:sz w:val="24"/>
              </w:rPr>
              <w:t>youth</w:t>
            </w:r>
            <w:r>
              <w:rPr>
                <w:spacing w:val="-2"/>
                <w:sz w:val="24"/>
              </w:rPr>
              <w:t xml:space="preserve"> </w:t>
            </w:r>
            <w:r>
              <w:rPr>
                <w:sz w:val="24"/>
              </w:rPr>
              <w:t>contracted</w:t>
            </w:r>
            <w:r>
              <w:rPr>
                <w:spacing w:val="-1"/>
                <w:sz w:val="24"/>
              </w:rPr>
              <w:t xml:space="preserve"> </w:t>
            </w:r>
            <w:r>
              <w:rPr>
                <w:sz w:val="24"/>
              </w:rPr>
              <w:t>by</w:t>
            </w:r>
          </w:p>
          <w:p w14:paraId="21C069A2" w14:textId="77777777" w:rsidR="008D7609" w:rsidRDefault="00E16629" w:rsidP="000361C9">
            <w:pPr>
              <w:pStyle w:val="TableParagraph"/>
              <w:spacing w:before="144" w:line="360" w:lineRule="auto"/>
              <w:ind w:left="41"/>
              <w:rPr>
                <w:sz w:val="24"/>
              </w:rPr>
            </w:pPr>
            <w:r>
              <w:rPr>
                <w:sz w:val="24"/>
              </w:rPr>
              <w:t>MCCs</w:t>
            </w:r>
          </w:p>
        </w:tc>
        <w:tc>
          <w:tcPr>
            <w:tcW w:w="1168" w:type="dxa"/>
            <w:shd w:val="clear" w:color="auto" w:fill="F5F5F5"/>
          </w:tcPr>
          <w:p w14:paraId="6DA11DE7" w14:textId="77777777" w:rsidR="008D7609" w:rsidRDefault="00E16629" w:rsidP="000361C9">
            <w:pPr>
              <w:pStyle w:val="TableParagraph"/>
              <w:spacing w:before="14" w:line="360" w:lineRule="auto"/>
              <w:ind w:left="42" w:right="447"/>
              <w:rPr>
                <w:sz w:val="24"/>
              </w:rPr>
            </w:pPr>
            <w:r>
              <w:rPr>
                <w:sz w:val="24"/>
              </w:rPr>
              <w:t>Milk</w:t>
            </w:r>
            <w:r>
              <w:rPr>
                <w:spacing w:val="1"/>
                <w:sz w:val="24"/>
              </w:rPr>
              <w:t xml:space="preserve"> </w:t>
            </w:r>
            <w:r>
              <w:rPr>
                <w:sz w:val="24"/>
              </w:rPr>
              <w:t>trans-</w:t>
            </w:r>
            <w:r>
              <w:rPr>
                <w:spacing w:val="1"/>
                <w:sz w:val="24"/>
              </w:rPr>
              <w:t xml:space="preserve"> </w:t>
            </w:r>
            <w:r>
              <w:rPr>
                <w:sz w:val="24"/>
              </w:rPr>
              <w:t>porters</w:t>
            </w:r>
          </w:p>
        </w:tc>
        <w:tc>
          <w:tcPr>
            <w:tcW w:w="5197" w:type="dxa"/>
            <w:shd w:val="clear" w:color="auto" w:fill="F5F5F5"/>
          </w:tcPr>
          <w:p w14:paraId="59050DA5" w14:textId="77777777" w:rsidR="008D7609" w:rsidRDefault="008D7609" w:rsidP="000361C9">
            <w:pPr>
              <w:pStyle w:val="TableParagraph"/>
              <w:spacing w:before="6" w:line="360" w:lineRule="auto"/>
              <w:ind w:left="0"/>
              <w:rPr>
                <w:sz w:val="25"/>
              </w:rPr>
            </w:pPr>
          </w:p>
          <w:p w14:paraId="31E94DFB" w14:textId="77777777" w:rsidR="008D7609" w:rsidRDefault="00E16629" w:rsidP="000361C9">
            <w:pPr>
              <w:pStyle w:val="TableParagraph"/>
              <w:spacing w:before="1" w:line="360" w:lineRule="auto"/>
              <w:ind w:left="266" w:right="257"/>
              <w:jc w:val="center"/>
              <w:rPr>
                <w:sz w:val="24"/>
              </w:rPr>
            </w:pPr>
            <w:r>
              <w:rPr>
                <w:sz w:val="24"/>
              </w:rPr>
              <w:t>Fewer</w:t>
            </w:r>
            <w:r>
              <w:rPr>
                <w:spacing w:val="-2"/>
                <w:sz w:val="24"/>
              </w:rPr>
              <w:t xml:space="preserve"> </w:t>
            </w:r>
            <w:r>
              <w:rPr>
                <w:sz w:val="24"/>
              </w:rPr>
              <w:t>women</w:t>
            </w:r>
            <w:r>
              <w:rPr>
                <w:spacing w:val="-2"/>
                <w:sz w:val="24"/>
              </w:rPr>
              <w:t xml:space="preserve"> </w:t>
            </w:r>
            <w:r>
              <w:rPr>
                <w:sz w:val="24"/>
              </w:rPr>
              <w:t>are</w:t>
            </w:r>
            <w:r>
              <w:rPr>
                <w:spacing w:val="-2"/>
                <w:sz w:val="24"/>
              </w:rPr>
              <w:t xml:space="preserve"> </w:t>
            </w:r>
            <w:r>
              <w:rPr>
                <w:sz w:val="24"/>
              </w:rPr>
              <w:t>involved.</w:t>
            </w:r>
          </w:p>
        </w:tc>
      </w:tr>
      <w:tr w:rsidR="008D7609" w14:paraId="0F34EA1F" w14:textId="77777777">
        <w:trPr>
          <w:trHeight w:val="1156"/>
        </w:trPr>
        <w:tc>
          <w:tcPr>
            <w:tcW w:w="2666" w:type="dxa"/>
          </w:tcPr>
          <w:p w14:paraId="59501C28" w14:textId="77777777" w:rsidR="008D7609" w:rsidRDefault="00E16629" w:rsidP="000361C9">
            <w:pPr>
              <w:pStyle w:val="TableParagraph"/>
              <w:spacing w:before="14" w:line="360" w:lineRule="auto"/>
              <w:ind w:left="41" w:right="169"/>
              <w:rPr>
                <w:sz w:val="24"/>
              </w:rPr>
            </w:pPr>
            <w:r>
              <w:rPr>
                <w:sz w:val="24"/>
              </w:rPr>
              <w:t>Male farmers are the ma-</w:t>
            </w:r>
            <w:r>
              <w:rPr>
                <w:spacing w:val="-57"/>
                <w:sz w:val="24"/>
              </w:rPr>
              <w:t xml:space="preserve"> </w:t>
            </w:r>
            <w:r>
              <w:rPr>
                <w:sz w:val="24"/>
              </w:rPr>
              <w:t>jority</w:t>
            </w:r>
            <w:r>
              <w:rPr>
                <w:spacing w:val="-5"/>
                <w:sz w:val="24"/>
              </w:rPr>
              <w:t xml:space="preserve"> </w:t>
            </w:r>
            <w:r>
              <w:rPr>
                <w:sz w:val="24"/>
              </w:rPr>
              <w:t>in</w:t>
            </w:r>
            <w:r>
              <w:rPr>
                <w:spacing w:val="-5"/>
                <w:sz w:val="24"/>
              </w:rPr>
              <w:t xml:space="preserve"> </w:t>
            </w:r>
            <w:r>
              <w:rPr>
                <w:sz w:val="24"/>
              </w:rPr>
              <w:t>management</w:t>
            </w:r>
            <w:r>
              <w:rPr>
                <w:spacing w:val="-6"/>
                <w:sz w:val="24"/>
              </w:rPr>
              <w:t xml:space="preserve"> </w:t>
            </w:r>
            <w:r>
              <w:rPr>
                <w:sz w:val="24"/>
              </w:rPr>
              <w:t>po-</w:t>
            </w:r>
          </w:p>
          <w:p w14:paraId="7154FEBF" w14:textId="77777777" w:rsidR="008D7609" w:rsidRDefault="00E16629" w:rsidP="000361C9">
            <w:pPr>
              <w:pStyle w:val="TableParagraph"/>
              <w:spacing w:before="1" w:line="360" w:lineRule="auto"/>
              <w:ind w:left="41"/>
              <w:rPr>
                <w:sz w:val="24"/>
              </w:rPr>
            </w:pPr>
            <w:r>
              <w:rPr>
                <w:sz w:val="24"/>
              </w:rPr>
              <w:t>sitions</w:t>
            </w:r>
          </w:p>
        </w:tc>
        <w:tc>
          <w:tcPr>
            <w:tcW w:w="1168" w:type="dxa"/>
          </w:tcPr>
          <w:p w14:paraId="64BDEBE2" w14:textId="77777777" w:rsidR="008D7609" w:rsidRDefault="008D7609" w:rsidP="000361C9">
            <w:pPr>
              <w:pStyle w:val="TableParagraph"/>
              <w:spacing w:before="0" w:line="360" w:lineRule="auto"/>
              <w:ind w:left="0"/>
              <w:rPr>
                <w:sz w:val="24"/>
              </w:rPr>
            </w:pPr>
          </w:p>
        </w:tc>
        <w:tc>
          <w:tcPr>
            <w:tcW w:w="5197" w:type="dxa"/>
          </w:tcPr>
          <w:p w14:paraId="650F18BD" w14:textId="77777777" w:rsidR="008D7609" w:rsidRDefault="00E16629" w:rsidP="000361C9">
            <w:pPr>
              <w:pStyle w:val="TableParagraph"/>
              <w:spacing w:before="154" w:line="360" w:lineRule="auto"/>
              <w:ind w:left="43" w:right="321"/>
              <w:rPr>
                <w:sz w:val="24"/>
              </w:rPr>
            </w:pPr>
            <w:r>
              <w:rPr>
                <w:sz w:val="24"/>
              </w:rPr>
              <w:t>Work</w:t>
            </w:r>
            <w:r>
              <w:rPr>
                <w:spacing w:val="-3"/>
                <w:sz w:val="24"/>
              </w:rPr>
              <w:t xml:space="preserve"> </w:t>
            </w:r>
            <w:r>
              <w:rPr>
                <w:sz w:val="24"/>
              </w:rPr>
              <w:t>at</w:t>
            </w:r>
            <w:r>
              <w:rPr>
                <w:spacing w:val="-3"/>
                <w:sz w:val="24"/>
              </w:rPr>
              <w:t xml:space="preserve"> </w:t>
            </w:r>
            <w:r>
              <w:rPr>
                <w:sz w:val="24"/>
              </w:rPr>
              <w:t>MCC:</w:t>
            </w:r>
            <w:r>
              <w:rPr>
                <w:spacing w:val="-4"/>
                <w:sz w:val="24"/>
              </w:rPr>
              <w:t xml:space="preserve"> </w:t>
            </w:r>
            <w:r>
              <w:rPr>
                <w:sz w:val="24"/>
              </w:rPr>
              <w:t>Few</w:t>
            </w:r>
            <w:r>
              <w:rPr>
                <w:spacing w:val="-3"/>
                <w:sz w:val="24"/>
              </w:rPr>
              <w:t xml:space="preserve"> </w:t>
            </w:r>
            <w:r>
              <w:rPr>
                <w:sz w:val="24"/>
              </w:rPr>
              <w:t>work</w:t>
            </w:r>
            <w:r>
              <w:rPr>
                <w:spacing w:val="-3"/>
                <w:sz w:val="24"/>
              </w:rPr>
              <w:t xml:space="preserve"> </w:t>
            </w:r>
            <w:r>
              <w:rPr>
                <w:sz w:val="24"/>
              </w:rPr>
              <w:t>at</w:t>
            </w:r>
            <w:r>
              <w:rPr>
                <w:spacing w:val="-2"/>
                <w:sz w:val="24"/>
              </w:rPr>
              <w:t xml:space="preserve"> </w:t>
            </w:r>
            <w:r>
              <w:rPr>
                <w:sz w:val="24"/>
              </w:rPr>
              <w:t>MCCs</w:t>
            </w:r>
            <w:r>
              <w:rPr>
                <w:spacing w:val="-3"/>
                <w:sz w:val="24"/>
              </w:rPr>
              <w:t xml:space="preserve"> </w:t>
            </w:r>
            <w:r>
              <w:rPr>
                <w:sz w:val="24"/>
              </w:rPr>
              <w:t>as</w:t>
            </w:r>
            <w:r>
              <w:rPr>
                <w:spacing w:val="-3"/>
                <w:sz w:val="24"/>
              </w:rPr>
              <w:t xml:space="preserve"> </w:t>
            </w:r>
            <w:r>
              <w:rPr>
                <w:sz w:val="24"/>
              </w:rPr>
              <w:t>milk</w:t>
            </w:r>
            <w:r>
              <w:rPr>
                <w:spacing w:val="-3"/>
                <w:sz w:val="24"/>
              </w:rPr>
              <w:t xml:space="preserve"> </w:t>
            </w:r>
            <w:r>
              <w:rPr>
                <w:sz w:val="24"/>
              </w:rPr>
              <w:t>clerks,</w:t>
            </w:r>
            <w:r>
              <w:rPr>
                <w:spacing w:val="-57"/>
                <w:sz w:val="24"/>
              </w:rPr>
              <w:t xml:space="preserve"> </w:t>
            </w:r>
            <w:r>
              <w:rPr>
                <w:sz w:val="24"/>
              </w:rPr>
              <w:t>agro-vet clerks, SACCO managers, and subordi-</w:t>
            </w:r>
            <w:r>
              <w:rPr>
                <w:spacing w:val="1"/>
                <w:sz w:val="24"/>
              </w:rPr>
              <w:t xml:space="preserve"> </w:t>
            </w:r>
            <w:r>
              <w:rPr>
                <w:sz w:val="24"/>
              </w:rPr>
              <w:t>nates.</w:t>
            </w:r>
          </w:p>
        </w:tc>
      </w:tr>
      <w:tr w:rsidR="008D7609" w14:paraId="6739A454" w14:textId="77777777">
        <w:trPr>
          <w:trHeight w:val="1157"/>
        </w:trPr>
        <w:tc>
          <w:tcPr>
            <w:tcW w:w="2666" w:type="dxa"/>
            <w:shd w:val="clear" w:color="auto" w:fill="F5F5F5"/>
          </w:tcPr>
          <w:p w14:paraId="7C066A78" w14:textId="77777777" w:rsidR="008D7609" w:rsidRDefault="00E16629" w:rsidP="000361C9">
            <w:pPr>
              <w:pStyle w:val="TableParagraph"/>
              <w:spacing w:before="14" w:line="360" w:lineRule="auto"/>
              <w:ind w:left="41" w:right="375"/>
              <w:rPr>
                <w:sz w:val="24"/>
              </w:rPr>
            </w:pPr>
            <w:r>
              <w:rPr>
                <w:sz w:val="24"/>
              </w:rPr>
              <w:t>Dominate roles that re-</w:t>
            </w:r>
            <w:r>
              <w:rPr>
                <w:spacing w:val="-57"/>
                <w:sz w:val="24"/>
              </w:rPr>
              <w:t xml:space="preserve"> </w:t>
            </w:r>
            <w:r>
              <w:rPr>
                <w:sz w:val="24"/>
              </w:rPr>
              <w:t>quire</w:t>
            </w:r>
            <w:r>
              <w:rPr>
                <w:spacing w:val="-2"/>
                <w:sz w:val="24"/>
              </w:rPr>
              <w:t xml:space="preserve"> </w:t>
            </w:r>
            <w:r>
              <w:rPr>
                <w:sz w:val="24"/>
              </w:rPr>
              <w:t>more</w:t>
            </w:r>
            <w:r>
              <w:rPr>
                <w:spacing w:val="-1"/>
                <w:sz w:val="24"/>
              </w:rPr>
              <w:t xml:space="preserve"> </w:t>
            </w:r>
            <w:r>
              <w:rPr>
                <w:sz w:val="24"/>
              </w:rPr>
              <w:t>physical</w:t>
            </w:r>
          </w:p>
          <w:p w14:paraId="1D2F7B2D" w14:textId="77777777" w:rsidR="008D7609" w:rsidRDefault="00E16629" w:rsidP="000361C9">
            <w:pPr>
              <w:pStyle w:val="TableParagraph"/>
              <w:spacing w:before="1" w:line="360" w:lineRule="auto"/>
              <w:ind w:left="41"/>
              <w:rPr>
                <w:sz w:val="24"/>
              </w:rPr>
            </w:pPr>
            <w:r>
              <w:rPr>
                <w:sz w:val="24"/>
              </w:rPr>
              <w:t>strength</w:t>
            </w:r>
          </w:p>
        </w:tc>
        <w:tc>
          <w:tcPr>
            <w:tcW w:w="1168" w:type="dxa"/>
            <w:shd w:val="clear" w:color="auto" w:fill="F5F5F5"/>
          </w:tcPr>
          <w:p w14:paraId="4195314F" w14:textId="77777777" w:rsidR="008D7609" w:rsidRDefault="008D7609" w:rsidP="000361C9">
            <w:pPr>
              <w:pStyle w:val="TableParagraph"/>
              <w:spacing w:before="0" w:line="360" w:lineRule="auto"/>
              <w:ind w:left="0"/>
              <w:rPr>
                <w:sz w:val="24"/>
              </w:rPr>
            </w:pPr>
          </w:p>
        </w:tc>
        <w:tc>
          <w:tcPr>
            <w:tcW w:w="5197" w:type="dxa"/>
            <w:shd w:val="clear" w:color="auto" w:fill="F5F5F5"/>
          </w:tcPr>
          <w:p w14:paraId="139173E0" w14:textId="77777777" w:rsidR="008D7609" w:rsidRDefault="008D7609" w:rsidP="000361C9">
            <w:pPr>
              <w:pStyle w:val="TableParagraph"/>
              <w:spacing w:before="0" w:line="360" w:lineRule="auto"/>
              <w:ind w:left="0"/>
              <w:rPr>
                <w:sz w:val="24"/>
              </w:rPr>
            </w:pPr>
          </w:p>
          <w:p w14:paraId="4E17197D" w14:textId="77777777" w:rsidR="008D7609" w:rsidRDefault="00E16629" w:rsidP="000361C9">
            <w:pPr>
              <w:pStyle w:val="TableParagraph"/>
              <w:spacing w:before="158" w:line="360" w:lineRule="auto"/>
              <w:ind w:left="266" w:right="257"/>
              <w:jc w:val="center"/>
              <w:rPr>
                <w:sz w:val="24"/>
              </w:rPr>
            </w:pPr>
            <w:r>
              <w:rPr>
                <w:sz w:val="24"/>
              </w:rPr>
              <w:t>Been</w:t>
            </w:r>
            <w:r>
              <w:rPr>
                <w:spacing w:val="-2"/>
                <w:sz w:val="24"/>
              </w:rPr>
              <w:t xml:space="preserve"> </w:t>
            </w:r>
            <w:r>
              <w:rPr>
                <w:sz w:val="24"/>
              </w:rPr>
              <w:t>increasing</w:t>
            </w:r>
            <w:r>
              <w:rPr>
                <w:spacing w:val="-2"/>
                <w:sz w:val="24"/>
              </w:rPr>
              <w:t xml:space="preserve"> </w:t>
            </w:r>
            <w:r>
              <w:rPr>
                <w:sz w:val="24"/>
              </w:rPr>
              <w:t>steadily</w:t>
            </w:r>
            <w:r>
              <w:rPr>
                <w:spacing w:val="-2"/>
                <w:sz w:val="24"/>
              </w:rPr>
              <w:t xml:space="preserve"> </w:t>
            </w:r>
            <w:r>
              <w:rPr>
                <w:sz w:val="24"/>
              </w:rPr>
              <w:t>over</w:t>
            </w:r>
            <w:r>
              <w:rPr>
                <w:spacing w:val="-1"/>
                <w:sz w:val="24"/>
              </w:rPr>
              <w:t xml:space="preserve"> </w:t>
            </w:r>
            <w:r>
              <w:rPr>
                <w:sz w:val="24"/>
              </w:rPr>
              <w:t>the</w:t>
            </w:r>
            <w:r>
              <w:rPr>
                <w:spacing w:val="-3"/>
                <w:sz w:val="24"/>
              </w:rPr>
              <w:t xml:space="preserve"> </w:t>
            </w:r>
            <w:r>
              <w:rPr>
                <w:sz w:val="24"/>
              </w:rPr>
              <w:t>years.</w:t>
            </w:r>
          </w:p>
        </w:tc>
      </w:tr>
      <w:tr w:rsidR="008D7609" w14:paraId="12A15C5F" w14:textId="77777777">
        <w:trPr>
          <w:trHeight w:val="736"/>
        </w:trPr>
        <w:tc>
          <w:tcPr>
            <w:tcW w:w="2666" w:type="dxa"/>
          </w:tcPr>
          <w:p w14:paraId="29621524" w14:textId="77777777" w:rsidR="008D7609" w:rsidRDefault="00E16629" w:rsidP="000361C9">
            <w:pPr>
              <w:pStyle w:val="TableParagraph"/>
              <w:spacing w:before="14" w:line="360" w:lineRule="auto"/>
              <w:ind w:left="41"/>
              <w:rPr>
                <w:sz w:val="24"/>
              </w:rPr>
            </w:pPr>
            <w:r>
              <w:rPr>
                <w:sz w:val="24"/>
              </w:rPr>
              <w:t>Dominate</w:t>
            </w:r>
            <w:r>
              <w:rPr>
                <w:spacing w:val="-8"/>
                <w:sz w:val="24"/>
              </w:rPr>
              <w:t xml:space="preserve"> </w:t>
            </w:r>
            <w:r>
              <w:rPr>
                <w:sz w:val="24"/>
              </w:rPr>
              <w:t>field-based</w:t>
            </w:r>
          </w:p>
          <w:p w14:paraId="32D1CBC3" w14:textId="77777777" w:rsidR="008D7609" w:rsidRDefault="00E16629" w:rsidP="000361C9">
            <w:pPr>
              <w:pStyle w:val="TableParagraph"/>
              <w:spacing w:before="144" w:line="360" w:lineRule="auto"/>
              <w:ind w:left="41"/>
              <w:rPr>
                <w:sz w:val="24"/>
              </w:rPr>
            </w:pPr>
            <w:r>
              <w:rPr>
                <w:sz w:val="24"/>
              </w:rPr>
              <w:t>roles</w:t>
            </w:r>
            <w:r>
              <w:rPr>
                <w:spacing w:val="-3"/>
                <w:sz w:val="24"/>
              </w:rPr>
              <w:t xml:space="preserve"> </w:t>
            </w:r>
            <w:r>
              <w:rPr>
                <w:sz w:val="24"/>
              </w:rPr>
              <w:t>(extension)</w:t>
            </w:r>
          </w:p>
        </w:tc>
        <w:tc>
          <w:tcPr>
            <w:tcW w:w="1168" w:type="dxa"/>
          </w:tcPr>
          <w:p w14:paraId="3582CED5" w14:textId="77777777" w:rsidR="008D7609" w:rsidRDefault="008D7609" w:rsidP="000361C9">
            <w:pPr>
              <w:pStyle w:val="TableParagraph"/>
              <w:spacing w:before="0" w:line="360" w:lineRule="auto"/>
              <w:ind w:left="0"/>
              <w:rPr>
                <w:sz w:val="24"/>
              </w:rPr>
            </w:pPr>
          </w:p>
        </w:tc>
        <w:tc>
          <w:tcPr>
            <w:tcW w:w="5197" w:type="dxa"/>
          </w:tcPr>
          <w:p w14:paraId="764596CB" w14:textId="77777777" w:rsidR="008D7609" w:rsidRDefault="008D7609" w:rsidP="000361C9">
            <w:pPr>
              <w:pStyle w:val="TableParagraph"/>
              <w:spacing w:before="4" w:line="360" w:lineRule="auto"/>
              <w:ind w:left="0"/>
              <w:rPr>
                <w:sz w:val="20"/>
              </w:rPr>
            </w:pPr>
          </w:p>
          <w:p w14:paraId="66B6ECA5" w14:textId="77777777" w:rsidR="008D7609" w:rsidRDefault="00E16629" w:rsidP="000361C9">
            <w:pPr>
              <w:pStyle w:val="TableParagraph"/>
              <w:spacing w:before="0" w:line="360" w:lineRule="auto"/>
              <w:ind w:left="266" w:right="257"/>
              <w:jc w:val="center"/>
              <w:rPr>
                <w:sz w:val="24"/>
              </w:rPr>
            </w:pPr>
            <w:r>
              <w:rPr>
                <w:sz w:val="24"/>
              </w:rPr>
              <w:t>MCC</w:t>
            </w:r>
            <w:r>
              <w:rPr>
                <w:spacing w:val="-2"/>
                <w:sz w:val="24"/>
              </w:rPr>
              <w:t xml:space="preserve"> </w:t>
            </w:r>
            <w:r>
              <w:rPr>
                <w:sz w:val="24"/>
              </w:rPr>
              <w:t>membership:</w:t>
            </w:r>
            <w:r>
              <w:rPr>
                <w:spacing w:val="-3"/>
                <w:sz w:val="24"/>
              </w:rPr>
              <w:t xml:space="preserve"> </w:t>
            </w:r>
            <w:r>
              <w:rPr>
                <w:sz w:val="24"/>
              </w:rPr>
              <w:t>Few</w:t>
            </w:r>
            <w:r>
              <w:rPr>
                <w:spacing w:val="-1"/>
                <w:sz w:val="24"/>
              </w:rPr>
              <w:t xml:space="preserve"> </w:t>
            </w:r>
            <w:r>
              <w:rPr>
                <w:sz w:val="24"/>
              </w:rPr>
              <w:t>women,</w:t>
            </w:r>
            <w:r>
              <w:rPr>
                <w:spacing w:val="-2"/>
                <w:sz w:val="24"/>
              </w:rPr>
              <w:t xml:space="preserve"> </w:t>
            </w:r>
            <w:r>
              <w:rPr>
                <w:sz w:val="24"/>
              </w:rPr>
              <w:t>men</w:t>
            </w:r>
            <w:r>
              <w:rPr>
                <w:spacing w:val="-1"/>
                <w:sz w:val="24"/>
              </w:rPr>
              <w:t xml:space="preserve"> </w:t>
            </w:r>
            <w:r>
              <w:rPr>
                <w:sz w:val="24"/>
              </w:rPr>
              <w:t>dominate.</w:t>
            </w:r>
          </w:p>
        </w:tc>
      </w:tr>
    </w:tbl>
    <w:p w14:paraId="5361679A" w14:textId="77777777" w:rsidR="008D7609" w:rsidRDefault="00E16629">
      <w:pPr>
        <w:spacing w:before="178"/>
        <w:ind w:left="160"/>
        <w:jc w:val="both"/>
        <w:rPr>
          <w:i/>
          <w:sz w:val="24"/>
        </w:rPr>
      </w:pPr>
      <w:r>
        <w:rPr>
          <w:i/>
          <w:sz w:val="24"/>
        </w:rPr>
        <w:t>Table</w:t>
      </w:r>
      <w:r>
        <w:rPr>
          <w:i/>
          <w:spacing w:val="-5"/>
          <w:sz w:val="24"/>
        </w:rPr>
        <w:t xml:space="preserve"> </w:t>
      </w:r>
      <w:r>
        <w:rPr>
          <w:i/>
          <w:sz w:val="24"/>
        </w:rPr>
        <w:t>1:</w:t>
      </w:r>
      <w:r>
        <w:rPr>
          <w:i/>
          <w:spacing w:val="-4"/>
          <w:sz w:val="24"/>
        </w:rPr>
        <w:t xml:space="preserve"> </w:t>
      </w:r>
      <w:r>
        <w:rPr>
          <w:i/>
          <w:sz w:val="24"/>
        </w:rPr>
        <w:t>Gender</w:t>
      </w:r>
      <w:r>
        <w:rPr>
          <w:i/>
          <w:spacing w:val="-3"/>
          <w:sz w:val="24"/>
        </w:rPr>
        <w:t xml:space="preserve"> </w:t>
      </w:r>
      <w:r>
        <w:rPr>
          <w:i/>
          <w:sz w:val="24"/>
        </w:rPr>
        <w:t>roles</w:t>
      </w:r>
      <w:r>
        <w:rPr>
          <w:i/>
          <w:spacing w:val="-4"/>
          <w:sz w:val="24"/>
        </w:rPr>
        <w:t xml:space="preserve"> </w:t>
      </w:r>
      <w:r>
        <w:rPr>
          <w:i/>
          <w:sz w:val="24"/>
        </w:rPr>
        <w:t>in</w:t>
      </w:r>
      <w:r>
        <w:rPr>
          <w:i/>
          <w:spacing w:val="-4"/>
          <w:sz w:val="24"/>
        </w:rPr>
        <w:t xml:space="preserve"> </w:t>
      </w:r>
      <w:r>
        <w:rPr>
          <w:i/>
          <w:sz w:val="24"/>
        </w:rPr>
        <w:t>Milk</w:t>
      </w:r>
      <w:r>
        <w:rPr>
          <w:i/>
          <w:spacing w:val="-4"/>
          <w:sz w:val="24"/>
        </w:rPr>
        <w:t xml:space="preserve"> </w:t>
      </w:r>
      <w:r>
        <w:rPr>
          <w:i/>
          <w:sz w:val="24"/>
        </w:rPr>
        <w:t>Collection</w:t>
      </w:r>
      <w:r>
        <w:rPr>
          <w:i/>
          <w:spacing w:val="-4"/>
          <w:sz w:val="24"/>
        </w:rPr>
        <w:t xml:space="preserve"> </w:t>
      </w:r>
      <w:r>
        <w:rPr>
          <w:i/>
          <w:sz w:val="24"/>
        </w:rPr>
        <w:t>Centre</w:t>
      </w:r>
      <w:r>
        <w:rPr>
          <w:i/>
          <w:spacing w:val="-5"/>
          <w:sz w:val="24"/>
        </w:rPr>
        <w:t xml:space="preserve"> </w:t>
      </w:r>
      <w:r>
        <w:rPr>
          <w:i/>
          <w:sz w:val="24"/>
        </w:rPr>
        <w:t>(MCC)</w:t>
      </w:r>
      <w:r>
        <w:rPr>
          <w:i/>
          <w:spacing w:val="-3"/>
          <w:sz w:val="24"/>
        </w:rPr>
        <w:t xml:space="preserve"> </w:t>
      </w:r>
      <w:r>
        <w:rPr>
          <w:i/>
          <w:sz w:val="24"/>
        </w:rPr>
        <w:t>Base</w:t>
      </w:r>
      <w:r>
        <w:rPr>
          <w:i/>
          <w:spacing w:val="-9"/>
          <w:sz w:val="24"/>
        </w:rPr>
        <w:t xml:space="preserve"> </w:t>
      </w:r>
      <w:r>
        <w:rPr>
          <w:i/>
          <w:sz w:val="24"/>
        </w:rPr>
        <w:t>Activities</w:t>
      </w:r>
      <w:r>
        <w:rPr>
          <w:i/>
          <w:spacing w:val="-4"/>
          <w:sz w:val="24"/>
        </w:rPr>
        <w:t xml:space="preserve"> </w:t>
      </w:r>
      <w:r>
        <w:rPr>
          <w:i/>
          <w:sz w:val="24"/>
        </w:rPr>
        <w:t>–</w:t>
      </w:r>
      <w:r>
        <w:rPr>
          <w:i/>
          <w:spacing w:val="-3"/>
          <w:sz w:val="24"/>
        </w:rPr>
        <w:t xml:space="preserve"> </w:t>
      </w:r>
      <w:r>
        <w:rPr>
          <w:i/>
          <w:sz w:val="24"/>
        </w:rPr>
        <w:t>Uasin</w:t>
      </w:r>
      <w:r>
        <w:rPr>
          <w:i/>
          <w:spacing w:val="-4"/>
          <w:sz w:val="24"/>
        </w:rPr>
        <w:t xml:space="preserve"> </w:t>
      </w:r>
      <w:r>
        <w:rPr>
          <w:i/>
          <w:sz w:val="24"/>
        </w:rPr>
        <w:t>Gishu</w:t>
      </w:r>
      <w:r>
        <w:rPr>
          <w:i/>
          <w:spacing w:val="-4"/>
          <w:sz w:val="24"/>
        </w:rPr>
        <w:t xml:space="preserve"> </w:t>
      </w:r>
      <w:r>
        <w:rPr>
          <w:i/>
          <w:sz w:val="24"/>
        </w:rPr>
        <w:t>County</w:t>
      </w:r>
    </w:p>
    <w:p w14:paraId="5AD05689" w14:textId="77777777" w:rsidR="008D7609" w:rsidRDefault="008D7609">
      <w:pPr>
        <w:pStyle w:val="BodyText"/>
        <w:rPr>
          <w:i/>
          <w:sz w:val="20"/>
        </w:rPr>
      </w:pPr>
    </w:p>
    <w:p w14:paraId="0594AC93" w14:textId="77777777" w:rsidR="008D7609" w:rsidRDefault="008D7609">
      <w:pPr>
        <w:pStyle w:val="BodyText"/>
        <w:spacing w:before="7" w:after="1"/>
        <w:rPr>
          <w:i/>
          <w:sz w:val="12"/>
        </w:rPr>
      </w:pPr>
    </w:p>
    <w:tbl>
      <w:tblPr>
        <w:tblW w:w="0" w:type="auto"/>
        <w:tblInd w:w="170"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CellMar>
          <w:left w:w="0" w:type="dxa"/>
          <w:right w:w="0" w:type="dxa"/>
        </w:tblCellMar>
        <w:tblLook w:val="01E0" w:firstRow="1" w:lastRow="1" w:firstColumn="1" w:lastColumn="1" w:noHBand="0" w:noVBand="0"/>
      </w:tblPr>
      <w:tblGrid>
        <w:gridCol w:w="2197"/>
        <w:gridCol w:w="1469"/>
        <w:gridCol w:w="5366"/>
      </w:tblGrid>
      <w:tr w:rsidR="008D7609" w14:paraId="5713EBE4" w14:textId="77777777">
        <w:trPr>
          <w:trHeight w:val="390"/>
        </w:trPr>
        <w:tc>
          <w:tcPr>
            <w:tcW w:w="2197" w:type="dxa"/>
          </w:tcPr>
          <w:p w14:paraId="33AD3EF9" w14:textId="77777777" w:rsidR="008D7609" w:rsidRDefault="00E16629" w:rsidP="000361C9">
            <w:pPr>
              <w:pStyle w:val="TableParagraph"/>
              <w:spacing w:before="54" w:line="360" w:lineRule="auto"/>
              <w:ind w:left="413"/>
              <w:rPr>
                <w:b/>
                <w:sz w:val="24"/>
              </w:rPr>
            </w:pPr>
            <w:r>
              <w:rPr>
                <w:b/>
                <w:sz w:val="24"/>
              </w:rPr>
              <w:t>Men</w:t>
            </w:r>
            <w:r>
              <w:rPr>
                <w:b/>
                <w:spacing w:val="-2"/>
                <w:sz w:val="24"/>
              </w:rPr>
              <w:t xml:space="preserve"> </w:t>
            </w:r>
            <w:r>
              <w:rPr>
                <w:b/>
                <w:sz w:val="24"/>
              </w:rPr>
              <w:t>(mostly)</w:t>
            </w:r>
          </w:p>
        </w:tc>
        <w:tc>
          <w:tcPr>
            <w:tcW w:w="1469" w:type="dxa"/>
          </w:tcPr>
          <w:p w14:paraId="18559972" w14:textId="77777777" w:rsidR="008D7609" w:rsidRDefault="00E16629" w:rsidP="000361C9">
            <w:pPr>
              <w:pStyle w:val="TableParagraph"/>
              <w:spacing w:before="54" w:line="360" w:lineRule="auto"/>
              <w:ind w:left="479" w:right="472"/>
              <w:jc w:val="center"/>
              <w:rPr>
                <w:b/>
                <w:sz w:val="24"/>
              </w:rPr>
            </w:pPr>
            <w:r>
              <w:rPr>
                <w:b/>
                <w:sz w:val="24"/>
              </w:rPr>
              <w:t>Role</w:t>
            </w:r>
          </w:p>
        </w:tc>
        <w:tc>
          <w:tcPr>
            <w:tcW w:w="5366" w:type="dxa"/>
          </w:tcPr>
          <w:p w14:paraId="26EC6CBA" w14:textId="77777777" w:rsidR="008D7609" w:rsidRDefault="00E16629" w:rsidP="000361C9">
            <w:pPr>
              <w:pStyle w:val="TableParagraph"/>
              <w:spacing w:before="54" w:line="360" w:lineRule="auto"/>
              <w:ind w:left="1815" w:right="1807"/>
              <w:jc w:val="center"/>
              <w:rPr>
                <w:b/>
                <w:sz w:val="24"/>
              </w:rPr>
            </w:pPr>
            <w:r>
              <w:rPr>
                <w:b/>
                <w:sz w:val="24"/>
              </w:rPr>
              <w:t>Women</w:t>
            </w:r>
            <w:r>
              <w:rPr>
                <w:b/>
                <w:spacing w:val="-7"/>
                <w:sz w:val="24"/>
              </w:rPr>
              <w:t xml:space="preserve"> </w:t>
            </w:r>
            <w:r>
              <w:rPr>
                <w:b/>
                <w:sz w:val="24"/>
              </w:rPr>
              <w:t>(mostly)</w:t>
            </w:r>
          </w:p>
        </w:tc>
      </w:tr>
      <w:tr w:rsidR="008D7609" w14:paraId="7007ECC8" w14:textId="77777777">
        <w:trPr>
          <w:trHeight w:val="736"/>
        </w:trPr>
        <w:tc>
          <w:tcPr>
            <w:tcW w:w="2197" w:type="dxa"/>
            <w:shd w:val="clear" w:color="auto" w:fill="F5F5F5"/>
          </w:tcPr>
          <w:p w14:paraId="324D7F3E" w14:textId="77777777" w:rsidR="008D7609" w:rsidRDefault="00E16629" w:rsidP="000361C9">
            <w:pPr>
              <w:pStyle w:val="TableParagraph"/>
              <w:spacing w:before="14" w:line="360" w:lineRule="auto"/>
              <w:ind w:left="41"/>
              <w:rPr>
                <w:sz w:val="24"/>
              </w:rPr>
            </w:pPr>
            <w:r>
              <w:rPr>
                <w:sz w:val="24"/>
              </w:rPr>
              <w:t>Male</w:t>
            </w:r>
            <w:r>
              <w:rPr>
                <w:spacing w:val="-3"/>
                <w:sz w:val="24"/>
              </w:rPr>
              <w:t xml:space="preserve"> </w:t>
            </w:r>
            <w:r>
              <w:rPr>
                <w:sz w:val="24"/>
              </w:rPr>
              <w:t>farmers</w:t>
            </w:r>
            <w:r>
              <w:rPr>
                <w:spacing w:val="-1"/>
                <w:sz w:val="24"/>
              </w:rPr>
              <w:t xml:space="preserve"> </w:t>
            </w:r>
            <w:r>
              <w:rPr>
                <w:sz w:val="24"/>
              </w:rPr>
              <w:t>domi-</w:t>
            </w:r>
          </w:p>
          <w:p w14:paraId="62173933" w14:textId="77777777" w:rsidR="008D7609" w:rsidRDefault="00E16629" w:rsidP="000361C9">
            <w:pPr>
              <w:pStyle w:val="TableParagraph"/>
              <w:spacing w:before="144" w:line="360" w:lineRule="auto"/>
              <w:ind w:left="41"/>
              <w:rPr>
                <w:sz w:val="24"/>
              </w:rPr>
            </w:pPr>
            <w:r>
              <w:rPr>
                <w:sz w:val="24"/>
              </w:rPr>
              <w:t>nate</w:t>
            </w:r>
          </w:p>
        </w:tc>
        <w:tc>
          <w:tcPr>
            <w:tcW w:w="1469" w:type="dxa"/>
            <w:shd w:val="clear" w:color="auto" w:fill="F5F5F5"/>
          </w:tcPr>
          <w:p w14:paraId="2FFA44E7" w14:textId="77777777" w:rsidR="008D7609" w:rsidRDefault="00E16629" w:rsidP="000361C9">
            <w:pPr>
              <w:pStyle w:val="TableParagraph"/>
              <w:spacing w:before="14" w:line="360" w:lineRule="auto"/>
              <w:ind w:left="42"/>
              <w:rPr>
                <w:sz w:val="24"/>
              </w:rPr>
            </w:pPr>
            <w:r>
              <w:rPr>
                <w:sz w:val="24"/>
              </w:rPr>
              <w:t>Leadership</w:t>
            </w:r>
            <w:r>
              <w:rPr>
                <w:spacing w:val="-3"/>
                <w:sz w:val="24"/>
              </w:rPr>
              <w:t xml:space="preserve"> </w:t>
            </w:r>
            <w:r>
              <w:rPr>
                <w:sz w:val="24"/>
              </w:rPr>
              <w:t>at</w:t>
            </w:r>
          </w:p>
          <w:p w14:paraId="2F32108F" w14:textId="77777777" w:rsidR="008D7609" w:rsidRDefault="00E16629" w:rsidP="000361C9">
            <w:pPr>
              <w:pStyle w:val="TableParagraph"/>
              <w:spacing w:before="144" w:line="360" w:lineRule="auto"/>
              <w:ind w:left="42"/>
              <w:rPr>
                <w:sz w:val="24"/>
              </w:rPr>
            </w:pPr>
            <w:r>
              <w:rPr>
                <w:sz w:val="24"/>
              </w:rPr>
              <w:t>MCC</w:t>
            </w:r>
          </w:p>
        </w:tc>
        <w:tc>
          <w:tcPr>
            <w:tcW w:w="5366" w:type="dxa"/>
            <w:shd w:val="clear" w:color="auto" w:fill="F5F5F5"/>
          </w:tcPr>
          <w:p w14:paraId="2EB21218" w14:textId="77777777" w:rsidR="008D7609" w:rsidRDefault="008D7609" w:rsidP="000361C9">
            <w:pPr>
              <w:pStyle w:val="TableParagraph"/>
              <w:spacing w:before="4" w:line="360" w:lineRule="auto"/>
              <w:ind w:left="0"/>
              <w:rPr>
                <w:i/>
                <w:sz w:val="20"/>
              </w:rPr>
            </w:pPr>
          </w:p>
          <w:p w14:paraId="006CFBE3" w14:textId="77777777" w:rsidR="008D7609" w:rsidRDefault="00E16629" w:rsidP="000361C9">
            <w:pPr>
              <w:pStyle w:val="TableParagraph"/>
              <w:spacing w:before="0" w:line="360" w:lineRule="auto"/>
              <w:ind w:left="42"/>
              <w:rPr>
                <w:sz w:val="24"/>
              </w:rPr>
            </w:pPr>
            <w:r>
              <w:rPr>
                <w:sz w:val="24"/>
              </w:rPr>
              <w:t>Few</w:t>
            </w:r>
          </w:p>
        </w:tc>
      </w:tr>
      <w:tr w:rsidR="008D7609" w14:paraId="7F464522" w14:textId="77777777">
        <w:trPr>
          <w:trHeight w:val="1157"/>
        </w:trPr>
        <w:tc>
          <w:tcPr>
            <w:tcW w:w="2197" w:type="dxa"/>
          </w:tcPr>
          <w:p w14:paraId="7B13B322" w14:textId="77777777" w:rsidR="008D7609" w:rsidRDefault="00E16629" w:rsidP="000361C9">
            <w:pPr>
              <w:pStyle w:val="TableParagraph"/>
              <w:spacing w:before="14" w:line="360" w:lineRule="auto"/>
              <w:ind w:left="41" w:right="109"/>
              <w:rPr>
                <w:sz w:val="24"/>
              </w:rPr>
            </w:pPr>
            <w:r>
              <w:rPr>
                <w:sz w:val="24"/>
              </w:rPr>
              <w:t>Male farmers domi-</w:t>
            </w:r>
            <w:r>
              <w:rPr>
                <w:spacing w:val="1"/>
                <w:sz w:val="24"/>
              </w:rPr>
              <w:t xml:space="preserve"> </w:t>
            </w:r>
            <w:r>
              <w:rPr>
                <w:sz w:val="24"/>
              </w:rPr>
              <w:t>nate</w:t>
            </w:r>
            <w:r>
              <w:rPr>
                <w:spacing w:val="-6"/>
                <w:sz w:val="24"/>
              </w:rPr>
              <w:t xml:space="preserve"> </w:t>
            </w:r>
            <w:r>
              <w:rPr>
                <w:sz w:val="24"/>
              </w:rPr>
              <w:t>as</w:t>
            </w:r>
            <w:r>
              <w:rPr>
                <w:spacing w:val="-5"/>
                <w:sz w:val="24"/>
              </w:rPr>
              <w:t xml:space="preserve"> </w:t>
            </w:r>
            <w:r>
              <w:rPr>
                <w:sz w:val="24"/>
              </w:rPr>
              <w:t>milk</w:t>
            </w:r>
            <w:r>
              <w:rPr>
                <w:spacing w:val="-5"/>
                <w:sz w:val="24"/>
              </w:rPr>
              <w:t xml:space="preserve"> </w:t>
            </w:r>
            <w:r>
              <w:rPr>
                <w:sz w:val="24"/>
              </w:rPr>
              <w:t>distribu-</w:t>
            </w:r>
          </w:p>
          <w:p w14:paraId="3DCC1C1C" w14:textId="77777777" w:rsidR="008D7609" w:rsidRDefault="00E16629" w:rsidP="000361C9">
            <w:pPr>
              <w:pStyle w:val="TableParagraph"/>
              <w:spacing w:before="1" w:line="360" w:lineRule="auto"/>
              <w:ind w:left="41"/>
              <w:rPr>
                <w:sz w:val="24"/>
              </w:rPr>
            </w:pPr>
            <w:r>
              <w:rPr>
                <w:sz w:val="24"/>
              </w:rPr>
              <w:t>tors</w:t>
            </w:r>
          </w:p>
        </w:tc>
        <w:tc>
          <w:tcPr>
            <w:tcW w:w="1469" w:type="dxa"/>
          </w:tcPr>
          <w:p w14:paraId="5A5F2248" w14:textId="77777777" w:rsidR="008D7609" w:rsidRDefault="008D7609" w:rsidP="000361C9">
            <w:pPr>
              <w:pStyle w:val="TableParagraph"/>
              <w:spacing w:before="0" w:line="360" w:lineRule="auto"/>
              <w:ind w:left="0"/>
              <w:rPr>
                <w:i/>
                <w:sz w:val="24"/>
              </w:rPr>
            </w:pPr>
          </w:p>
          <w:p w14:paraId="0EB30245" w14:textId="77777777" w:rsidR="008D7609" w:rsidRDefault="00E16629" w:rsidP="000361C9">
            <w:pPr>
              <w:pStyle w:val="TableParagraph"/>
              <w:spacing w:before="158" w:line="360" w:lineRule="auto"/>
              <w:ind w:left="42"/>
              <w:rPr>
                <w:sz w:val="24"/>
              </w:rPr>
            </w:pPr>
            <w:r>
              <w:rPr>
                <w:sz w:val="24"/>
              </w:rPr>
              <w:t>Milk</w:t>
            </w:r>
            <w:r>
              <w:rPr>
                <w:spacing w:val="-1"/>
                <w:sz w:val="24"/>
              </w:rPr>
              <w:t xml:space="preserve"> </w:t>
            </w:r>
            <w:r>
              <w:rPr>
                <w:sz w:val="24"/>
              </w:rPr>
              <w:t>trading</w:t>
            </w:r>
          </w:p>
        </w:tc>
        <w:tc>
          <w:tcPr>
            <w:tcW w:w="5366" w:type="dxa"/>
          </w:tcPr>
          <w:p w14:paraId="046AC9F1" w14:textId="77777777" w:rsidR="008D7609" w:rsidRDefault="008D7609" w:rsidP="000361C9">
            <w:pPr>
              <w:pStyle w:val="TableParagraph"/>
              <w:spacing w:before="4" w:line="360" w:lineRule="auto"/>
              <w:ind w:left="0"/>
              <w:rPr>
                <w:i/>
                <w:sz w:val="20"/>
              </w:rPr>
            </w:pPr>
          </w:p>
          <w:p w14:paraId="0FD1D0DC" w14:textId="77777777" w:rsidR="008D7609" w:rsidRDefault="00E16629" w:rsidP="000361C9">
            <w:pPr>
              <w:pStyle w:val="TableParagraph"/>
              <w:spacing w:before="0" w:line="360" w:lineRule="auto"/>
              <w:ind w:left="42" w:right="208"/>
              <w:rPr>
                <w:sz w:val="24"/>
              </w:rPr>
            </w:pPr>
            <w:r>
              <w:rPr>
                <w:sz w:val="24"/>
              </w:rPr>
              <w:t>Dominate small-scale vending at stationary locations</w:t>
            </w:r>
            <w:r>
              <w:rPr>
                <w:spacing w:val="-58"/>
                <w:sz w:val="24"/>
              </w:rPr>
              <w:t xml:space="preserve"> </w:t>
            </w:r>
            <w:r>
              <w:rPr>
                <w:sz w:val="24"/>
              </w:rPr>
              <w:t>in</w:t>
            </w:r>
            <w:r>
              <w:rPr>
                <w:spacing w:val="-1"/>
                <w:sz w:val="24"/>
              </w:rPr>
              <w:t xml:space="preserve"> </w:t>
            </w:r>
            <w:r>
              <w:rPr>
                <w:sz w:val="24"/>
              </w:rPr>
              <w:t>shopping centers.</w:t>
            </w:r>
          </w:p>
        </w:tc>
      </w:tr>
    </w:tbl>
    <w:p w14:paraId="45D738EA" w14:textId="77777777" w:rsidR="008D7609" w:rsidRDefault="00E16629">
      <w:pPr>
        <w:spacing w:before="178" w:line="386" w:lineRule="auto"/>
        <w:ind w:left="160" w:right="299"/>
        <w:rPr>
          <w:i/>
          <w:sz w:val="24"/>
        </w:rPr>
      </w:pPr>
      <w:r>
        <w:rPr>
          <w:i/>
          <w:spacing w:val="-1"/>
          <w:sz w:val="24"/>
        </w:rPr>
        <w:t xml:space="preserve">Table 2: Gendered strata in dairy hub and milk collection centres’ leadership </w:t>
      </w:r>
      <w:r>
        <w:rPr>
          <w:i/>
          <w:sz w:val="24"/>
        </w:rPr>
        <w:t>– Uasin Gishu</w:t>
      </w:r>
      <w:r>
        <w:rPr>
          <w:i/>
          <w:spacing w:val="-57"/>
          <w:sz w:val="24"/>
        </w:rPr>
        <w:t xml:space="preserve"> </w:t>
      </w:r>
      <w:r>
        <w:rPr>
          <w:i/>
          <w:sz w:val="24"/>
        </w:rPr>
        <w:t>County</w:t>
      </w:r>
    </w:p>
    <w:p w14:paraId="6CAF43BE" w14:textId="77777777" w:rsidR="008D7609" w:rsidRDefault="008D7609">
      <w:pPr>
        <w:spacing w:line="386" w:lineRule="auto"/>
        <w:rPr>
          <w:sz w:val="24"/>
        </w:rPr>
        <w:sectPr w:rsidR="008D7609">
          <w:pgSz w:w="11920" w:h="16840"/>
          <w:pgMar w:top="1380" w:right="1320" w:bottom="1200" w:left="1280" w:header="0" w:footer="927" w:gutter="0"/>
          <w:cols w:space="720"/>
        </w:sectPr>
      </w:pPr>
    </w:p>
    <w:p w14:paraId="1AC6CEF4" w14:textId="77777777" w:rsidR="008D7609" w:rsidRDefault="008D7609">
      <w:pPr>
        <w:pStyle w:val="BodyText"/>
        <w:rPr>
          <w:i/>
          <w:sz w:val="20"/>
        </w:rPr>
      </w:pPr>
    </w:p>
    <w:p w14:paraId="57FE3517" w14:textId="77777777" w:rsidR="008D7609" w:rsidRDefault="008D7609">
      <w:pPr>
        <w:pStyle w:val="BodyText"/>
        <w:rPr>
          <w:i/>
          <w:sz w:val="20"/>
        </w:rPr>
      </w:pPr>
    </w:p>
    <w:p w14:paraId="4E479403" w14:textId="77777777" w:rsidR="008D7609" w:rsidRDefault="008D7609">
      <w:pPr>
        <w:pStyle w:val="BodyText"/>
        <w:spacing w:before="5"/>
        <w:rPr>
          <w:i/>
          <w:sz w:val="13"/>
        </w:rPr>
      </w:pPr>
    </w:p>
    <w:tbl>
      <w:tblPr>
        <w:tblW w:w="0" w:type="auto"/>
        <w:tblInd w:w="170"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CellMar>
          <w:left w:w="0" w:type="dxa"/>
          <w:right w:w="0" w:type="dxa"/>
        </w:tblCellMar>
        <w:tblLook w:val="01E0" w:firstRow="1" w:lastRow="1" w:firstColumn="1" w:lastColumn="1" w:noHBand="0" w:noVBand="0"/>
      </w:tblPr>
      <w:tblGrid>
        <w:gridCol w:w="2219"/>
        <w:gridCol w:w="1243"/>
        <w:gridCol w:w="5571"/>
      </w:tblGrid>
      <w:tr w:rsidR="008D7609" w14:paraId="1CFA4119" w14:textId="77777777">
        <w:trPr>
          <w:trHeight w:val="390"/>
        </w:trPr>
        <w:tc>
          <w:tcPr>
            <w:tcW w:w="2219" w:type="dxa"/>
          </w:tcPr>
          <w:p w14:paraId="2B061D12" w14:textId="77777777" w:rsidR="008D7609" w:rsidRDefault="00E16629" w:rsidP="000361C9">
            <w:pPr>
              <w:pStyle w:val="TableParagraph"/>
              <w:spacing w:before="54" w:line="360" w:lineRule="auto"/>
              <w:ind w:left="425"/>
              <w:rPr>
                <w:b/>
                <w:sz w:val="24"/>
              </w:rPr>
            </w:pPr>
            <w:r>
              <w:rPr>
                <w:b/>
                <w:sz w:val="24"/>
              </w:rPr>
              <w:t>Men</w:t>
            </w:r>
            <w:r>
              <w:rPr>
                <w:b/>
                <w:spacing w:val="-2"/>
                <w:sz w:val="24"/>
              </w:rPr>
              <w:t xml:space="preserve"> </w:t>
            </w:r>
            <w:r>
              <w:rPr>
                <w:b/>
                <w:sz w:val="24"/>
              </w:rPr>
              <w:t>(mostly)</w:t>
            </w:r>
          </w:p>
        </w:tc>
        <w:tc>
          <w:tcPr>
            <w:tcW w:w="1243" w:type="dxa"/>
          </w:tcPr>
          <w:p w14:paraId="2495F72F" w14:textId="77777777" w:rsidR="008D7609" w:rsidRDefault="00E16629" w:rsidP="000361C9">
            <w:pPr>
              <w:pStyle w:val="TableParagraph"/>
              <w:spacing w:before="54" w:line="360" w:lineRule="auto"/>
              <w:ind w:left="386"/>
              <w:rPr>
                <w:b/>
                <w:sz w:val="24"/>
              </w:rPr>
            </w:pPr>
            <w:r>
              <w:rPr>
                <w:b/>
                <w:sz w:val="24"/>
              </w:rPr>
              <w:t>Role</w:t>
            </w:r>
          </w:p>
        </w:tc>
        <w:tc>
          <w:tcPr>
            <w:tcW w:w="5571" w:type="dxa"/>
          </w:tcPr>
          <w:p w14:paraId="28389008" w14:textId="77777777" w:rsidR="008D7609" w:rsidRDefault="00E16629" w:rsidP="000361C9">
            <w:pPr>
              <w:pStyle w:val="TableParagraph"/>
              <w:spacing w:before="54" w:line="360" w:lineRule="auto"/>
              <w:ind w:left="1917" w:right="1910"/>
              <w:jc w:val="center"/>
              <w:rPr>
                <w:b/>
                <w:sz w:val="24"/>
              </w:rPr>
            </w:pPr>
            <w:r>
              <w:rPr>
                <w:b/>
                <w:sz w:val="24"/>
              </w:rPr>
              <w:t>Women</w:t>
            </w:r>
            <w:r>
              <w:rPr>
                <w:b/>
                <w:spacing w:val="-7"/>
                <w:sz w:val="24"/>
              </w:rPr>
              <w:t xml:space="preserve"> </w:t>
            </w:r>
            <w:r>
              <w:rPr>
                <w:b/>
                <w:sz w:val="24"/>
              </w:rPr>
              <w:t>(mostly)</w:t>
            </w:r>
          </w:p>
        </w:tc>
      </w:tr>
      <w:tr w:rsidR="008D7609" w14:paraId="42007973" w14:textId="77777777">
        <w:trPr>
          <w:trHeight w:val="737"/>
        </w:trPr>
        <w:tc>
          <w:tcPr>
            <w:tcW w:w="2219" w:type="dxa"/>
            <w:shd w:val="clear" w:color="auto" w:fill="F5F5F5"/>
          </w:tcPr>
          <w:p w14:paraId="47A02CC8" w14:textId="77777777" w:rsidR="008D7609" w:rsidRDefault="00E16629" w:rsidP="000361C9">
            <w:pPr>
              <w:pStyle w:val="TableParagraph"/>
              <w:spacing w:before="14" w:line="360" w:lineRule="auto"/>
              <w:ind w:left="41"/>
              <w:rPr>
                <w:sz w:val="24"/>
              </w:rPr>
            </w:pPr>
            <w:r>
              <w:rPr>
                <w:sz w:val="24"/>
              </w:rPr>
              <w:t>Males</w:t>
            </w:r>
            <w:r>
              <w:rPr>
                <w:spacing w:val="-2"/>
                <w:sz w:val="24"/>
              </w:rPr>
              <w:t xml:space="preserve"> </w:t>
            </w:r>
            <w:r>
              <w:rPr>
                <w:sz w:val="24"/>
              </w:rPr>
              <w:t>dominate</w:t>
            </w:r>
            <w:r>
              <w:rPr>
                <w:spacing w:val="-2"/>
                <w:sz w:val="24"/>
              </w:rPr>
              <w:t xml:space="preserve"> </w:t>
            </w:r>
            <w:r>
              <w:rPr>
                <w:sz w:val="24"/>
              </w:rPr>
              <w:t>as</w:t>
            </w:r>
          </w:p>
          <w:p w14:paraId="66E2C02F" w14:textId="77777777" w:rsidR="008D7609" w:rsidRDefault="00E16629" w:rsidP="000361C9">
            <w:pPr>
              <w:pStyle w:val="TableParagraph"/>
              <w:spacing w:before="144" w:line="360" w:lineRule="auto"/>
              <w:ind w:left="41"/>
              <w:rPr>
                <w:sz w:val="24"/>
              </w:rPr>
            </w:pPr>
            <w:r>
              <w:rPr>
                <w:sz w:val="24"/>
              </w:rPr>
              <w:t>business</w:t>
            </w:r>
            <w:r>
              <w:rPr>
                <w:spacing w:val="-1"/>
                <w:sz w:val="24"/>
              </w:rPr>
              <w:t xml:space="preserve"> </w:t>
            </w:r>
            <w:r>
              <w:rPr>
                <w:sz w:val="24"/>
              </w:rPr>
              <w:t>owners</w:t>
            </w:r>
          </w:p>
        </w:tc>
        <w:tc>
          <w:tcPr>
            <w:tcW w:w="1243" w:type="dxa"/>
            <w:shd w:val="clear" w:color="auto" w:fill="F5F5F5"/>
          </w:tcPr>
          <w:p w14:paraId="23F3A883" w14:textId="77777777" w:rsidR="008D7609" w:rsidRDefault="00E16629" w:rsidP="000361C9">
            <w:pPr>
              <w:pStyle w:val="TableParagraph"/>
              <w:spacing w:before="14" w:line="360" w:lineRule="auto"/>
              <w:ind w:left="42"/>
              <w:rPr>
                <w:sz w:val="24"/>
              </w:rPr>
            </w:pPr>
            <w:r>
              <w:rPr>
                <w:sz w:val="24"/>
              </w:rPr>
              <w:t>Agro-vet</w:t>
            </w:r>
          </w:p>
          <w:p w14:paraId="55947079" w14:textId="77777777" w:rsidR="008D7609" w:rsidRDefault="00E16629" w:rsidP="000361C9">
            <w:pPr>
              <w:pStyle w:val="TableParagraph"/>
              <w:spacing w:before="144" w:line="360" w:lineRule="auto"/>
              <w:ind w:left="42"/>
              <w:rPr>
                <w:sz w:val="24"/>
              </w:rPr>
            </w:pPr>
            <w:r>
              <w:rPr>
                <w:sz w:val="24"/>
              </w:rPr>
              <w:t>and</w:t>
            </w:r>
            <w:r>
              <w:rPr>
                <w:spacing w:val="-15"/>
                <w:sz w:val="24"/>
              </w:rPr>
              <w:t xml:space="preserve"> </w:t>
            </w:r>
            <w:r>
              <w:rPr>
                <w:sz w:val="24"/>
              </w:rPr>
              <w:t>AI</w:t>
            </w:r>
          </w:p>
        </w:tc>
        <w:tc>
          <w:tcPr>
            <w:tcW w:w="5571" w:type="dxa"/>
            <w:shd w:val="clear" w:color="auto" w:fill="F5F5F5"/>
          </w:tcPr>
          <w:p w14:paraId="3AABA55A" w14:textId="77777777" w:rsidR="008D7609" w:rsidRDefault="008D7609" w:rsidP="000361C9">
            <w:pPr>
              <w:pStyle w:val="TableParagraph"/>
              <w:spacing w:before="4" w:line="360" w:lineRule="auto"/>
              <w:ind w:left="0"/>
              <w:rPr>
                <w:i/>
                <w:sz w:val="20"/>
              </w:rPr>
            </w:pPr>
          </w:p>
          <w:p w14:paraId="65F34DE7" w14:textId="77777777" w:rsidR="008D7609" w:rsidRDefault="00E16629" w:rsidP="000361C9">
            <w:pPr>
              <w:pStyle w:val="TableParagraph"/>
              <w:spacing w:before="0" w:line="360" w:lineRule="auto"/>
              <w:ind w:left="42"/>
              <w:rPr>
                <w:sz w:val="24"/>
              </w:rPr>
            </w:pPr>
            <w:r>
              <w:rPr>
                <w:sz w:val="24"/>
              </w:rPr>
              <w:t>Few</w:t>
            </w:r>
            <w:r>
              <w:rPr>
                <w:spacing w:val="-2"/>
                <w:sz w:val="24"/>
              </w:rPr>
              <w:t xml:space="preserve"> </w:t>
            </w:r>
            <w:r>
              <w:rPr>
                <w:sz w:val="24"/>
              </w:rPr>
              <w:t>women</w:t>
            </w:r>
            <w:r>
              <w:rPr>
                <w:spacing w:val="-1"/>
                <w:sz w:val="24"/>
              </w:rPr>
              <w:t xml:space="preserve"> </w:t>
            </w:r>
            <w:r>
              <w:rPr>
                <w:sz w:val="24"/>
              </w:rPr>
              <w:t>own</w:t>
            </w:r>
            <w:r>
              <w:rPr>
                <w:spacing w:val="-1"/>
                <w:sz w:val="24"/>
              </w:rPr>
              <w:t xml:space="preserve"> </w:t>
            </w:r>
            <w:r>
              <w:rPr>
                <w:sz w:val="24"/>
              </w:rPr>
              <w:t>support</w:t>
            </w:r>
            <w:r>
              <w:rPr>
                <w:spacing w:val="-3"/>
                <w:sz w:val="24"/>
              </w:rPr>
              <w:t xml:space="preserve"> </w:t>
            </w:r>
            <w:r>
              <w:rPr>
                <w:sz w:val="24"/>
              </w:rPr>
              <w:t>service</w:t>
            </w:r>
            <w:r>
              <w:rPr>
                <w:spacing w:val="-2"/>
                <w:sz w:val="24"/>
              </w:rPr>
              <w:t xml:space="preserve"> </w:t>
            </w:r>
            <w:r>
              <w:rPr>
                <w:sz w:val="24"/>
              </w:rPr>
              <w:t>businesses;</w:t>
            </w:r>
          </w:p>
        </w:tc>
      </w:tr>
      <w:tr w:rsidR="008D7609" w14:paraId="7EC521D3" w14:textId="77777777">
        <w:trPr>
          <w:trHeight w:val="737"/>
        </w:trPr>
        <w:tc>
          <w:tcPr>
            <w:tcW w:w="2219" w:type="dxa"/>
          </w:tcPr>
          <w:p w14:paraId="27400526" w14:textId="77777777" w:rsidR="008D7609" w:rsidRDefault="00E16629" w:rsidP="000361C9">
            <w:pPr>
              <w:pStyle w:val="TableParagraph"/>
              <w:spacing w:before="14" w:line="360" w:lineRule="auto"/>
              <w:ind w:left="41"/>
              <w:rPr>
                <w:sz w:val="24"/>
              </w:rPr>
            </w:pPr>
            <w:r>
              <w:rPr>
                <w:sz w:val="24"/>
              </w:rPr>
              <w:t>Dominate</w:t>
            </w:r>
            <w:r>
              <w:rPr>
                <w:spacing w:val="-3"/>
                <w:sz w:val="24"/>
              </w:rPr>
              <w:t xml:space="preserve"> </w:t>
            </w:r>
            <w:r>
              <w:rPr>
                <w:sz w:val="24"/>
              </w:rPr>
              <w:t>as</w:t>
            </w:r>
            <w:r>
              <w:rPr>
                <w:spacing w:val="-1"/>
                <w:sz w:val="24"/>
              </w:rPr>
              <w:t xml:space="preserve"> </w:t>
            </w:r>
            <w:r>
              <w:rPr>
                <w:sz w:val="24"/>
              </w:rPr>
              <w:t>practi-</w:t>
            </w:r>
          </w:p>
          <w:p w14:paraId="5E124A82" w14:textId="77777777" w:rsidR="008D7609" w:rsidRDefault="00E16629" w:rsidP="000361C9">
            <w:pPr>
              <w:pStyle w:val="TableParagraph"/>
              <w:spacing w:before="144" w:line="360" w:lineRule="auto"/>
              <w:ind w:left="41"/>
              <w:rPr>
                <w:sz w:val="24"/>
              </w:rPr>
            </w:pPr>
            <w:r>
              <w:rPr>
                <w:sz w:val="24"/>
              </w:rPr>
              <w:t>tioners</w:t>
            </w:r>
          </w:p>
        </w:tc>
        <w:tc>
          <w:tcPr>
            <w:tcW w:w="1243" w:type="dxa"/>
          </w:tcPr>
          <w:p w14:paraId="7EC156E8" w14:textId="77777777" w:rsidR="008D7609" w:rsidRDefault="008D7609" w:rsidP="000361C9">
            <w:pPr>
              <w:pStyle w:val="TableParagraph"/>
              <w:spacing w:before="0" w:line="360" w:lineRule="auto"/>
              <w:ind w:left="0"/>
              <w:rPr>
                <w:sz w:val="24"/>
              </w:rPr>
            </w:pPr>
          </w:p>
        </w:tc>
        <w:tc>
          <w:tcPr>
            <w:tcW w:w="5571" w:type="dxa"/>
          </w:tcPr>
          <w:p w14:paraId="5A3001E2" w14:textId="77777777" w:rsidR="008D7609" w:rsidRDefault="00E16629" w:rsidP="000361C9">
            <w:pPr>
              <w:pStyle w:val="TableParagraph"/>
              <w:spacing w:before="74" w:line="360" w:lineRule="auto"/>
              <w:ind w:left="82"/>
              <w:rPr>
                <w:sz w:val="24"/>
              </w:rPr>
            </w:pPr>
            <w:r>
              <w:rPr>
                <w:sz w:val="24"/>
              </w:rPr>
              <w:t>Many</w:t>
            </w:r>
            <w:r>
              <w:rPr>
                <w:spacing w:val="-2"/>
                <w:sz w:val="24"/>
              </w:rPr>
              <w:t xml:space="preserve"> </w:t>
            </w:r>
            <w:r>
              <w:rPr>
                <w:sz w:val="24"/>
              </w:rPr>
              <w:t>women</w:t>
            </w:r>
            <w:r>
              <w:rPr>
                <w:spacing w:val="-2"/>
                <w:sz w:val="24"/>
              </w:rPr>
              <w:t xml:space="preserve"> </w:t>
            </w:r>
            <w:r>
              <w:rPr>
                <w:sz w:val="24"/>
              </w:rPr>
              <w:t>dominate</w:t>
            </w:r>
            <w:r>
              <w:rPr>
                <w:spacing w:val="-3"/>
                <w:sz w:val="24"/>
              </w:rPr>
              <w:t xml:space="preserve"> </w:t>
            </w:r>
            <w:r>
              <w:rPr>
                <w:sz w:val="24"/>
              </w:rPr>
              <w:t>as</w:t>
            </w:r>
            <w:r>
              <w:rPr>
                <w:spacing w:val="-2"/>
                <w:sz w:val="24"/>
              </w:rPr>
              <w:t xml:space="preserve"> </w:t>
            </w:r>
            <w:r>
              <w:rPr>
                <w:sz w:val="24"/>
              </w:rPr>
              <w:t>employed</w:t>
            </w:r>
            <w:r>
              <w:rPr>
                <w:spacing w:val="-2"/>
                <w:sz w:val="24"/>
              </w:rPr>
              <w:t xml:space="preserve"> </w:t>
            </w:r>
            <w:r>
              <w:rPr>
                <w:sz w:val="24"/>
              </w:rPr>
              <w:t>sales</w:t>
            </w:r>
            <w:r>
              <w:rPr>
                <w:spacing w:val="-2"/>
                <w:sz w:val="24"/>
              </w:rPr>
              <w:t xml:space="preserve"> </w:t>
            </w:r>
            <w:r>
              <w:rPr>
                <w:sz w:val="24"/>
              </w:rPr>
              <w:t>assistants</w:t>
            </w:r>
          </w:p>
        </w:tc>
      </w:tr>
    </w:tbl>
    <w:p w14:paraId="6BAF9CFA" w14:textId="77777777" w:rsidR="008D7609" w:rsidRDefault="008D7609">
      <w:pPr>
        <w:pStyle w:val="BodyText"/>
        <w:spacing w:before="8"/>
        <w:rPr>
          <w:i/>
          <w:sz w:val="7"/>
        </w:rPr>
      </w:pPr>
    </w:p>
    <w:p w14:paraId="4B261071" w14:textId="77777777" w:rsidR="008D7609" w:rsidRDefault="00E16629">
      <w:pPr>
        <w:spacing w:before="90"/>
        <w:ind w:left="160"/>
        <w:jc w:val="both"/>
        <w:rPr>
          <w:i/>
          <w:sz w:val="24"/>
        </w:rPr>
      </w:pPr>
      <w:r>
        <w:rPr>
          <w:i/>
          <w:sz w:val="24"/>
        </w:rPr>
        <w:t>Table</w:t>
      </w:r>
      <w:r>
        <w:rPr>
          <w:i/>
          <w:spacing w:val="-5"/>
          <w:sz w:val="24"/>
        </w:rPr>
        <w:t xml:space="preserve"> </w:t>
      </w:r>
      <w:r>
        <w:rPr>
          <w:i/>
          <w:sz w:val="24"/>
        </w:rPr>
        <w:t>3:</w:t>
      </w:r>
      <w:r>
        <w:rPr>
          <w:i/>
          <w:spacing w:val="-4"/>
          <w:sz w:val="24"/>
        </w:rPr>
        <w:t xml:space="preserve"> </w:t>
      </w:r>
      <w:r>
        <w:rPr>
          <w:i/>
          <w:sz w:val="24"/>
        </w:rPr>
        <w:t>Gender</w:t>
      </w:r>
      <w:r>
        <w:rPr>
          <w:i/>
          <w:spacing w:val="-4"/>
          <w:sz w:val="24"/>
        </w:rPr>
        <w:t xml:space="preserve"> </w:t>
      </w:r>
      <w:r>
        <w:rPr>
          <w:i/>
          <w:sz w:val="24"/>
        </w:rPr>
        <w:t>roles</w:t>
      </w:r>
      <w:r>
        <w:rPr>
          <w:i/>
          <w:spacing w:val="-4"/>
          <w:sz w:val="24"/>
        </w:rPr>
        <w:t xml:space="preserve"> </w:t>
      </w:r>
      <w:r>
        <w:rPr>
          <w:i/>
          <w:sz w:val="24"/>
        </w:rPr>
        <w:t>in</w:t>
      </w:r>
      <w:r>
        <w:rPr>
          <w:i/>
          <w:spacing w:val="-3"/>
          <w:sz w:val="24"/>
        </w:rPr>
        <w:t xml:space="preserve"> </w:t>
      </w:r>
      <w:r>
        <w:rPr>
          <w:i/>
          <w:sz w:val="24"/>
        </w:rPr>
        <w:t>dairy</w:t>
      </w:r>
      <w:r>
        <w:rPr>
          <w:i/>
          <w:spacing w:val="-5"/>
          <w:sz w:val="24"/>
        </w:rPr>
        <w:t xml:space="preserve"> </w:t>
      </w:r>
      <w:r>
        <w:rPr>
          <w:i/>
          <w:sz w:val="24"/>
        </w:rPr>
        <w:t>support</w:t>
      </w:r>
      <w:r>
        <w:rPr>
          <w:i/>
          <w:spacing w:val="-4"/>
          <w:sz w:val="24"/>
        </w:rPr>
        <w:t xml:space="preserve"> </w:t>
      </w:r>
      <w:r>
        <w:rPr>
          <w:i/>
          <w:sz w:val="24"/>
        </w:rPr>
        <w:t>services–</w:t>
      </w:r>
      <w:r>
        <w:rPr>
          <w:i/>
          <w:spacing w:val="-4"/>
          <w:sz w:val="24"/>
        </w:rPr>
        <w:t xml:space="preserve"> </w:t>
      </w:r>
      <w:r>
        <w:rPr>
          <w:i/>
          <w:sz w:val="24"/>
        </w:rPr>
        <w:t>Uasin</w:t>
      </w:r>
      <w:r>
        <w:rPr>
          <w:i/>
          <w:spacing w:val="-4"/>
          <w:sz w:val="24"/>
        </w:rPr>
        <w:t xml:space="preserve"> </w:t>
      </w:r>
      <w:r>
        <w:rPr>
          <w:i/>
          <w:sz w:val="24"/>
        </w:rPr>
        <w:t>Gishu</w:t>
      </w:r>
      <w:r>
        <w:rPr>
          <w:i/>
          <w:spacing w:val="-3"/>
          <w:sz w:val="24"/>
        </w:rPr>
        <w:t xml:space="preserve"> </w:t>
      </w:r>
      <w:r>
        <w:rPr>
          <w:i/>
          <w:sz w:val="24"/>
        </w:rPr>
        <w:t>County</w:t>
      </w:r>
    </w:p>
    <w:p w14:paraId="0E518F01" w14:textId="77777777" w:rsidR="008D7609" w:rsidRDefault="008D7609">
      <w:pPr>
        <w:pStyle w:val="BodyText"/>
        <w:spacing w:before="1"/>
        <w:rPr>
          <w:i/>
          <w:sz w:val="32"/>
        </w:rPr>
      </w:pPr>
    </w:p>
    <w:p w14:paraId="69E7C592" w14:textId="77777777" w:rsidR="008D7609" w:rsidRDefault="00E16629" w:rsidP="000361C9">
      <w:pPr>
        <w:pStyle w:val="BodyText"/>
        <w:spacing w:line="360" w:lineRule="auto"/>
        <w:jc w:val="both"/>
      </w:pPr>
      <w:r>
        <w:t>The</w:t>
      </w:r>
      <w:r>
        <w:rPr>
          <w:spacing w:val="13"/>
        </w:rPr>
        <w:t xml:space="preserve"> </w:t>
      </w:r>
      <w:r>
        <w:t>focus</w:t>
      </w:r>
      <w:r>
        <w:rPr>
          <w:spacing w:val="15"/>
        </w:rPr>
        <w:t xml:space="preserve"> </w:t>
      </w:r>
      <w:r>
        <w:t>of</w:t>
      </w:r>
      <w:r>
        <w:rPr>
          <w:spacing w:val="14"/>
        </w:rPr>
        <w:t xml:space="preserve"> </w:t>
      </w:r>
      <w:r>
        <w:t>this</w:t>
      </w:r>
      <w:r>
        <w:rPr>
          <w:spacing w:val="14"/>
        </w:rPr>
        <w:t xml:space="preserve"> </w:t>
      </w:r>
      <w:r>
        <w:t>thesis</w:t>
      </w:r>
      <w:r>
        <w:rPr>
          <w:spacing w:val="14"/>
        </w:rPr>
        <w:t xml:space="preserve"> </w:t>
      </w:r>
      <w:r>
        <w:t>was</w:t>
      </w:r>
      <w:r>
        <w:rPr>
          <w:spacing w:val="14"/>
        </w:rPr>
        <w:t xml:space="preserve"> </w:t>
      </w:r>
      <w:r>
        <w:t>inspired</w:t>
      </w:r>
      <w:r>
        <w:rPr>
          <w:spacing w:val="14"/>
        </w:rPr>
        <w:t xml:space="preserve"> </w:t>
      </w:r>
      <w:r>
        <w:t>by</w:t>
      </w:r>
      <w:r>
        <w:rPr>
          <w:spacing w:val="14"/>
        </w:rPr>
        <w:t xml:space="preserve"> </w:t>
      </w:r>
      <w:r>
        <w:t>the</w:t>
      </w:r>
      <w:r>
        <w:rPr>
          <w:spacing w:val="14"/>
        </w:rPr>
        <w:t xml:space="preserve"> </w:t>
      </w:r>
      <w:r>
        <w:t>reality</w:t>
      </w:r>
      <w:r>
        <w:rPr>
          <w:spacing w:val="14"/>
        </w:rPr>
        <w:t xml:space="preserve"> </w:t>
      </w:r>
      <w:r>
        <w:t>that</w:t>
      </w:r>
      <w:r>
        <w:rPr>
          <w:spacing w:val="13"/>
        </w:rPr>
        <w:t xml:space="preserve"> </w:t>
      </w:r>
      <w:r>
        <w:t>while</w:t>
      </w:r>
      <w:r>
        <w:rPr>
          <w:spacing w:val="15"/>
        </w:rPr>
        <w:t xml:space="preserve"> </w:t>
      </w:r>
      <w:r>
        <w:rPr>
          <w:color w:val="231F20"/>
        </w:rPr>
        <w:t>women</w:t>
      </w:r>
      <w:r>
        <w:rPr>
          <w:color w:val="231F20"/>
          <w:spacing w:val="14"/>
        </w:rPr>
        <w:t xml:space="preserve"> </w:t>
      </w:r>
      <w:r>
        <w:rPr>
          <w:color w:val="231F20"/>
        </w:rPr>
        <w:t>play</w:t>
      </w:r>
      <w:r>
        <w:rPr>
          <w:color w:val="231F20"/>
          <w:spacing w:val="14"/>
        </w:rPr>
        <w:t xml:space="preserve"> </w:t>
      </w:r>
      <w:r>
        <w:rPr>
          <w:color w:val="231F20"/>
        </w:rPr>
        <w:t>an</w:t>
      </w:r>
      <w:r>
        <w:rPr>
          <w:color w:val="231F20"/>
          <w:spacing w:val="14"/>
        </w:rPr>
        <w:t xml:space="preserve"> </w:t>
      </w:r>
      <w:r>
        <w:rPr>
          <w:color w:val="231F20"/>
        </w:rPr>
        <w:t>important</w:t>
      </w:r>
      <w:r>
        <w:rPr>
          <w:color w:val="231F20"/>
          <w:spacing w:val="14"/>
        </w:rPr>
        <w:t xml:space="preserve"> </w:t>
      </w:r>
      <w:r>
        <w:rPr>
          <w:color w:val="231F20"/>
        </w:rPr>
        <w:t>role</w:t>
      </w:r>
      <w:r>
        <w:rPr>
          <w:color w:val="231F20"/>
          <w:spacing w:val="-58"/>
        </w:rPr>
        <w:t xml:space="preserve"> </w:t>
      </w:r>
      <w:r>
        <w:rPr>
          <w:color w:val="231F20"/>
        </w:rPr>
        <w:t xml:space="preserve">as farmers and producers in many parts of the world </w:t>
      </w:r>
      <w:r>
        <w:t>(IGAD, 2013), there is the need to</w:t>
      </w:r>
      <w:r>
        <w:rPr>
          <w:spacing w:val="1"/>
        </w:rPr>
        <w:t xml:space="preserve"> </w:t>
      </w:r>
      <w:r>
        <w:t>supplement information on women’s and men’s participation as transporters, traders, and</w:t>
      </w:r>
      <w:r>
        <w:rPr>
          <w:spacing w:val="1"/>
        </w:rPr>
        <w:t xml:space="preserve"> </w:t>
      </w:r>
      <w:r>
        <w:t>input</w:t>
      </w:r>
      <w:r>
        <w:rPr>
          <w:spacing w:val="-2"/>
        </w:rPr>
        <w:t xml:space="preserve"> </w:t>
      </w:r>
      <w:r>
        <w:t>and service</w:t>
      </w:r>
      <w:r>
        <w:rPr>
          <w:spacing w:val="-1"/>
        </w:rPr>
        <w:t xml:space="preserve"> </w:t>
      </w:r>
      <w:r>
        <w:t>providers within the</w:t>
      </w:r>
      <w:r>
        <w:rPr>
          <w:spacing w:val="-1"/>
        </w:rPr>
        <w:t xml:space="preserve"> </w:t>
      </w:r>
      <w:r>
        <w:t>dairy</w:t>
      </w:r>
      <w:r>
        <w:rPr>
          <w:spacing w:val="-1"/>
        </w:rPr>
        <w:t xml:space="preserve"> </w:t>
      </w:r>
      <w:r>
        <w:t>value</w:t>
      </w:r>
      <w:r>
        <w:rPr>
          <w:spacing w:val="-1"/>
        </w:rPr>
        <w:t xml:space="preserve"> </w:t>
      </w:r>
      <w:r>
        <w:t>chain.</w:t>
      </w:r>
    </w:p>
    <w:p w14:paraId="7B935252" w14:textId="77777777" w:rsidR="008D7609" w:rsidRDefault="00E16629" w:rsidP="000361C9">
      <w:pPr>
        <w:pStyle w:val="BodyText"/>
        <w:spacing w:line="360" w:lineRule="auto"/>
        <w:jc w:val="both"/>
      </w:pPr>
      <w:r>
        <w:t>Women face a unique set of reproduction- and life-cycle-related challenges during their</w:t>
      </w:r>
      <w:r>
        <w:rPr>
          <w:spacing w:val="1"/>
        </w:rPr>
        <w:t xml:space="preserve"> </w:t>
      </w:r>
      <w:r>
        <w:t>otherwise prime years of labor-force participation. These challenges include, but are not</w:t>
      </w:r>
      <w:r>
        <w:rPr>
          <w:spacing w:val="1"/>
        </w:rPr>
        <w:t xml:space="preserve"> </w:t>
      </w:r>
      <w:r>
        <w:t>limited to, marriage expectations and requirements, pregnancy responsibilities and childbirth</w:t>
      </w:r>
      <w:r>
        <w:rPr>
          <w:spacing w:val="1"/>
        </w:rPr>
        <w:t xml:space="preserve"> </w:t>
      </w:r>
      <w:r>
        <w:t>concerns, the postnatal period, childcare responsibilities, and enduring gender-specific health</w:t>
      </w:r>
      <w:r>
        <w:rPr>
          <w:spacing w:val="1"/>
        </w:rPr>
        <w:t xml:space="preserve"> </w:t>
      </w:r>
      <w:r>
        <w:t>concerns</w:t>
      </w:r>
      <w:r>
        <w:rPr>
          <w:spacing w:val="-1"/>
        </w:rPr>
        <w:t xml:space="preserve"> </w:t>
      </w:r>
      <w:r>
        <w:t>such as</w:t>
      </w:r>
      <w:r>
        <w:rPr>
          <w:spacing w:val="-1"/>
        </w:rPr>
        <w:t xml:space="preserve"> </w:t>
      </w:r>
      <w:r>
        <w:t>menstruation and</w:t>
      </w:r>
      <w:r>
        <w:rPr>
          <w:spacing w:val="-1"/>
        </w:rPr>
        <w:t xml:space="preserve"> </w:t>
      </w:r>
      <w:r>
        <w:t>contraception (Njuki</w:t>
      </w:r>
      <w:r>
        <w:rPr>
          <w:spacing w:val="-2"/>
        </w:rPr>
        <w:t xml:space="preserve"> </w:t>
      </w:r>
      <w:r>
        <w:t>&amp; Sanginga,</w:t>
      </w:r>
      <w:r>
        <w:rPr>
          <w:spacing w:val="-1"/>
        </w:rPr>
        <w:t xml:space="preserve"> </w:t>
      </w:r>
      <w:r>
        <w:t>2013).</w:t>
      </w:r>
    </w:p>
    <w:p w14:paraId="5DC9FD49" w14:textId="77777777" w:rsidR="008D7609" w:rsidRDefault="008D7609">
      <w:pPr>
        <w:pStyle w:val="BodyText"/>
        <w:spacing w:before="1"/>
        <w:rPr>
          <w:sz w:val="21"/>
        </w:rPr>
      </w:pPr>
    </w:p>
    <w:p w14:paraId="2906D022" w14:textId="77777777" w:rsidR="008D7609" w:rsidRDefault="00E16629">
      <w:pPr>
        <w:pStyle w:val="Heading1"/>
        <w:numPr>
          <w:ilvl w:val="1"/>
          <w:numId w:val="24"/>
        </w:numPr>
        <w:tabs>
          <w:tab w:val="left" w:pos="606"/>
        </w:tabs>
        <w:spacing w:before="1" w:line="261" w:lineRule="auto"/>
        <w:ind w:left="160" w:right="118" w:firstLine="0"/>
        <w:jc w:val="both"/>
      </w:pPr>
      <w:bookmarkStart w:id="63" w:name="2.5._The_influence_of_culture_on_Women’s"/>
      <w:bookmarkStart w:id="64" w:name="_Toc182072077"/>
      <w:bookmarkEnd w:id="63"/>
      <w:r>
        <w:t>The influence of culture on Women</w:t>
      </w:r>
      <w:r>
        <w:rPr>
          <w:b w:val="0"/>
        </w:rPr>
        <w:t>’</w:t>
      </w:r>
      <w:r>
        <w:t>s and Men’s Participation in the Dairy Value</w:t>
      </w:r>
      <w:r>
        <w:rPr>
          <w:spacing w:val="1"/>
        </w:rPr>
        <w:t xml:space="preserve"> </w:t>
      </w:r>
      <w:r>
        <w:t>Chain</w:t>
      </w:r>
      <w:bookmarkEnd w:id="64"/>
    </w:p>
    <w:p w14:paraId="10BDD9A6" w14:textId="77777777" w:rsidR="00584FC9" w:rsidRDefault="00584FC9" w:rsidP="000361C9">
      <w:pPr>
        <w:pStyle w:val="Heading1"/>
        <w:tabs>
          <w:tab w:val="left" w:pos="606"/>
        </w:tabs>
        <w:spacing w:before="1" w:line="261" w:lineRule="auto"/>
        <w:ind w:left="160" w:right="118"/>
        <w:jc w:val="both"/>
      </w:pPr>
    </w:p>
    <w:p w14:paraId="056B7070" w14:textId="58922444" w:rsidR="008D7609" w:rsidRDefault="00E16629" w:rsidP="000361C9">
      <w:pPr>
        <w:pStyle w:val="BodyText"/>
        <w:spacing w:line="360" w:lineRule="auto"/>
        <w:jc w:val="both"/>
      </w:pPr>
      <w:r>
        <w:t>As elucidated by Kimani</w:t>
      </w:r>
      <w:r w:rsidR="00DE0ACD">
        <w:t xml:space="preserve"> </w:t>
      </w:r>
      <w:r w:rsidR="00C930B8">
        <w:t xml:space="preserve">and </w:t>
      </w:r>
      <w:r w:rsidR="00DE0ACD">
        <w:t>Kombo</w:t>
      </w:r>
      <w:r>
        <w:t xml:space="preserve"> (201</w:t>
      </w:r>
      <w:r w:rsidR="00DE0ACD">
        <w:t>1</w:t>
      </w:r>
      <w:r>
        <w:t>) Kenya’s socioeconomic landscape is ridden with a number</w:t>
      </w:r>
      <w:r>
        <w:rPr>
          <w:spacing w:val="1"/>
        </w:rPr>
        <w:t xml:space="preserve"> </w:t>
      </w:r>
      <w:r>
        <w:t>of</w:t>
      </w:r>
      <w:r>
        <w:rPr>
          <w:spacing w:val="-3"/>
        </w:rPr>
        <w:t xml:space="preserve"> </w:t>
      </w:r>
      <w:r>
        <w:t>challenges</w:t>
      </w:r>
      <w:r>
        <w:rPr>
          <w:spacing w:val="-1"/>
        </w:rPr>
        <w:t xml:space="preserve"> </w:t>
      </w:r>
      <w:r>
        <w:t>to</w:t>
      </w:r>
      <w:r>
        <w:rPr>
          <w:spacing w:val="-2"/>
        </w:rPr>
        <w:t xml:space="preserve"> </w:t>
      </w:r>
      <w:r>
        <w:t>the</w:t>
      </w:r>
      <w:r>
        <w:rPr>
          <w:spacing w:val="-2"/>
        </w:rPr>
        <w:t xml:space="preserve"> </w:t>
      </w:r>
      <w:r>
        <w:t>ideal</w:t>
      </w:r>
      <w:r>
        <w:rPr>
          <w:spacing w:val="-2"/>
        </w:rPr>
        <w:t xml:space="preserve"> </w:t>
      </w:r>
      <w:r>
        <w:t>of</w:t>
      </w:r>
      <w:r>
        <w:rPr>
          <w:spacing w:val="-2"/>
        </w:rPr>
        <w:t xml:space="preserve"> </w:t>
      </w:r>
      <w:r>
        <w:t>gender</w:t>
      </w:r>
      <w:r>
        <w:rPr>
          <w:spacing w:val="-2"/>
        </w:rPr>
        <w:t xml:space="preserve"> </w:t>
      </w:r>
      <w:r>
        <w:t>equity.</w:t>
      </w:r>
      <w:r>
        <w:rPr>
          <w:spacing w:val="-6"/>
        </w:rPr>
        <w:t xml:space="preserve"> </w:t>
      </w:r>
      <w:r>
        <w:t>This</w:t>
      </w:r>
      <w:r>
        <w:rPr>
          <w:spacing w:val="-1"/>
        </w:rPr>
        <w:t xml:space="preserve"> </w:t>
      </w:r>
      <w:r>
        <w:t>suggests</w:t>
      </w:r>
      <w:r>
        <w:rPr>
          <w:spacing w:val="-2"/>
        </w:rPr>
        <w:t xml:space="preserve"> </w:t>
      </w:r>
      <w:r>
        <w:t>that</w:t>
      </w:r>
      <w:r>
        <w:rPr>
          <w:spacing w:val="-2"/>
        </w:rPr>
        <w:t xml:space="preserve"> </w:t>
      </w:r>
      <w:r>
        <w:t>most</w:t>
      </w:r>
      <w:r>
        <w:rPr>
          <w:spacing w:val="-2"/>
        </w:rPr>
        <w:t xml:space="preserve"> </w:t>
      </w:r>
      <w:r>
        <w:t>of</w:t>
      </w:r>
      <w:r>
        <w:rPr>
          <w:spacing w:val="-2"/>
        </w:rPr>
        <w:t xml:space="preserve"> </w:t>
      </w:r>
      <w:r>
        <w:t>these</w:t>
      </w:r>
      <w:r>
        <w:rPr>
          <w:spacing w:val="-2"/>
        </w:rPr>
        <w:t xml:space="preserve"> </w:t>
      </w:r>
      <w:r>
        <w:t>challenges</w:t>
      </w:r>
      <w:r>
        <w:rPr>
          <w:spacing w:val="-1"/>
        </w:rPr>
        <w:t xml:space="preserve"> </w:t>
      </w:r>
      <w:r>
        <w:t>have</w:t>
      </w:r>
      <w:r>
        <w:rPr>
          <w:spacing w:val="-2"/>
        </w:rPr>
        <w:t xml:space="preserve"> </w:t>
      </w:r>
      <w:r>
        <w:t>t</w:t>
      </w:r>
      <w:r w:rsidR="00DE0ACD">
        <w:t>o do</w:t>
      </w:r>
      <w:r>
        <w:t xml:space="preserve"> with the ingrained patriarchal culture evident in most communities, which also perpetuates</w:t>
      </w:r>
      <w:r>
        <w:rPr>
          <w:spacing w:val="-57"/>
        </w:rPr>
        <w:t xml:space="preserve"> </w:t>
      </w:r>
      <w:r>
        <w:t>and reinforces such negative practices as gender-based violence (GBV), early marriages for</w:t>
      </w:r>
      <w:r>
        <w:rPr>
          <w:spacing w:val="1"/>
        </w:rPr>
        <w:t xml:space="preserve"> </w:t>
      </w:r>
      <w:r>
        <w:t>girls, and customary practices associated with property ownership and inheritance, all of</w:t>
      </w:r>
      <w:r>
        <w:rPr>
          <w:spacing w:val="1"/>
        </w:rPr>
        <w:t xml:space="preserve"> </w:t>
      </w:r>
      <w:r>
        <w:t>which more or less favor males. For women, this reality often translates to limited access to</w:t>
      </w:r>
      <w:r>
        <w:rPr>
          <w:spacing w:val="1"/>
        </w:rPr>
        <w:t xml:space="preserve"> </w:t>
      </w:r>
      <w:r>
        <w:t>capital financing, limited mobility, and disproportionately heavy domestic responsibilities. As</w:t>
      </w:r>
      <w:r>
        <w:rPr>
          <w:spacing w:val="-57"/>
        </w:rPr>
        <w:t xml:space="preserve"> </w:t>
      </w:r>
      <w:r>
        <w:t>a result, benefits for the majority of women in Kenya’s dairy value chain are yet to be fully</w:t>
      </w:r>
      <w:r>
        <w:rPr>
          <w:spacing w:val="1"/>
        </w:rPr>
        <w:t xml:space="preserve"> </w:t>
      </w:r>
      <w:r>
        <w:t>realized.</w:t>
      </w:r>
    </w:p>
    <w:p w14:paraId="05C52220" w14:textId="77777777" w:rsidR="008D7609" w:rsidRDefault="00E16629" w:rsidP="000361C9">
      <w:pPr>
        <w:pStyle w:val="BodyText"/>
        <w:spacing w:line="360" w:lineRule="auto"/>
        <w:jc w:val="both"/>
      </w:pPr>
      <w:r>
        <w:t>Women’s vulnerability in dairy value chains is closely related to the contexts in which they</w:t>
      </w:r>
      <w:r>
        <w:rPr>
          <w:spacing w:val="1"/>
        </w:rPr>
        <w:t xml:space="preserve"> </w:t>
      </w:r>
      <w:r>
        <w:t>are</w:t>
      </w:r>
      <w:r>
        <w:rPr>
          <w:spacing w:val="7"/>
        </w:rPr>
        <w:t xml:space="preserve"> </w:t>
      </w:r>
      <w:r>
        <w:t>located,</w:t>
      </w:r>
      <w:r>
        <w:rPr>
          <w:spacing w:val="8"/>
        </w:rPr>
        <w:t xml:space="preserve"> </w:t>
      </w:r>
      <w:r>
        <w:t>which</w:t>
      </w:r>
      <w:r>
        <w:rPr>
          <w:spacing w:val="8"/>
        </w:rPr>
        <w:t xml:space="preserve"> </w:t>
      </w:r>
      <w:r>
        <w:t>intersect</w:t>
      </w:r>
      <w:r>
        <w:rPr>
          <w:spacing w:val="7"/>
        </w:rPr>
        <w:t xml:space="preserve"> </w:t>
      </w:r>
      <w:r>
        <w:t>in</w:t>
      </w:r>
      <w:r>
        <w:rPr>
          <w:spacing w:val="8"/>
        </w:rPr>
        <w:t xml:space="preserve"> </w:t>
      </w:r>
      <w:r>
        <w:t>ways</w:t>
      </w:r>
      <w:r>
        <w:rPr>
          <w:spacing w:val="8"/>
        </w:rPr>
        <w:t xml:space="preserve"> </w:t>
      </w:r>
      <w:r>
        <w:t>that</w:t>
      </w:r>
      <w:r>
        <w:rPr>
          <w:spacing w:val="7"/>
        </w:rPr>
        <w:t xml:space="preserve"> </w:t>
      </w:r>
      <w:r>
        <w:t>uniquely</w:t>
      </w:r>
      <w:r>
        <w:rPr>
          <w:spacing w:val="8"/>
        </w:rPr>
        <w:t xml:space="preserve"> </w:t>
      </w:r>
      <w:r>
        <w:t>shape</w:t>
      </w:r>
      <w:r>
        <w:rPr>
          <w:spacing w:val="7"/>
        </w:rPr>
        <w:t xml:space="preserve"> </w:t>
      </w:r>
      <w:r>
        <w:t>both</w:t>
      </w:r>
      <w:r>
        <w:rPr>
          <w:spacing w:val="8"/>
        </w:rPr>
        <w:t xml:space="preserve"> </w:t>
      </w:r>
      <w:r>
        <w:t>women</w:t>
      </w:r>
      <w:r>
        <w:rPr>
          <w:spacing w:val="8"/>
        </w:rPr>
        <w:t xml:space="preserve"> </w:t>
      </w:r>
      <w:r>
        <w:t>and</w:t>
      </w:r>
      <w:r>
        <w:rPr>
          <w:spacing w:val="8"/>
        </w:rPr>
        <w:t xml:space="preserve"> </w:t>
      </w:r>
      <w:r>
        <w:t>men’s</w:t>
      </w:r>
      <w:r>
        <w:rPr>
          <w:spacing w:val="8"/>
        </w:rPr>
        <w:t xml:space="preserve"> </w:t>
      </w:r>
      <w:r>
        <w:t>experiences,</w:t>
      </w:r>
    </w:p>
    <w:p w14:paraId="76BAEA42" w14:textId="77777777" w:rsidR="008D7609" w:rsidRDefault="008D7609">
      <w:pPr>
        <w:spacing w:line="386" w:lineRule="auto"/>
        <w:jc w:val="both"/>
        <w:sectPr w:rsidR="008D7609">
          <w:pgSz w:w="11920" w:h="16840"/>
          <w:pgMar w:top="1600" w:right="1320" w:bottom="1200" w:left="1280" w:header="0" w:footer="927" w:gutter="0"/>
          <w:cols w:space="720"/>
        </w:sectPr>
      </w:pPr>
    </w:p>
    <w:p w14:paraId="7BB9CE80" w14:textId="77777777" w:rsidR="008D7609" w:rsidRDefault="00E16629" w:rsidP="000361C9">
      <w:pPr>
        <w:pStyle w:val="BodyText"/>
        <w:spacing w:line="360" w:lineRule="auto"/>
        <w:jc w:val="both"/>
      </w:pPr>
      <w:r>
        <w:lastRenderedPageBreak/>
        <w:t>roles</w:t>
      </w:r>
      <w:r>
        <w:rPr>
          <w:spacing w:val="24"/>
        </w:rPr>
        <w:t xml:space="preserve"> </w:t>
      </w:r>
      <w:r>
        <w:t>and</w:t>
      </w:r>
      <w:r>
        <w:rPr>
          <w:spacing w:val="25"/>
        </w:rPr>
        <w:t xml:space="preserve"> </w:t>
      </w:r>
      <w:r>
        <w:t>responsibilities</w:t>
      </w:r>
      <w:r>
        <w:rPr>
          <w:spacing w:val="25"/>
        </w:rPr>
        <w:t xml:space="preserve"> </w:t>
      </w:r>
      <w:r>
        <w:t>(Katothya,</w:t>
      </w:r>
      <w:r>
        <w:rPr>
          <w:spacing w:val="25"/>
        </w:rPr>
        <w:t xml:space="preserve"> </w:t>
      </w:r>
      <w:r>
        <w:t>2017).</w:t>
      </w:r>
      <w:r>
        <w:rPr>
          <w:spacing w:val="21"/>
        </w:rPr>
        <w:t xml:space="preserve"> </w:t>
      </w:r>
      <w:r>
        <w:t>The</w:t>
      </w:r>
      <w:r>
        <w:rPr>
          <w:spacing w:val="24"/>
        </w:rPr>
        <w:t xml:space="preserve"> </w:t>
      </w:r>
      <w:r>
        <w:t>role</w:t>
      </w:r>
      <w:r>
        <w:rPr>
          <w:spacing w:val="25"/>
        </w:rPr>
        <w:t xml:space="preserve"> </w:t>
      </w:r>
      <w:r>
        <w:t>of</w:t>
      </w:r>
      <w:r>
        <w:rPr>
          <w:spacing w:val="25"/>
        </w:rPr>
        <w:t xml:space="preserve"> </w:t>
      </w:r>
      <w:r>
        <w:t>women</w:t>
      </w:r>
      <w:r>
        <w:rPr>
          <w:spacing w:val="25"/>
        </w:rPr>
        <w:t xml:space="preserve"> </w:t>
      </w:r>
      <w:r>
        <w:t>in</w:t>
      </w:r>
      <w:r>
        <w:rPr>
          <w:spacing w:val="24"/>
        </w:rPr>
        <w:t xml:space="preserve"> </w:t>
      </w:r>
      <w:r>
        <w:t>the</w:t>
      </w:r>
      <w:r>
        <w:rPr>
          <w:spacing w:val="25"/>
        </w:rPr>
        <w:t xml:space="preserve"> </w:t>
      </w:r>
      <w:r>
        <w:t>non-service</w:t>
      </w:r>
      <w:r>
        <w:rPr>
          <w:spacing w:val="25"/>
        </w:rPr>
        <w:t xml:space="preserve"> </w:t>
      </w:r>
      <w:r>
        <w:t>nodes</w:t>
      </w:r>
      <w:r>
        <w:rPr>
          <w:spacing w:val="25"/>
        </w:rPr>
        <w:t xml:space="preserve"> </w:t>
      </w:r>
      <w:r>
        <w:t>of</w:t>
      </w:r>
      <w:r>
        <w:rPr>
          <w:spacing w:val="-58"/>
        </w:rPr>
        <w:t xml:space="preserve"> </w:t>
      </w:r>
      <w:r>
        <w:t>the</w:t>
      </w:r>
      <w:r>
        <w:rPr>
          <w:spacing w:val="1"/>
        </w:rPr>
        <w:t xml:space="preserve"> </w:t>
      </w:r>
      <w:r>
        <w:t>dairy</w:t>
      </w:r>
      <w:r>
        <w:rPr>
          <w:spacing w:val="1"/>
        </w:rPr>
        <w:t xml:space="preserve"> </w:t>
      </w:r>
      <w:r>
        <w:t>value</w:t>
      </w:r>
      <w:r>
        <w:rPr>
          <w:spacing w:val="1"/>
        </w:rPr>
        <w:t xml:space="preserve"> </w:t>
      </w:r>
      <w:r>
        <w:t>chain</w:t>
      </w:r>
      <w:r>
        <w:rPr>
          <w:spacing w:val="1"/>
        </w:rPr>
        <w:t xml:space="preserve"> </w:t>
      </w:r>
      <w:r>
        <w:t>is</w:t>
      </w:r>
      <w:r>
        <w:rPr>
          <w:spacing w:val="1"/>
        </w:rPr>
        <w:t xml:space="preserve"> </w:t>
      </w:r>
      <w:r>
        <w:t>also</w:t>
      </w:r>
      <w:r>
        <w:rPr>
          <w:spacing w:val="1"/>
        </w:rPr>
        <w:t xml:space="preserve"> </w:t>
      </w:r>
      <w:r>
        <w:t>linked</w:t>
      </w:r>
      <w:r>
        <w:rPr>
          <w:spacing w:val="1"/>
        </w:rPr>
        <w:t xml:space="preserve"> </w:t>
      </w:r>
      <w:r>
        <w:t>to</w:t>
      </w:r>
      <w:r>
        <w:rPr>
          <w:spacing w:val="1"/>
        </w:rPr>
        <w:t xml:space="preserve"> </w:t>
      </w:r>
      <w:r>
        <w:t>what</w:t>
      </w:r>
      <w:r>
        <w:rPr>
          <w:spacing w:val="1"/>
        </w:rPr>
        <w:t xml:space="preserve"> </w:t>
      </w:r>
      <w:r>
        <w:t>happens</w:t>
      </w:r>
      <w:r>
        <w:rPr>
          <w:spacing w:val="1"/>
        </w:rPr>
        <w:t xml:space="preserve"> </w:t>
      </w:r>
      <w:r>
        <w:t>in</w:t>
      </w:r>
      <w:r>
        <w:rPr>
          <w:spacing w:val="1"/>
        </w:rPr>
        <w:t xml:space="preserve"> </w:t>
      </w:r>
      <w:r>
        <w:t>households</w:t>
      </w:r>
      <w:r>
        <w:rPr>
          <w:spacing w:val="1"/>
        </w:rPr>
        <w:t xml:space="preserve"> </w:t>
      </w:r>
      <w:r>
        <w:t>and</w:t>
      </w:r>
      <w:r>
        <w:rPr>
          <w:spacing w:val="1"/>
        </w:rPr>
        <w:t xml:space="preserve"> </w:t>
      </w:r>
      <w:r>
        <w:t>how</w:t>
      </w:r>
      <w:r>
        <w:rPr>
          <w:spacing w:val="60"/>
        </w:rPr>
        <w:t xml:space="preserve"> </w:t>
      </w:r>
      <w:r>
        <w:t>members</w:t>
      </w:r>
      <w:r>
        <w:rPr>
          <w:spacing w:val="-57"/>
        </w:rPr>
        <w:t xml:space="preserve"> </w:t>
      </w:r>
      <w:r>
        <w:t>negotiate within households. Intra households’ power dynamics and relations are central to</w:t>
      </w:r>
      <w:r>
        <w:rPr>
          <w:spacing w:val="1"/>
        </w:rPr>
        <w:t xml:space="preserve"> </w:t>
      </w:r>
      <w:r>
        <w:t>women’s economic empowerment and determine their mobility and decision making. Owing</w:t>
      </w:r>
      <w:r>
        <w:rPr>
          <w:spacing w:val="1"/>
        </w:rPr>
        <w:t xml:space="preserve"> </w:t>
      </w:r>
      <w:r>
        <w:t>to cultural imperatives, women involved in the non-productive strata of Kenya’s value chain</w:t>
      </w:r>
      <w:r>
        <w:rPr>
          <w:spacing w:val="1"/>
        </w:rPr>
        <w:t xml:space="preserve"> </w:t>
      </w:r>
      <w:r>
        <w:t>find themselves operating at a smaller scale compared to men. They are also less mobile than</w:t>
      </w:r>
      <w:r>
        <w:rPr>
          <w:spacing w:val="1"/>
        </w:rPr>
        <w:t xml:space="preserve"> </w:t>
      </w:r>
      <w:r>
        <w:t>their male counterparts. Inbound transportation (from the farm to milk collection centers, for</w:t>
      </w:r>
      <w:r>
        <w:rPr>
          <w:spacing w:val="1"/>
        </w:rPr>
        <w:t xml:space="preserve"> </w:t>
      </w:r>
      <w:r>
        <w:t>instance, is mostly executed by male youth mostly riding on bicycles, motorcycles, donkeys,</w:t>
      </w:r>
      <w:r>
        <w:rPr>
          <w:spacing w:val="1"/>
        </w:rPr>
        <w:t xml:space="preserve"> </w:t>
      </w:r>
      <w:r>
        <w:t>and</w:t>
      </w:r>
      <w:r>
        <w:rPr>
          <w:spacing w:val="1"/>
        </w:rPr>
        <w:t xml:space="preserve"> </w:t>
      </w:r>
      <w:r>
        <w:t>carts,</w:t>
      </w:r>
      <w:r>
        <w:rPr>
          <w:spacing w:val="1"/>
        </w:rPr>
        <w:t xml:space="preserve"> </w:t>
      </w:r>
      <w:r>
        <w:t>because</w:t>
      </w:r>
      <w:r>
        <w:rPr>
          <w:spacing w:val="1"/>
        </w:rPr>
        <w:t xml:space="preserve"> </w:t>
      </w:r>
      <w:r>
        <w:t>of</w:t>
      </w:r>
      <w:r>
        <w:rPr>
          <w:spacing w:val="1"/>
        </w:rPr>
        <w:t xml:space="preserve"> </w:t>
      </w:r>
      <w:r>
        <w:t>cultural</w:t>
      </w:r>
      <w:r>
        <w:rPr>
          <w:spacing w:val="1"/>
        </w:rPr>
        <w:t xml:space="preserve"> </w:t>
      </w:r>
      <w:r>
        <w:t>imperatives</w:t>
      </w:r>
      <w:r>
        <w:rPr>
          <w:spacing w:val="1"/>
        </w:rPr>
        <w:t xml:space="preserve"> </w:t>
      </w:r>
      <w:r>
        <w:t>that</w:t>
      </w:r>
      <w:r>
        <w:rPr>
          <w:spacing w:val="1"/>
        </w:rPr>
        <w:t xml:space="preserve"> </w:t>
      </w:r>
      <w:r>
        <w:t>speak</w:t>
      </w:r>
      <w:r>
        <w:rPr>
          <w:spacing w:val="1"/>
        </w:rPr>
        <w:t xml:space="preserve"> </w:t>
      </w:r>
      <w:r>
        <w:t>to</w:t>
      </w:r>
      <w:r>
        <w:rPr>
          <w:spacing w:val="1"/>
        </w:rPr>
        <w:t xml:space="preserve"> </w:t>
      </w:r>
      <w:r>
        <w:t>the</w:t>
      </w:r>
      <w:r>
        <w:rPr>
          <w:spacing w:val="1"/>
        </w:rPr>
        <w:t xml:space="preserve"> </w:t>
      </w:r>
      <w:r>
        <w:t>physical</w:t>
      </w:r>
      <w:r>
        <w:rPr>
          <w:spacing w:val="1"/>
        </w:rPr>
        <w:t xml:space="preserve"> </w:t>
      </w:r>
      <w:r>
        <w:t>nature</w:t>
      </w:r>
      <w:r>
        <w:rPr>
          <w:spacing w:val="1"/>
        </w:rPr>
        <w:t xml:space="preserve"> </w:t>
      </w:r>
      <w:r>
        <w:t>of</w:t>
      </w:r>
      <w:r>
        <w:rPr>
          <w:spacing w:val="1"/>
        </w:rPr>
        <w:t xml:space="preserve"> </w:t>
      </w:r>
      <w:r>
        <w:t>milk</w:t>
      </w:r>
      <w:r>
        <w:rPr>
          <w:spacing w:val="1"/>
        </w:rPr>
        <w:t xml:space="preserve"> </w:t>
      </w:r>
      <w:r>
        <w:t>transportation</w:t>
      </w:r>
      <w:r>
        <w:rPr>
          <w:spacing w:val="-1"/>
        </w:rPr>
        <w:t xml:space="preserve"> </w:t>
      </w:r>
      <w:r>
        <w:t>(Katothya, 2017).</w:t>
      </w:r>
    </w:p>
    <w:p w14:paraId="2233ED54" w14:textId="77777777" w:rsidR="008D7609" w:rsidRDefault="00E16629" w:rsidP="000361C9">
      <w:pPr>
        <w:pStyle w:val="BodyText"/>
        <w:spacing w:line="360" w:lineRule="auto"/>
        <w:jc w:val="both"/>
      </w:pPr>
      <w:r>
        <w:t>Female milk entrepreneurs often miss out on business obligations because they have to</w:t>
      </w:r>
      <w:r>
        <w:rPr>
          <w:spacing w:val="1"/>
        </w:rPr>
        <w:t xml:space="preserve"> </w:t>
      </w:r>
      <w:r>
        <w:t>prioritize domestic responsibilities, especially given dairy activities largely take place in the</w:t>
      </w:r>
      <w:r>
        <w:rPr>
          <w:spacing w:val="1"/>
        </w:rPr>
        <w:t xml:space="preserve"> </w:t>
      </w:r>
      <w:r>
        <w:t>mornings and evenings – precisely when domestic chores are at their peak. These women also</w:t>
      </w:r>
      <w:r>
        <w:rPr>
          <w:spacing w:val="-57"/>
        </w:rPr>
        <w:t xml:space="preserve"> </w:t>
      </w:r>
      <w:r>
        <w:t>face</w:t>
      </w:r>
      <w:r>
        <w:rPr>
          <w:spacing w:val="33"/>
        </w:rPr>
        <w:t xml:space="preserve"> </w:t>
      </w:r>
      <w:r>
        <w:t>such</w:t>
      </w:r>
      <w:r>
        <w:rPr>
          <w:spacing w:val="33"/>
        </w:rPr>
        <w:t xml:space="preserve"> </w:t>
      </w:r>
      <w:r>
        <w:t>challenges</w:t>
      </w:r>
      <w:r>
        <w:rPr>
          <w:spacing w:val="34"/>
        </w:rPr>
        <w:t xml:space="preserve"> </w:t>
      </w:r>
      <w:r>
        <w:t>as</w:t>
      </w:r>
      <w:r>
        <w:rPr>
          <w:spacing w:val="33"/>
        </w:rPr>
        <w:t xml:space="preserve"> </w:t>
      </w:r>
      <w:r>
        <w:t>limited</w:t>
      </w:r>
      <w:r>
        <w:rPr>
          <w:spacing w:val="33"/>
        </w:rPr>
        <w:t xml:space="preserve"> </w:t>
      </w:r>
      <w:r>
        <w:t>access</w:t>
      </w:r>
      <w:r>
        <w:rPr>
          <w:spacing w:val="34"/>
        </w:rPr>
        <w:t xml:space="preserve"> </w:t>
      </w:r>
      <w:r>
        <w:t>to</w:t>
      </w:r>
      <w:r>
        <w:rPr>
          <w:spacing w:val="33"/>
        </w:rPr>
        <w:t xml:space="preserve"> </w:t>
      </w:r>
      <w:r>
        <w:t>the</w:t>
      </w:r>
      <w:r>
        <w:rPr>
          <w:spacing w:val="34"/>
        </w:rPr>
        <w:t xml:space="preserve"> </w:t>
      </w:r>
      <w:r>
        <w:t>use</w:t>
      </w:r>
      <w:r>
        <w:rPr>
          <w:spacing w:val="33"/>
        </w:rPr>
        <w:t xml:space="preserve"> </w:t>
      </w:r>
      <w:r>
        <w:t>of</w:t>
      </w:r>
      <w:r>
        <w:rPr>
          <w:spacing w:val="33"/>
        </w:rPr>
        <w:t xml:space="preserve"> </w:t>
      </w:r>
      <w:r>
        <w:t>basic</w:t>
      </w:r>
      <w:r>
        <w:rPr>
          <w:spacing w:val="34"/>
        </w:rPr>
        <w:t xml:space="preserve"> </w:t>
      </w:r>
      <w:r>
        <w:t>technologies</w:t>
      </w:r>
      <w:r>
        <w:rPr>
          <w:spacing w:val="33"/>
        </w:rPr>
        <w:t xml:space="preserve"> </w:t>
      </w:r>
      <w:r>
        <w:t>(plastic</w:t>
      </w:r>
      <w:r>
        <w:rPr>
          <w:spacing w:val="34"/>
        </w:rPr>
        <w:t xml:space="preserve"> </w:t>
      </w:r>
      <w:r>
        <w:t>basins</w:t>
      </w:r>
      <w:r>
        <w:rPr>
          <w:spacing w:val="33"/>
        </w:rPr>
        <w:t xml:space="preserve"> </w:t>
      </w:r>
      <w:r>
        <w:t>and</w:t>
      </w:r>
      <w:r>
        <w:rPr>
          <w:spacing w:val="-58"/>
        </w:rPr>
        <w:t xml:space="preserve"> </w:t>
      </w:r>
      <w:r>
        <w:t>pails to cool and store milk, as well as firewood with which to boil it, etc.), operating away</w:t>
      </w:r>
      <w:r>
        <w:rPr>
          <w:spacing w:val="1"/>
        </w:rPr>
        <w:t xml:space="preserve"> </w:t>
      </w:r>
      <w:r>
        <w:t>from shopping centers, and costly legal requirements such as business licenses (FAO, 2017).</w:t>
      </w:r>
      <w:r>
        <w:rPr>
          <w:spacing w:val="1"/>
        </w:rPr>
        <w:t xml:space="preserve"> </w:t>
      </w:r>
      <w:r>
        <w:t>Consequently, female milk traders often find themselves relying on such informal sources of</w:t>
      </w:r>
      <w:r>
        <w:rPr>
          <w:spacing w:val="1"/>
        </w:rPr>
        <w:t xml:space="preserve"> </w:t>
      </w:r>
      <w:r>
        <w:t>credit as family and friends, and are more inclined than their male counterparts to rely on</w:t>
      </w:r>
      <w:r>
        <w:rPr>
          <w:spacing w:val="1"/>
        </w:rPr>
        <w:t xml:space="preserve"> </w:t>
      </w:r>
      <w:r>
        <w:t>credit</w:t>
      </w:r>
      <w:r>
        <w:rPr>
          <w:spacing w:val="1"/>
        </w:rPr>
        <w:t xml:space="preserve"> </w:t>
      </w:r>
      <w:r>
        <w:t>supply</w:t>
      </w:r>
      <w:r>
        <w:rPr>
          <w:spacing w:val="1"/>
        </w:rPr>
        <w:t xml:space="preserve"> </w:t>
      </w:r>
      <w:r>
        <w:t>of</w:t>
      </w:r>
      <w:r>
        <w:rPr>
          <w:spacing w:val="1"/>
        </w:rPr>
        <w:t xml:space="preserve"> </w:t>
      </w:r>
      <w:r>
        <w:t>milk,</w:t>
      </w:r>
      <w:r>
        <w:rPr>
          <w:spacing w:val="1"/>
        </w:rPr>
        <w:t xml:space="preserve"> </w:t>
      </w:r>
      <w:r>
        <w:t>a</w:t>
      </w:r>
      <w:r>
        <w:rPr>
          <w:spacing w:val="1"/>
        </w:rPr>
        <w:t xml:space="preserve"> </w:t>
      </w:r>
      <w:r>
        <w:t>phenomenon</w:t>
      </w:r>
      <w:r>
        <w:rPr>
          <w:spacing w:val="1"/>
        </w:rPr>
        <w:t xml:space="preserve"> </w:t>
      </w:r>
      <w:r>
        <w:t>that</w:t>
      </w:r>
      <w:r>
        <w:rPr>
          <w:spacing w:val="1"/>
        </w:rPr>
        <w:t xml:space="preserve"> </w:t>
      </w:r>
      <w:r>
        <w:t>almost</w:t>
      </w:r>
      <w:r>
        <w:rPr>
          <w:spacing w:val="1"/>
        </w:rPr>
        <w:t xml:space="preserve"> </w:t>
      </w:r>
      <w:r>
        <w:t>always</w:t>
      </w:r>
      <w:r>
        <w:rPr>
          <w:spacing w:val="1"/>
        </w:rPr>
        <w:t xml:space="preserve"> </w:t>
      </w:r>
      <w:r>
        <w:t>renders</w:t>
      </w:r>
      <w:r>
        <w:rPr>
          <w:spacing w:val="1"/>
        </w:rPr>
        <w:t xml:space="preserve"> </w:t>
      </w:r>
      <w:r>
        <w:t>them</w:t>
      </w:r>
      <w:r>
        <w:rPr>
          <w:spacing w:val="60"/>
        </w:rPr>
        <w:t xml:space="preserve"> </w:t>
      </w:r>
      <w:r>
        <w:t>deb-trapped</w:t>
      </w:r>
      <w:r>
        <w:rPr>
          <w:spacing w:val="1"/>
        </w:rPr>
        <w:t xml:space="preserve"> </w:t>
      </w:r>
      <w:r>
        <w:t>(Blackmore</w:t>
      </w:r>
      <w:r>
        <w:rPr>
          <w:spacing w:val="-2"/>
        </w:rPr>
        <w:t xml:space="preserve"> </w:t>
      </w:r>
      <w:r>
        <w:t>et al., 2015).</w:t>
      </w:r>
    </w:p>
    <w:p w14:paraId="3D24677D" w14:textId="77777777" w:rsidR="008D7609" w:rsidRDefault="00E16629" w:rsidP="000361C9">
      <w:pPr>
        <w:pStyle w:val="BodyText"/>
        <w:spacing w:line="360" w:lineRule="auto"/>
        <w:jc w:val="both"/>
      </w:pPr>
      <w:r>
        <w:t>Owing to their limited mobility, women are less likely than men to attend training aimed at</w:t>
      </w:r>
      <w:r>
        <w:rPr>
          <w:spacing w:val="1"/>
        </w:rPr>
        <w:t xml:space="preserve"> </w:t>
      </w:r>
      <w:r>
        <w:t>upgrading the business and technical acumen for entrepreneurial success. And because they</w:t>
      </w:r>
      <w:r>
        <w:rPr>
          <w:spacing w:val="1"/>
        </w:rPr>
        <w:t xml:space="preserve"> </w:t>
      </w:r>
      <w:r>
        <w:t>have to juggle business responsibilities with domestic burdens, they often find themselves ill-</w:t>
      </w:r>
      <w:r>
        <w:rPr>
          <w:spacing w:val="1"/>
        </w:rPr>
        <w:t xml:space="preserve"> </w:t>
      </w:r>
      <w:r>
        <w:t>prepared</w:t>
      </w:r>
      <w:r>
        <w:rPr>
          <w:spacing w:val="17"/>
        </w:rPr>
        <w:t xml:space="preserve"> </w:t>
      </w:r>
      <w:r>
        <w:t>for</w:t>
      </w:r>
      <w:r>
        <w:rPr>
          <w:spacing w:val="17"/>
        </w:rPr>
        <w:t xml:space="preserve"> </w:t>
      </w:r>
      <w:r>
        <w:t>market</w:t>
      </w:r>
      <w:r>
        <w:rPr>
          <w:spacing w:val="17"/>
        </w:rPr>
        <w:t xml:space="preserve"> </w:t>
      </w:r>
      <w:r>
        <w:t>success,</w:t>
      </w:r>
      <w:r>
        <w:rPr>
          <w:spacing w:val="17"/>
        </w:rPr>
        <w:t xml:space="preserve"> </w:t>
      </w:r>
      <w:r>
        <w:t>lack</w:t>
      </w:r>
      <w:r>
        <w:rPr>
          <w:spacing w:val="17"/>
        </w:rPr>
        <w:t xml:space="preserve"> </w:t>
      </w:r>
      <w:r>
        <w:t>prerequisite</w:t>
      </w:r>
      <w:r>
        <w:rPr>
          <w:spacing w:val="17"/>
        </w:rPr>
        <w:t xml:space="preserve"> </w:t>
      </w:r>
      <w:r>
        <w:t>knowledge</w:t>
      </w:r>
      <w:r>
        <w:rPr>
          <w:spacing w:val="17"/>
        </w:rPr>
        <w:t xml:space="preserve"> </w:t>
      </w:r>
      <w:r>
        <w:t>and</w:t>
      </w:r>
      <w:r>
        <w:rPr>
          <w:spacing w:val="17"/>
        </w:rPr>
        <w:t xml:space="preserve"> </w:t>
      </w:r>
      <w:r>
        <w:t>skills,</w:t>
      </w:r>
      <w:r>
        <w:rPr>
          <w:spacing w:val="17"/>
        </w:rPr>
        <w:t xml:space="preserve"> </w:t>
      </w:r>
      <w:r>
        <w:t>and</w:t>
      </w:r>
      <w:r>
        <w:rPr>
          <w:spacing w:val="17"/>
        </w:rPr>
        <w:t xml:space="preserve"> </w:t>
      </w:r>
      <w:r>
        <w:t>are</w:t>
      </w:r>
      <w:r>
        <w:rPr>
          <w:spacing w:val="17"/>
        </w:rPr>
        <w:t xml:space="preserve"> </w:t>
      </w:r>
      <w:r>
        <w:t>easily</w:t>
      </w:r>
      <w:r>
        <w:rPr>
          <w:spacing w:val="17"/>
        </w:rPr>
        <w:t xml:space="preserve"> </w:t>
      </w:r>
      <w:r>
        <w:t>attracted</w:t>
      </w:r>
      <w:r>
        <w:rPr>
          <w:spacing w:val="-57"/>
        </w:rPr>
        <w:t xml:space="preserve"> </w:t>
      </w:r>
      <w:r>
        <w:t>to business activities that can be integrated with domestic chores for convenience purposes</w:t>
      </w:r>
      <w:r>
        <w:rPr>
          <w:spacing w:val="1"/>
        </w:rPr>
        <w:t xml:space="preserve"> </w:t>
      </w:r>
      <w:r>
        <w:t>(Katothya,</w:t>
      </w:r>
      <w:r>
        <w:rPr>
          <w:spacing w:val="-1"/>
        </w:rPr>
        <w:t xml:space="preserve"> </w:t>
      </w:r>
      <w:r>
        <w:t>2017).</w:t>
      </w:r>
    </w:p>
    <w:p w14:paraId="38A2F430" w14:textId="77777777" w:rsidR="008D7609" w:rsidRDefault="00E16629" w:rsidP="000361C9">
      <w:pPr>
        <w:pStyle w:val="BodyText"/>
        <w:spacing w:line="360" w:lineRule="auto"/>
        <w:jc w:val="both"/>
      </w:pPr>
      <w:r>
        <w:t>A study by Pannell Keer Forster (PKF, 2013) found that the gender ratio among employees at</w:t>
      </w:r>
      <w:r>
        <w:rPr>
          <w:spacing w:val="-57"/>
        </w:rPr>
        <w:t xml:space="preserve"> </w:t>
      </w:r>
      <w:r>
        <w:t>milk processing plants was 78% males to 22% females. The study also established that</w:t>
      </w:r>
      <w:r>
        <w:rPr>
          <w:spacing w:val="1"/>
        </w:rPr>
        <w:t xml:space="preserve"> </w:t>
      </w:r>
      <w:r>
        <w:t>females in Kenya’s dairy value chain tend to render their services in milk quality checks and</w:t>
      </w:r>
      <w:r>
        <w:rPr>
          <w:spacing w:val="1"/>
        </w:rPr>
        <w:t xml:space="preserve"> </w:t>
      </w:r>
      <w:r>
        <w:t>recording,</w:t>
      </w:r>
      <w:r>
        <w:rPr>
          <w:spacing w:val="2"/>
        </w:rPr>
        <w:t xml:space="preserve"> </w:t>
      </w:r>
      <w:r>
        <w:t>agro-vet</w:t>
      </w:r>
      <w:r>
        <w:rPr>
          <w:spacing w:val="3"/>
        </w:rPr>
        <w:t xml:space="preserve"> </w:t>
      </w:r>
      <w:r>
        <w:t>stores,</w:t>
      </w:r>
      <w:r>
        <w:rPr>
          <w:spacing w:val="3"/>
        </w:rPr>
        <w:t xml:space="preserve"> </w:t>
      </w:r>
      <w:r>
        <w:t>and</w:t>
      </w:r>
      <w:r>
        <w:rPr>
          <w:spacing w:val="3"/>
        </w:rPr>
        <w:t xml:space="preserve"> </w:t>
      </w:r>
      <w:r>
        <w:t>SACCO</w:t>
      </w:r>
      <w:r>
        <w:rPr>
          <w:spacing w:val="2"/>
        </w:rPr>
        <w:t xml:space="preserve"> </w:t>
      </w:r>
      <w:r>
        <w:t>activity</w:t>
      </w:r>
      <w:r>
        <w:rPr>
          <w:spacing w:val="3"/>
        </w:rPr>
        <w:t xml:space="preserve"> </w:t>
      </w:r>
      <w:r>
        <w:t>centers</w:t>
      </w:r>
      <w:r>
        <w:rPr>
          <w:spacing w:val="3"/>
        </w:rPr>
        <w:t xml:space="preserve"> </w:t>
      </w:r>
      <w:r>
        <w:t>established</w:t>
      </w:r>
      <w:r>
        <w:rPr>
          <w:spacing w:val="2"/>
        </w:rPr>
        <w:t xml:space="preserve"> </w:t>
      </w:r>
      <w:r>
        <w:t>by</w:t>
      </w:r>
      <w:r>
        <w:rPr>
          <w:spacing w:val="3"/>
        </w:rPr>
        <w:t xml:space="preserve"> </w:t>
      </w:r>
      <w:r>
        <w:t>milk</w:t>
      </w:r>
      <w:r>
        <w:rPr>
          <w:spacing w:val="3"/>
        </w:rPr>
        <w:t xml:space="preserve"> </w:t>
      </w:r>
      <w:r>
        <w:t>collection</w:t>
      </w:r>
      <w:r>
        <w:rPr>
          <w:spacing w:val="3"/>
        </w:rPr>
        <w:t xml:space="preserve"> </w:t>
      </w:r>
      <w:r>
        <w:t>centers</w:t>
      </w:r>
    </w:p>
    <w:p w14:paraId="5E7E9DBE" w14:textId="77777777" w:rsidR="008D7609" w:rsidRDefault="008D7609" w:rsidP="000361C9">
      <w:pPr>
        <w:spacing w:line="360" w:lineRule="auto"/>
        <w:jc w:val="both"/>
        <w:sectPr w:rsidR="008D7609">
          <w:pgSz w:w="11920" w:h="16840"/>
          <w:pgMar w:top="1380" w:right="1320" w:bottom="1200" w:left="1280" w:header="0" w:footer="927" w:gutter="0"/>
          <w:cols w:space="720"/>
        </w:sectPr>
      </w:pPr>
    </w:p>
    <w:p w14:paraId="3A7666BA" w14:textId="62C2D895" w:rsidR="008D7609" w:rsidRDefault="00E16629" w:rsidP="000361C9">
      <w:pPr>
        <w:pStyle w:val="BodyText"/>
        <w:spacing w:line="360" w:lineRule="auto"/>
        <w:jc w:val="both"/>
      </w:pPr>
      <w:r>
        <w:lastRenderedPageBreak/>
        <w:t>(PKF, 2013). Reasons given to explain this gender disparity in employment included the fact</w:t>
      </w:r>
      <w:r>
        <w:rPr>
          <w:spacing w:val="1"/>
        </w:rPr>
        <w:t xml:space="preserve"> </w:t>
      </w:r>
      <w:r>
        <w:t>that dairy activities demand hefty physical work, some are field-based, and others require</w:t>
      </w:r>
      <w:r>
        <w:rPr>
          <w:spacing w:val="1"/>
        </w:rPr>
        <w:t xml:space="preserve"> </w:t>
      </w:r>
      <w:r>
        <w:t>working at odd hours, all conditions unfavorable to women. It is also worth noting that in</w:t>
      </w:r>
      <w:r>
        <w:rPr>
          <w:spacing w:val="1"/>
        </w:rPr>
        <w:t xml:space="preserve"> </w:t>
      </w:r>
      <w:r>
        <w:t>many Kenyan cultural contexts, women with more children, more years in marriage and with</w:t>
      </w:r>
      <w:r>
        <w:rPr>
          <w:spacing w:val="1"/>
        </w:rPr>
        <w:t xml:space="preserve"> </w:t>
      </w:r>
      <w:r>
        <w:t>a source of employment have more bargaining power in the home and can therefore negotiate</w:t>
      </w:r>
      <w:r>
        <w:rPr>
          <w:spacing w:val="-57"/>
        </w:rPr>
        <w:t xml:space="preserve"> </w:t>
      </w:r>
      <w:r>
        <w:t xml:space="preserve">on the use of money, something unmarried women are rarely at liberty to do </w:t>
      </w:r>
      <w:r w:rsidRPr="00C47D9E">
        <w:t>(</w:t>
      </w:r>
      <w:r w:rsidR="00C47D9E">
        <w:t>(Blackmore et al., 2015)</w:t>
      </w:r>
    </w:p>
    <w:p w14:paraId="6B4FCC34" w14:textId="77777777" w:rsidR="008D7609" w:rsidRDefault="00E16629" w:rsidP="000361C9">
      <w:pPr>
        <w:pStyle w:val="BodyText"/>
        <w:spacing w:line="360" w:lineRule="auto"/>
        <w:jc w:val="both"/>
      </w:pPr>
      <w:r>
        <w:t>Culture reinforces the glaring gender disparities observed along Kenya’s dairy value chain.</w:t>
      </w:r>
      <w:r>
        <w:rPr>
          <w:spacing w:val="1"/>
        </w:rPr>
        <w:t xml:space="preserve"> </w:t>
      </w:r>
      <w:r>
        <w:t>Social norms dictating the assumption of loading, offloading, and transportation of milk</w:t>
      </w:r>
      <w:r>
        <w:rPr>
          <w:spacing w:val="1"/>
        </w:rPr>
        <w:t xml:space="preserve"> </w:t>
      </w:r>
      <w:r>
        <w:t>containers, coupled with fieldwork requirements and conditions, work to hinder women’s full</w:t>
      </w:r>
      <w:r>
        <w:rPr>
          <w:spacing w:val="-57"/>
        </w:rPr>
        <w:t xml:space="preserve"> </w:t>
      </w:r>
      <w:r>
        <w:t>participation in the chain. It can therefore be argued that the function of agency in improved</w:t>
      </w:r>
      <w:r>
        <w:rPr>
          <w:spacing w:val="1"/>
        </w:rPr>
        <w:t xml:space="preserve"> </w:t>
      </w:r>
      <w:r>
        <w:t>participation</w:t>
      </w:r>
      <w:r>
        <w:rPr>
          <w:spacing w:val="1"/>
        </w:rPr>
        <w:t xml:space="preserve"> </w:t>
      </w:r>
      <w:r>
        <w:t>and</w:t>
      </w:r>
      <w:r>
        <w:rPr>
          <w:spacing w:val="1"/>
        </w:rPr>
        <w:t xml:space="preserve"> </w:t>
      </w:r>
      <w:r>
        <w:t>empowerment</w:t>
      </w:r>
      <w:r>
        <w:rPr>
          <w:spacing w:val="1"/>
        </w:rPr>
        <w:t xml:space="preserve"> </w:t>
      </w:r>
      <w:r>
        <w:t>for</w:t>
      </w:r>
      <w:r>
        <w:rPr>
          <w:spacing w:val="1"/>
        </w:rPr>
        <w:t xml:space="preserve"> </w:t>
      </w:r>
      <w:r>
        <w:t>women</w:t>
      </w:r>
      <w:r>
        <w:rPr>
          <w:spacing w:val="1"/>
        </w:rPr>
        <w:t xml:space="preserve"> </w:t>
      </w:r>
      <w:r>
        <w:t>depends</w:t>
      </w:r>
      <w:r>
        <w:rPr>
          <w:spacing w:val="1"/>
        </w:rPr>
        <w:t xml:space="preserve"> </w:t>
      </w:r>
      <w:r>
        <w:t>of</w:t>
      </w:r>
      <w:r>
        <w:rPr>
          <w:spacing w:val="1"/>
        </w:rPr>
        <w:t xml:space="preserve"> </w:t>
      </w:r>
      <w:r>
        <w:t>the</w:t>
      </w:r>
      <w:r>
        <w:rPr>
          <w:spacing w:val="1"/>
        </w:rPr>
        <w:t xml:space="preserve"> </w:t>
      </w:r>
      <w:r>
        <w:t>structure</w:t>
      </w:r>
      <w:r>
        <w:rPr>
          <w:spacing w:val="1"/>
        </w:rPr>
        <w:t xml:space="preserve"> </w:t>
      </w:r>
      <w:r>
        <w:t>of</w:t>
      </w:r>
      <w:r>
        <w:rPr>
          <w:spacing w:val="1"/>
        </w:rPr>
        <w:t xml:space="preserve"> </w:t>
      </w:r>
      <w:r>
        <w:t>family</w:t>
      </w:r>
      <w:r>
        <w:rPr>
          <w:spacing w:val="1"/>
        </w:rPr>
        <w:t xml:space="preserve"> </w:t>
      </w:r>
      <w:r>
        <w:t>inter-</w:t>
      </w:r>
      <w:r>
        <w:rPr>
          <w:spacing w:val="1"/>
        </w:rPr>
        <w:t xml:space="preserve"> </w:t>
      </w:r>
      <w:r>
        <w:t>relationships and structure relationship and the ways women may enhance these in order to</w:t>
      </w:r>
      <w:r>
        <w:rPr>
          <w:spacing w:val="1"/>
        </w:rPr>
        <w:t xml:space="preserve"> </w:t>
      </w:r>
      <w:r>
        <w:t>negotiate in the household and the other structures they encounter. In order for these changes</w:t>
      </w:r>
      <w:r>
        <w:rPr>
          <w:spacing w:val="1"/>
        </w:rPr>
        <w:t xml:space="preserve"> </w:t>
      </w:r>
      <w:r>
        <w:t>to occur in the way institutions operate, it is imperative that deep-seated structures and</w:t>
      </w:r>
      <w:r>
        <w:rPr>
          <w:spacing w:val="1"/>
        </w:rPr>
        <w:t xml:space="preserve"> </w:t>
      </w:r>
      <w:r>
        <w:t>implicit socio-cultural norms change (Njuki et al., 2023). In this study, Agency features as a</w:t>
      </w:r>
      <w:r>
        <w:rPr>
          <w:spacing w:val="1"/>
        </w:rPr>
        <w:t xml:space="preserve"> </w:t>
      </w:r>
      <w:r>
        <w:rPr>
          <w:spacing w:val="-1"/>
        </w:rPr>
        <w:t>positive</w:t>
      </w:r>
      <w:r>
        <w:rPr>
          <w:spacing w:val="-3"/>
        </w:rPr>
        <w:t xml:space="preserve"> </w:t>
      </w:r>
      <w:r>
        <w:t>shock</w:t>
      </w:r>
      <w:r>
        <w:rPr>
          <w:spacing w:val="-1"/>
        </w:rPr>
        <w:t xml:space="preserve"> </w:t>
      </w:r>
      <w:r>
        <w:t>in</w:t>
      </w:r>
      <w:r>
        <w:rPr>
          <w:spacing w:val="-1"/>
        </w:rPr>
        <w:t xml:space="preserve"> </w:t>
      </w:r>
      <w:r>
        <w:t>the</w:t>
      </w:r>
      <w:r>
        <w:rPr>
          <w:spacing w:val="-2"/>
        </w:rPr>
        <w:t xml:space="preserve"> </w:t>
      </w:r>
      <w:r>
        <w:t>context</w:t>
      </w:r>
      <w:r>
        <w:rPr>
          <w:spacing w:val="-2"/>
        </w:rPr>
        <w:t xml:space="preserve"> </w:t>
      </w:r>
      <w:r>
        <w:t>of</w:t>
      </w:r>
      <w:r>
        <w:rPr>
          <w:spacing w:val="-1"/>
        </w:rPr>
        <w:t xml:space="preserve"> </w:t>
      </w:r>
      <w:r>
        <w:t>the</w:t>
      </w:r>
      <w:r>
        <w:rPr>
          <w:spacing w:val="-2"/>
        </w:rPr>
        <w:t xml:space="preserve"> </w:t>
      </w:r>
      <w:r>
        <w:t>Gender,</w:t>
      </w:r>
      <w:r>
        <w:rPr>
          <w:spacing w:val="-15"/>
        </w:rPr>
        <w:t xml:space="preserve"> </w:t>
      </w:r>
      <w:r>
        <w:t>Agriculture</w:t>
      </w:r>
      <w:r>
        <w:rPr>
          <w:spacing w:val="-2"/>
        </w:rPr>
        <w:t xml:space="preserve"> </w:t>
      </w:r>
      <w:r>
        <w:t>and</w:t>
      </w:r>
      <w:r>
        <w:rPr>
          <w:spacing w:val="-15"/>
        </w:rPr>
        <w:t xml:space="preserve"> </w:t>
      </w:r>
      <w:r>
        <w:t>Assets</w:t>
      </w:r>
      <w:r>
        <w:rPr>
          <w:spacing w:val="-1"/>
        </w:rPr>
        <w:t xml:space="preserve"> </w:t>
      </w:r>
      <w:r>
        <w:t>framework</w:t>
      </w:r>
      <w:r>
        <w:rPr>
          <w:spacing w:val="-1"/>
        </w:rPr>
        <w:t xml:space="preserve"> </w:t>
      </w:r>
      <w:r>
        <w:t>for</w:t>
      </w:r>
      <w:r>
        <w:rPr>
          <w:spacing w:val="-1"/>
        </w:rPr>
        <w:t xml:space="preserve"> </w:t>
      </w:r>
      <w:r>
        <w:t>this</w:t>
      </w:r>
      <w:r>
        <w:rPr>
          <w:spacing w:val="-1"/>
        </w:rPr>
        <w:t xml:space="preserve"> </w:t>
      </w:r>
      <w:r>
        <w:t>thesis.</w:t>
      </w:r>
    </w:p>
    <w:p w14:paraId="6F59D089" w14:textId="77777777" w:rsidR="008D7609" w:rsidRDefault="008D7609">
      <w:pPr>
        <w:pStyle w:val="BodyText"/>
        <w:spacing w:before="4"/>
        <w:rPr>
          <w:sz w:val="21"/>
        </w:rPr>
      </w:pPr>
    </w:p>
    <w:p w14:paraId="63A21C77" w14:textId="77777777" w:rsidR="008D7609" w:rsidRDefault="00E16629">
      <w:pPr>
        <w:pStyle w:val="Heading1"/>
        <w:numPr>
          <w:ilvl w:val="1"/>
          <w:numId w:val="24"/>
        </w:numPr>
        <w:tabs>
          <w:tab w:val="left" w:pos="580"/>
        </w:tabs>
        <w:jc w:val="both"/>
      </w:pPr>
      <w:bookmarkStart w:id="65" w:name="2.6._Gains_Accruing_to_Women_due_to_Part"/>
      <w:bookmarkStart w:id="66" w:name="_Toc182072078"/>
      <w:bookmarkEnd w:id="65"/>
      <w:r>
        <w:rPr>
          <w:spacing w:val="-1"/>
        </w:rPr>
        <w:t>Gains</w:t>
      </w:r>
      <w:r>
        <w:rPr>
          <w:spacing w:val="-14"/>
        </w:rPr>
        <w:t xml:space="preserve"> </w:t>
      </w:r>
      <w:r>
        <w:rPr>
          <w:spacing w:val="-1"/>
        </w:rPr>
        <w:t>Accruing</w:t>
      </w:r>
      <w:r>
        <w:t xml:space="preserve"> </w:t>
      </w:r>
      <w:r>
        <w:rPr>
          <w:spacing w:val="-1"/>
        </w:rPr>
        <w:t>to</w:t>
      </w:r>
      <w:r>
        <w:rPr>
          <w:spacing w:val="-5"/>
        </w:rPr>
        <w:t xml:space="preserve"> </w:t>
      </w:r>
      <w:r>
        <w:rPr>
          <w:spacing w:val="-1"/>
        </w:rPr>
        <w:t>Women</w:t>
      </w:r>
      <w:r>
        <w:t xml:space="preserve"> </w:t>
      </w:r>
      <w:r>
        <w:rPr>
          <w:spacing w:val="-1"/>
        </w:rPr>
        <w:t>due to</w:t>
      </w:r>
      <w:r>
        <w:t xml:space="preserve"> </w:t>
      </w:r>
      <w:r>
        <w:rPr>
          <w:spacing w:val="-1"/>
        </w:rPr>
        <w:t>Participation</w:t>
      </w:r>
      <w:r>
        <w:t xml:space="preserve"> </w:t>
      </w:r>
      <w:r>
        <w:rPr>
          <w:spacing w:val="-1"/>
        </w:rPr>
        <w:t>in</w:t>
      </w:r>
      <w:r>
        <w:t xml:space="preserve"> </w:t>
      </w:r>
      <w:r>
        <w:rPr>
          <w:spacing w:val="-1"/>
        </w:rPr>
        <w:t>Kenya</w:t>
      </w:r>
      <w:r>
        <w:rPr>
          <w:b w:val="0"/>
          <w:spacing w:val="-1"/>
        </w:rPr>
        <w:t>’</w:t>
      </w:r>
      <w:r>
        <w:rPr>
          <w:spacing w:val="-1"/>
        </w:rPr>
        <w:t>s</w:t>
      </w:r>
      <w:r>
        <w:t xml:space="preserve"> </w:t>
      </w:r>
      <w:r>
        <w:rPr>
          <w:spacing w:val="-1"/>
        </w:rPr>
        <w:t>Dairy</w:t>
      </w:r>
      <w:r>
        <w:rPr>
          <w:spacing w:val="-5"/>
        </w:rPr>
        <w:t xml:space="preserve"> </w:t>
      </w:r>
      <w:r>
        <w:t>Value Chain</w:t>
      </w:r>
      <w:bookmarkEnd w:id="66"/>
    </w:p>
    <w:p w14:paraId="399612C7" w14:textId="77777777" w:rsidR="00584FC9" w:rsidRDefault="00584FC9" w:rsidP="000361C9">
      <w:pPr>
        <w:pStyle w:val="Heading1"/>
        <w:tabs>
          <w:tab w:val="left" w:pos="580"/>
        </w:tabs>
        <w:jc w:val="both"/>
      </w:pPr>
    </w:p>
    <w:p w14:paraId="5416E5B0" w14:textId="48706F4A" w:rsidR="008D7609" w:rsidRPr="003D702B" w:rsidRDefault="00E16629" w:rsidP="003D702B">
      <w:pPr>
        <w:pStyle w:val="BodyText"/>
        <w:spacing w:line="360" w:lineRule="auto"/>
        <w:jc w:val="both"/>
      </w:pPr>
      <w:r>
        <w:t>In many countries across the world, Kenya included, it is more common for women to own</w:t>
      </w:r>
      <w:r>
        <w:rPr>
          <w:spacing w:val="1"/>
        </w:rPr>
        <w:t xml:space="preserve"> </w:t>
      </w:r>
      <w:r>
        <w:t>livestock jointly with men than it is for them to claim sole ownership. Besides, smallholder</w:t>
      </w:r>
      <w:r>
        <w:rPr>
          <w:spacing w:val="1"/>
        </w:rPr>
        <w:t xml:space="preserve"> </w:t>
      </w:r>
      <w:r>
        <w:t>women farmers are to a large extent financially dependent on men who own the livestock.</w:t>
      </w:r>
      <w:r>
        <w:rPr>
          <w:spacing w:val="1"/>
        </w:rPr>
        <w:t xml:space="preserve"> </w:t>
      </w:r>
      <w:r>
        <w:t>These</w:t>
      </w:r>
      <w:r>
        <w:rPr>
          <w:spacing w:val="1"/>
        </w:rPr>
        <w:t xml:space="preserve"> </w:t>
      </w:r>
      <w:r>
        <w:t>realities</w:t>
      </w:r>
      <w:r>
        <w:rPr>
          <w:spacing w:val="1"/>
        </w:rPr>
        <w:t xml:space="preserve"> </w:t>
      </w:r>
      <w:r>
        <w:t>notwithstanding,</w:t>
      </w:r>
      <w:r>
        <w:rPr>
          <w:spacing w:val="1"/>
        </w:rPr>
        <w:t xml:space="preserve"> </w:t>
      </w:r>
      <w:r>
        <w:t>women</w:t>
      </w:r>
      <w:r>
        <w:rPr>
          <w:spacing w:val="1"/>
        </w:rPr>
        <w:t xml:space="preserve"> </w:t>
      </w:r>
      <w:r>
        <w:t>reap</w:t>
      </w:r>
      <w:r>
        <w:rPr>
          <w:spacing w:val="1"/>
        </w:rPr>
        <w:t xml:space="preserve"> </w:t>
      </w:r>
      <w:r>
        <w:t>a</w:t>
      </w:r>
      <w:r>
        <w:rPr>
          <w:spacing w:val="1"/>
        </w:rPr>
        <w:t xml:space="preserve"> </w:t>
      </w:r>
      <w:r>
        <w:t>number</w:t>
      </w:r>
      <w:r>
        <w:rPr>
          <w:spacing w:val="1"/>
        </w:rPr>
        <w:t xml:space="preserve"> </w:t>
      </w:r>
      <w:r>
        <w:t>of</w:t>
      </w:r>
      <w:r>
        <w:rPr>
          <w:spacing w:val="1"/>
        </w:rPr>
        <w:t xml:space="preserve"> </w:t>
      </w:r>
      <w:r>
        <w:t>benefits</w:t>
      </w:r>
      <w:r>
        <w:rPr>
          <w:spacing w:val="1"/>
        </w:rPr>
        <w:t xml:space="preserve"> </w:t>
      </w:r>
      <w:r>
        <w:t>as</w:t>
      </w:r>
      <w:r>
        <w:rPr>
          <w:spacing w:val="1"/>
        </w:rPr>
        <w:t xml:space="preserve"> </w:t>
      </w:r>
      <w:r>
        <w:t>result</w:t>
      </w:r>
      <w:r>
        <w:rPr>
          <w:spacing w:val="1"/>
        </w:rPr>
        <w:t xml:space="preserve"> </w:t>
      </w:r>
      <w:r>
        <w:t>of</w:t>
      </w:r>
      <w:r>
        <w:rPr>
          <w:spacing w:val="1"/>
        </w:rPr>
        <w:t xml:space="preserve"> </w:t>
      </w:r>
      <w:r>
        <w:t>their</w:t>
      </w:r>
      <w:r>
        <w:rPr>
          <w:spacing w:val="1"/>
        </w:rPr>
        <w:t xml:space="preserve"> </w:t>
      </w:r>
      <w:r>
        <w:t>involvement</w:t>
      </w:r>
      <w:r>
        <w:rPr>
          <w:spacing w:val="-2"/>
        </w:rPr>
        <w:t xml:space="preserve"> </w:t>
      </w:r>
      <w:r>
        <w:t>in activities that</w:t>
      </w:r>
      <w:r>
        <w:rPr>
          <w:spacing w:val="-1"/>
        </w:rPr>
        <w:t xml:space="preserve"> </w:t>
      </w:r>
      <w:r>
        <w:t>have</w:t>
      </w:r>
      <w:r>
        <w:rPr>
          <w:spacing w:val="-1"/>
        </w:rPr>
        <w:t xml:space="preserve"> </w:t>
      </w:r>
      <w:r>
        <w:t>to do</w:t>
      </w:r>
      <w:r>
        <w:rPr>
          <w:spacing w:val="-1"/>
        </w:rPr>
        <w:t xml:space="preserve"> </w:t>
      </w:r>
      <w:r>
        <w:t>with dairy farming and</w:t>
      </w:r>
      <w:r>
        <w:rPr>
          <w:spacing w:val="-1"/>
        </w:rPr>
        <w:t xml:space="preserve"> </w:t>
      </w:r>
      <w:r>
        <w:t>trade.</w:t>
      </w:r>
    </w:p>
    <w:p w14:paraId="0D767186" w14:textId="36C344B1" w:rsidR="008D7609" w:rsidRDefault="00E16629" w:rsidP="000361C9">
      <w:pPr>
        <w:pStyle w:val="BodyText"/>
        <w:spacing w:line="360" w:lineRule="auto"/>
        <w:jc w:val="both"/>
      </w:pPr>
      <w:r>
        <w:t>Small-scale dairy production and distribution constitute activities considered to be beneficial</w:t>
      </w:r>
      <w:r>
        <w:rPr>
          <w:spacing w:val="1"/>
        </w:rPr>
        <w:t xml:space="preserve"> </w:t>
      </w:r>
      <w:r>
        <w:t xml:space="preserve">to women, men, and children. According to </w:t>
      </w:r>
      <w:r w:rsidR="00DA7254">
        <w:t xml:space="preserve">Zezza </w:t>
      </w:r>
      <w:r>
        <w:t>et al. (2013), milk sales generate regular</w:t>
      </w:r>
      <w:r>
        <w:rPr>
          <w:spacing w:val="1"/>
        </w:rPr>
        <w:t xml:space="preserve"> </w:t>
      </w:r>
      <w:r>
        <w:t>income that is often accessible to women, while dairy products are important in helping</w:t>
      </w:r>
      <w:r>
        <w:rPr>
          <w:spacing w:val="1"/>
        </w:rPr>
        <w:t xml:space="preserve"> </w:t>
      </w:r>
      <w:r>
        <w:t>diversify the diets of the poor, and in particular children over the age of 12 months and</w:t>
      </w:r>
      <w:r>
        <w:rPr>
          <w:spacing w:val="1"/>
        </w:rPr>
        <w:t xml:space="preserve"> </w:t>
      </w:r>
      <w:r>
        <w:t>undernourished</w:t>
      </w:r>
      <w:r>
        <w:rPr>
          <w:spacing w:val="41"/>
        </w:rPr>
        <w:t xml:space="preserve"> </w:t>
      </w:r>
      <w:r>
        <w:t>expectant</w:t>
      </w:r>
      <w:r>
        <w:rPr>
          <w:spacing w:val="42"/>
        </w:rPr>
        <w:t xml:space="preserve"> </w:t>
      </w:r>
      <w:r>
        <w:t>women</w:t>
      </w:r>
      <w:r>
        <w:rPr>
          <w:spacing w:val="42"/>
        </w:rPr>
        <w:t xml:space="preserve"> </w:t>
      </w:r>
      <w:r>
        <w:t>(</w:t>
      </w:r>
      <w:r w:rsidR="00DA7254">
        <w:t xml:space="preserve">Zezza </w:t>
      </w:r>
      <w:r>
        <w:t>et</w:t>
      </w:r>
      <w:r>
        <w:rPr>
          <w:spacing w:val="41"/>
        </w:rPr>
        <w:t xml:space="preserve"> </w:t>
      </w:r>
      <w:r>
        <w:t>al.,</w:t>
      </w:r>
      <w:r>
        <w:rPr>
          <w:spacing w:val="42"/>
        </w:rPr>
        <w:t xml:space="preserve"> </w:t>
      </w:r>
      <w:r>
        <w:t>2013).</w:t>
      </w:r>
      <w:r>
        <w:rPr>
          <w:spacing w:val="42"/>
        </w:rPr>
        <w:t xml:space="preserve"> </w:t>
      </w:r>
      <w:r>
        <w:t>Because</w:t>
      </w:r>
      <w:r>
        <w:rPr>
          <w:spacing w:val="41"/>
        </w:rPr>
        <w:t xml:space="preserve"> </w:t>
      </w:r>
      <w:r>
        <w:t>of</w:t>
      </w:r>
      <w:r>
        <w:rPr>
          <w:spacing w:val="42"/>
        </w:rPr>
        <w:t xml:space="preserve"> </w:t>
      </w:r>
      <w:r>
        <w:t>the</w:t>
      </w:r>
      <w:r>
        <w:rPr>
          <w:spacing w:val="42"/>
        </w:rPr>
        <w:t xml:space="preserve"> </w:t>
      </w:r>
      <w:r>
        <w:t>unique</w:t>
      </w:r>
      <w:r>
        <w:rPr>
          <w:spacing w:val="42"/>
        </w:rPr>
        <w:t xml:space="preserve"> </w:t>
      </w:r>
      <w:r>
        <w:t>ability</w:t>
      </w:r>
      <w:r>
        <w:rPr>
          <w:spacing w:val="41"/>
        </w:rPr>
        <w:t xml:space="preserve"> </w:t>
      </w:r>
      <w:r>
        <w:t>of</w:t>
      </w:r>
      <w:r>
        <w:rPr>
          <w:spacing w:val="-57"/>
        </w:rPr>
        <w:t xml:space="preserve"> </w:t>
      </w:r>
      <w:r>
        <w:t>dairy</w:t>
      </w:r>
      <w:r>
        <w:rPr>
          <w:spacing w:val="55"/>
        </w:rPr>
        <w:t xml:space="preserve"> </w:t>
      </w:r>
      <w:r>
        <w:t>production</w:t>
      </w:r>
      <w:r>
        <w:rPr>
          <w:spacing w:val="56"/>
        </w:rPr>
        <w:t xml:space="preserve"> </w:t>
      </w:r>
      <w:r>
        <w:t>to</w:t>
      </w:r>
      <w:r>
        <w:rPr>
          <w:spacing w:val="56"/>
        </w:rPr>
        <w:t xml:space="preserve"> </w:t>
      </w:r>
      <w:r>
        <w:t>ensure</w:t>
      </w:r>
      <w:r>
        <w:rPr>
          <w:spacing w:val="56"/>
        </w:rPr>
        <w:t xml:space="preserve"> </w:t>
      </w:r>
      <w:r>
        <w:t>a</w:t>
      </w:r>
      <w:r>
        <w:rPr>
          <w:spacing w:val="55"/>
        </w:rPr>
        <w:t xml:space="preserve"> </w:t>
      </w:r>
      <w:r>
        <w:t>regular</w:t>
      </w:r>
      <w:r>
        <w:rPr>
          <w:spacing w:val="56"/>
        </w:rPr>
        <w:t xml:space="preserve"> </w:t>
      </w:r>
      <w:r>
        <w:t>and</w:t>
      </w:r>
      <w:r>
        <w:rPr>
          <w:spacing w:val="56"/>
        </w:rPr>
        <w:t xml:space="preserve"> </w:t>
      </w:r>
      <w:r>
        <w:t>sustained</w:t>
      </w:r>
      <w:r>
        <w:rPr>
          <w:spacing w:val="56"/>
        </w:rPr>
        <w:t xml:space="preserve"> </w:t>
      </w:r>
      <w:r>
        <w:t>flow</w:t>
      </w:r>
      <w:r>
        <w:rPr>
          <w:spacing w:val="56"/>
        </w:rPr>
        <w:t xml:space="preserve"> </w:t>
      </w:r>
      <w:r>
        <w:t>of</w:t>
      </w:r>
      <w:r>
        <w:rPr>
          <w:spacing w:val="55"/>
        </w:rPr>
        <w:t xml:space="preserve"> </w:t>
      </w:r>
      <w:r>
        <w:t>milk</w:t>
      </w:r>
      <w:r>
        <w:rPr>
          <w:spacing w:val="56"/>
        </w:rPr>
        <w:t xml:space="preserve"> </w:t>
      </w:r>
      <w:r>
        <w:t>revenue,</w:t>
      </w:r>
      <w:r>
        <w:rPr>
          <w:spacing w:val="56"/>
        </w:rPr>
        <w:t xml:space="preserve"> </w:t>
      </w:r>
      <w:r>
        <w:t>many</w:t>
      </w:r>
      <w:r>
        <w:rPr>
          <w:spacing w:val="56"/>
        </w:rPr>
        <w:t xml:space="preserve"> </w:t>
      </w:r>
      <w:r>
        <w:t>women</w:t>
      </w:r>
    </w:p>
    <w:p w14:paraId="13EDDA54" w14:textId="77777777" w:rsidR="008D7609" w:rsidRDefault="008D7609" w:rsidP="000361C9">
      <w:pPr>
        <w:spacing w:line="360" w:lineRule="auto"/>
        <w:jc w:val="both"/>
        <w:sectPr w:rsidR="008D7609">
          <w:pgSz w:w="11920" w:h="16840"/>
          <w:pgMar w:top="1380" w:right="1320" w:bottom="1200" w:left="1280" w:header="0" w:footer="927" w:gutter="0"/>
          <w:cols w:space="720"/>
        </w:sectPr>
      </w:pPr>
    </w:p>
    <w:p w14:paraId="26DD8848" w14:textId="77777777" w:rsidR="008D7609" w:rsidRDefault="00E16629" w:rsidP="000361C9">
      <w:pPr>
        <w:pStyle w:val="BodyText"/>
        <w:spacing w:line="360" w:lineRule="auto"/>
        <w:jc w:val="both"/>
      </w:pPr>
      <w:r>
        <w:lastRenderedPageBreak/>
        <w:t>participating in dairy value chains rely on milk sales to not only meet domestic provision</w:t>
      </w:r>
      <w:r>
        <w:rPr>
          <w:spacing w:val="1"/>
        </w:rPr>
        <w:t xml:space="preserve"> </w:t>
      </w:r>
      <w:r>
        <w:t>need, but also a diverse range of financial needs including school fees, healthcare, loan</w:t>
      </w:r>
      <w:r>
        <w:rPr>
          <w:spacing w:val="1"/>
        </w:rPr>
        <w:t xml:space="preserve"> </w:t>
      </w:r>
      <w:r>
        <w:t>repayments, contributions to community welfare activities, and participation in merry-go-</w:t>
      </w:r>
      <w:r>
        <w:rPr>
          <w:spacing w:val="1"/>
        </w:rPr>
        <w:t xml:space="preserve"> </w:t>
      </w:r>
      <w:r>
        <w:t>rounds</w:t>
      </w:r>
      <w:r>
        <w:rPr>
          <w:spacing w:val="1"/>
        </w:rPr>
        <w:t xml:space="preserve"> </w:t>
      </w:r>
      <w:r>
        <w:t>(informal</w:t>
      </w:r>
      <w:r>
        <w:rPr>
          <w:spacing w:val="1"/>
        </w:rPr>
        <w:t xml:space="preserve"> </w:t>
      </w:r>
      <w:r>
        <w:t>savings</w:t>
      </w:r>
      <w:r>
        <w:rPr>
          <w:spacing w:val="1"/>
        </w:rPr>
        <w:t xml:space="preserve"> </w:t>
      </w:r>
      <w:r>
        <w:t>and</w:t>
      </w:r>
      <w:r>
        <w:rPr>
          <w:spacing w:val="1"/>
        </w:rPr>
        <w:t xml:space="preserve"> </w:t>
      </w:r>
      <w:r>
        <w:t>credit</w:t>
      </w:r>
      <w:r>
        <w:rPr>
          <w:spacing w:val="1"/>
        </w:rPr>
        <w:t xml:space="preserve"> </w:t>
      </w:r>
      <w:r>
        <w:t>groups).</w:t>
      </w:r>
      <w:r>
        <w:rPr>
          <w:spacing w:val="1"/>
        </w:rPr>
        <w:t xml:space="preserve"> </w:t>
      </w:r>
      <w:r>
        <w:t>Elsewhere,</w:t>
      </w:r>
      <w:r>
        <w:rPr>
          <w:spacing w:val="1"/>
        </w:rPr>
        <w:t xml:space="preserve"> </w:t>
      </w:r>
      <w:r>
        <w:t>Quinsumbing</w:t>
      </w:r>
      <w:r>
        <w:rPr>
          <w:spacing w:val="1"/>
        </w:rPr>
        <w:t xml:space="preserve"> </w:t>
      </w:r>
      <w:r>
        <w:t>et</w:t>
      </w:r>
      <w:r>
        <w:rPr>
          <w:spacing w:val="1"/>
        </w:rPr>
        <w:t xml:space="preserve"> </w:t>
      </w:r>
      <w:r>
        <w:t>al.</w:t>
      </w:r>
      <w:r>
        <w:rPr>
          <w:spacing w:val="1"/>
        </w:rPr>
        <w:t xml:space="preserve"> </w:t>
      </w:r>
      <w:r>
        <w:t>(2013)</w:t>
      </w:r>
      <w:r>
        <w:rPr>
          <w:spacing w:val="1"/>
        </w:rPr>
        <w:t xml:space="preserve"> </w:t>
      </w:r>
      <w:r>
        <w:t>established that involvement in dairy value chain programs in Bangladesh had the desirable</w:t>
      </w:r>
      <w:r>
        <w:rPr>
          <w:spacing w:val="1"/>
        </w:rPr>
        <w:t xml:space="preserve"> </w:t>
      </w:r>
      <w:r>
        <w:t>effects of increasing the value of assets jointly owned by women and men and giving women</w:t>
      </w:r>
      <w:r>
        <w:rPr>
          <w:spacing w:val="1"/>
        </w:rPr>
        <w:t xml:space="preserve"> </w:t>
      </w:r>
      <w:r>
        <w:t>a</w:t>
      </w:r>
      <w:r>
        <w:rPr>
          <w:spacing w:val="-2"/>
        </w:rPr>
        <w:t xml:space="preserve"> </w:t>
      </w:r>
      <w:r>
        <w:t>wider range</w:t>
      </w:r>
      <w:r>
        <w:rPr>
          <w:spacing w:val="-1"/>
        </w:rPr>
        <w:t xml:space="preserve"> </w:t>
      </w:r>
      <w:r>
        <w:t>of options</w:t>
      </w:r>
      <w:r>
        <w:rPr>
          <w:spacing w:val="-1"/>
        </w:rPr>
        <w:t xml:space="preserve"> </w:t>
      </w:r>
      <w:r>
        <w:t>in terms of saving or</w:t>
      </w:r>
      <w:r>
        <w:rPr>
          <w:spacing w:val="-1"/>
        </w:rPr>
        <w:t xml:space="preserve"> </w:t>
      </w:r>
      <w:r>
        <w:t>access to credit.</w:t>
      </w:r>
    </w:p>
    <w:p w14:paraId="1BC1FBBD" w14:textId="77777777" w:rsidR="008D7609" w:rsidRDefault="008D7609" w:rsidP="000361C9">
      <w:pPr>
        <w:pStyle w:val="BodyText"/>
        <w:spacing w:line="360" w:lineRule="auto"/>
        <w:rPr>
          <w:sz w:val="26"/>
        </w:rPr>
      </w:pPr>
    </w:p>
    <w:p w14:paraId="7BE3435E" w14:textId="77777777" w:rsidR="008D7609" w:rsidRDefault="00E16629" w:rsidP="000361C9">
      <w:pPr>
        <w:pStyle w:val="BodyText"/>
        <w:spacing w:line="360" w:lineRule="auto"/>
        <w:jc w:val="both"/>
      </w:pPr>
      <w:r>
        <w:t>Participation in dairy value chains gives women the opportunity to belong to community</w:t>
      </w:r>
      <w:r>
        <w:rPr>
          <w:spacing w:val="1"/>
        </w:rPr>
        <w:t xml:space="preserve"> </w:t>
      </w:r>
      <w:r>
        <w:t>groups with the potential to grow their social capital. Milk collection centers (MCCs) and</w:t>
      </w:r>
      <w:r>
        <w:rPr>
          <w:spacing w:val="1"/>
        </w:rPr>
        <w:t xml:space="preserve"> </w:t>
      </w:r>
      <w:r>
        <w:t>dairy groups provide newer and extra spaces where community members can consciously and</w:t>
      </w:r>
      <w:r>
        <w:rPr>
          <w:spacing w:val="-57"/>
        </w:rPr>
        <w:t xml:space="preserve"> </w:t>
      </w:r>
      <w:r>
        <w:t>unconsciously overcome certain restrictive cultural norms, where women can collectively</w:t>
      </w:r>
      <w:r>
        <w:rPr>
          <w:spacing w:val="1"/>
        </w:rPr>
        <w:t xml:space="preserve"> </w:t>
      </w:r>
      <w:r>
        <w:t>learn new ideas, gain confidence, and develop and nurture leadership skills. The opportunity</w:t>
      </w:r>
      <w:r>
        <w:rPr>
          <w:spacing w:val="1"/>
        </w:rPr>
        <w:t xml:space="preserve"> </w:t>
      </w:r>
      <w:r>
        <w:t>to control and manage income from milk sales allows women to demonstrate and develop</w:t>
      </w:r>
      <w:r>
        <w:rPr>
          <w:spacing w:val="1"/>
        </w:rPr>
        <w:t xml:space="preserve"> </w:t>
      </w:r>
      <w:r>
        <w:t>their</w:t>
      </w:r>
      <w:r>
        <w:rPr>
          <w:spacing w:val="41"/>
        </w:rPr>
        <w:t xml:space="preserve"> </w:t>
      </w:r>
      <w:r>
        <w:t>management</w:t>
      </w:r>
      <w:r>
        <w:rPr>
          <w:spacing w:val="42"/>
        </w:rPr>
        <w:t xml:space="preserve"> </w:t>
      </w:r>
      <w:r>
        <w:t>capacities</w:t>
      </w:r>
      <w:r>
        <w:rPr>
          <w:spacing w:val="42"/>
        </w:rPr>
        <w:t xml:space="preserve"> </w:t>
      </w:r>
      <w:r>
        <w:t>for</w:t>
      </w:r>
      <w:r>
        <w:rPr>
          <w:spacing w:val="42"/>
        </w:rPr>
        <w:t xml:space="preserve"> </w:t>
      </w:r>
      <w:r>
        <w:t>the</w:t>
      </w:r>
      <w:r>
        <w:rPr>
          <w:spacing w:val="42"/>
        </w:rPr>
        <w:t xml:space="preserve"> </w:t>
      </w:r>
      <w:r>
        <w:t>betterment</w:t>
      </w:r>
      <w:r>
        <w:rPr>
          <w:spacing w:val="42"/>
        </w:rPr>
        <w:t xml:space="preserve"> </w:t>
      </w:r>
      <w:r>
        <w:t>of</w:t>
      </w:r>
      <w:r>
        <w:rPr>
          <w:spacing w:val="42"/>
        </w:rPr>
        <w:t xml:space="preserve"> </w:t>
      </w:r>
      <w:r>
        <w:t>their</w:t>
      </w:r>
      <w:r>
        <w:rPr>
          <w:spacing w:val="42"/>
        </w:rPr>
        <w:t xml:space="preserve"> </w:t>
      </w:r>
      <w:r>
        <w:t>households.</w:t>
      </w:r>
      <w:r>
        <w:rPr>
          <w:spacing w:val="37"/>
        </w:rPr>
        <w:t xml:space="preserve"> </w:t>
      </w:r>
      <w:r>
        <w:t>This</w:t>
      </w:r>
      <w:r>
        <w:rPr>
          <w:spacing w:val="42"/>
        </w:rPr>
        <w:t xml:space="preserve"> </w:t>
      </w:r>
      <w:r>
        <w:t>ultimately</w:t>
      </w:r>
      <w:r>
        <w:rPr>
          <w:spacing w:val="42"/>
        </w:rPr>
        <w:t xml:space="preserve"> </w:t>
      </w:r>
      <w:r>
        <w:t>earns</w:t>
      </w:r>
      <w:r>
        <w:rPr>
          <w:spacing w:val="-58"/>
        </w:rPr>
        <w:t xml:space="preserve"> </w:t>
      </w:r>
      <w:r>
        <w:t>them esteem and recognition at both the household and community levels. The resulting</w:t>
      </w:r>
      <w:r>
        <w:rPr>
          <w:spacing w:val="1"/>
        </w:rPr>
        <w:t xml:space="preserve"> </w:t>
      </w:r>
      <w:r>
        <w:t>agency is associated with such outcomes as an increased sense of leadership, improved access</w:t>
      </w:r>
      <w:r>
        <w:rPr>
          <w:spacing w:val="-57"/>
        </w:rPr>
        <w:t xml:space="preserve"> </w:t>
      </w:r>
      <w:r>
        <w:t>to credit and financial services, access to value chain services, and participation in dairy</w:t>
      </w:r>
      <w:r>
        <w:rPr>
          <w:spacing w:val="1"/>
        </w:rPr>
        <w:t xml:space="preserve"> </w:t>
      </w:r>
      <w:r>
        <w:t>meetings</w:t>
      </w:r>
      <w:r>
        <w:rPr>
          <w:spacing w:val="-1"/>
        </w:rPr>
        <w:t xml:space="preserve"> </w:t>
      </w:r>
      <w:r>
        <w:t>and training.</w:t>
      </w:r>
    </w:p>
    <w:p w14:paraId="589C78D0" w14:textId="77777777" w:rsidR="008D7609" w:rsidRDefault="008D7609">
      <w:pPr>
        <w:pStyle w:val="BodyText"/>
        <w:spacing w:before="4"/>
        <w:rPr>
          <w:sz w:val="21"/>
        </w:rPr>
      </w:pPr>
    </w:p>
    <w:p w14:paraId="05D3B396" w14:textId="77777777" w:rsidR="008D7609" w:rsidRDefault="00E16629">
      <w:pPr>
        <w:pStyle w:val="Heading1"/>
        <w:numPr>
          <w:ilvl w:val="1"/>
          <w:numId w:val="24"/>
        </w:numPr>
        <w:tabs>
          <w:tab w:val="left" w:pos="580"/>
        </w:tabs>
        <w:jc w:val="both"/>
      </w:pPr>
      <w:bookmarkStart w:id="67" w:name="2.7._Obstacles_to_Men’s_and_Women’s_Part"/>
      <w:bookmarkStart w:id="68" w:name="_Toc182072079"/>
      <w:bookmarkEnd w:id="67"/>
      <w:r>
        <w:t>Obstacles</w:t>
      </w:r>
      <w:r>
        <w:rPr>
          <w:spacing w:val="-7"/>
        </w:rPr>
        <w:t xml:space="preserve"> </w:t>
      </w:r>
      <w:r>
        <w:t>to</w:t>
      </w:r>
      <w:r>
        <w:rPr>
          <w:spacing w:val="-7"/>
        </w:rPr>
        <w:t xml:space="preserve"> </w:t>
      </w:r>
      <w:r>
        <w:t>Men’s</w:t>
      </w:r>
      <w:r>
        <w:rPr>
          <w:spacing w:val="-7"/>
        </w:rPr>
        <w:t xml:space="preserve"> </w:t>
      </w:r>
      <w:r>
        <w:t>and</w:t>
      </w:r>
      <w:r>
        <w:rPr>
          <w:spacing w:val="-11"/>
        </w:rPr>
        <w:t xml:space="preserve"> </w:t>
      </w:r>
      <w:r>
        <w:t>Women</w:t>
      </w:r>
      <w:r>
        <w:rPr>
          <w:b w:val="0"/>
        </w:rPr>
        <w:t>’</w:t>
      </w:r>
      <w:r>
        <w:t>s</w:t>
      </w:r>
      <w:r>
        <w:rPr>
          <w:spacing w:val="-6"/>
        </w:rPr>
        <w:t xml:space="preserve"> </w:t>
      </w:r>
      <w:r>
        <w:t>Participation</w:t>
      </w:r>
      <w:r>
        <w:rPr>
          <w:spacing w:val="-7"/>
        </w:rPr>
        <w:t xml:space="preserve"> </w:t>
      </w:r>
      <w:r>
        <w:t>in</w:t>
      </w:r>
      <w:r>
        <w:rPr>
          <w:spacing w:val="-7"/>
        </w:rPr>
        <w:t xml:space="preserve"> </w:t>
      </w:r>
      <w:r>
        <w:t>Dairy</w:t>
      </w:r>
      <w:r>
        <w:rPr>
          <w:spacing w:val="-11"/>
        </w:rPr>
        <w:t xml:space="preserve"> </w:t>
      </w:r>
      <w:r>
        <w:t>Value</w:t>
      </w:r>
      <w:r>
        <w:rPr>
          <w:spacing w:val="-7"/>
        </w:rPr>
        <w:t xml:space="preserve"> </w:t>
      </w:r>
      <w:r>
        <w:t>Chains</w:t>
      </w:r>
      <w:bookmarkEnd w:id="68"/>
    </w:p>
    <w:p w14:paraId="4183695C" w14:textId="77777777" w:rsidR="00584FC9" w:rsidRDefault="00584FC9" w:rsidP="000361C9">
      <w:pPr>
        <w:pStyle w:val="Heading1"/>
        <w:tabs>
          <w:tab w:val="left" w:pos="580"/>
        </w:tabs>
        <w:jc w:val="both"/>
      </w:pPr>
    </w:p>
    <w:p w14:paraId="09CC3509" w14:textId="77777777" w:rsidR="00C10B5A" w:rsidRDefault="00E16629" w:rsidP="000361C9">
      <w:pPr>
        <w:pStyle w:val="BodyText"/>
        <w:spacing w:line="360" w:lineRule="auto"/>
        <w:jc w:val="both"/>
      </w:pPr>
      <w:r>
        <w:t>The barriers to entry or shocks into post-production roles are multifaceted. For women, these</w:t>
      </w:r>
      <w:r>
        <w:rPr>
          <w:spacing w:val="1"/>
        </w:rPr>
        <w:t xml:space="preserve"> </w:t>
      </w:r>
      <w:r>
        <w:t>include traditional gender roles that assign them responsibilities primarily in the domestic</w:t>
      </w:r>
      <w:r>
        <w:rPr>
          <w:spacing w:val="1"/>
        </w:rPr>
        <w:t xml:space="preserve"> </w:t>
      </w:r>
      <w:r>
        <w:t>sphere, thus limiting their time and opportunities to engage in post-production activities.</w:t>
      </w:r>
      <w:r>
        <w:rPr>
          <w:spacing w:val="1"/>
        </w:rPr>
        <w:t xml:space="preserve"> </w:t>
      </w:r>
      <w:r w:rsidR="00BF0666" w:rsidRPr="00BF0666">
        <w:t>Gendered norms and societal expectations often restrict women’s participation in dairy-related commercial activities, as they are typically expected to focus on household and caregiving roles, leaving business-oriented tasks, such as marketing and processing, to men" (Njuki et al., 2011; Theis et al., 2018).</w:t>
      </w:r>
      <w:r w:rsidR="00BF0666">
        <w:t xml:space="preserve"> Women </w:t>
      </w:r>
      <w:r>
        <w:t>have</w:t>
      </w:r>
      <w:r>
        <w:rPr>
          <w:spacing w:val="1"/>
        </w:rPr>
        <w:t xml:space="preserve"> </w:t>
      </w:r>
      <w:r>
        <w:t>historically faced a number of sociocultural and socioeconomic challenges in their quest to</w:t>
      </w:r>
      <w:r>
        <w:rPr>
          <w:spacing w:val="1"/>
        </w:rPr>
        <w:t xml:space="preserve"> </w:t>
      </w:r>
      <w:r>
        <w:t xml:space="preserve">full participate in dairy value chain activities. </w:t>
      </w:r>
    </w:p>
    <w:p w14:paraId="0D9478D0" w14:textId="72F3B0A2" w:rsidR="00DA7254" w:rsidRDefault="00E16629" w:rsidP="000361C9">
      <w:pPr>
        <w:pStyle w:val="BodyText"/>
        <w:spacing w:line="360" w:lineRule="auto"/>
        <w:jc w:val="both"/>
      </w:pPr>
      <w:r>
        <w:t>As explained by Blackmore et al. (2015),</w:t>
      </w:r>
      <w:r>
        <w:rPr>
          <w:spacing w:val="1"/>
        </w:rPr>
        <w:t xml:space="preserve"> </w:t>
      </w:r>
      <w:r>
        <w:t>women persistently face more household demands and family responsibilities even when</w:t>
      </w:r>
      <w:r>
        <w:rPr>
          <w:spacing w:val="1"/>
        </w:rPr>
        <w:t xml:space="preserve"> </w:t>
      </w:r>
      <w:r>
        <w:t>working</w:t>
      </w:r>
      <w:r>
        <w:rPr>
          <w:spacing w:val="57"/>
        </w:rPr>
        <w:t xml:space="preserve"> </w:t>
      </w:r>
      <w:r>
        <w:t>away</w:t>
      </w:r>
      <w:r>
        <w:rPr>
          <w:spacing w:val="58"/>
        </w:rPr>
        <w:t xml:space="preserve"> </w:t>
      </w:r>
      <w:r>
        <w:t>from</w:t>
      </w:r>
      <w:r>
        <w:rPr>
          <w:spacing w:val="58"/>
        </w:rPr>
        <w:t xml:space="preserve"> </w:t>
      </w:r>
      <w:r>
        <w:t>home</w:t>
      </w:r>
      <w:r>
        <w:rPr>
          <w:spacing w:val="58"/>
        </w:rPr>
        <w:t xml:space="preserve"> </w:t>
      </w:r>
      <w:r>
        <w:t>because</w:t>
      </w:r>
      <w:r>
        <w:rPr>
          <w:spacing w:val="58"/>
        </w:rPr>
        <w:t xml:space="preserve"> </w:t>
      </w:r>
      <w:r>
        <w:t>they</w:t>
      </w:r>
      <w:r>
        <w:rPr>
          <w:spacing w:val="57"/>
        </w:rPr>
        <w:t xml:space="preserve"> </w:t>
      </w:r>
      <w:r>
        <w:t>are</w:t>
      </w:r>
      <w:r>
        <w:rPr>
          <w:spacing w:val="58"/>
        </w:rPr>
        <w:t xml:space="preserve"> </w:t>
      </w:r>
      <w:r>
        <w:t>still</w:t>
      </w:r>
      <w:r>
        <w:rPr>
          <w:spacing w:val="58"/>
        </w:rPr>
        <w:t xml:space="preserve"> </w:t>
      </w:r>
      <w:r>
        <w:t>expected</w:t>
      </w:r>
      <w:r>
        <w:rPr>
          <w:spacing w:val="58"/>
        </w:rPr>
        <w:t xml:space="preserve"> </w:t>
      </w:r>
      <w:r>
        <w:t>by</w:t>
      </w:r>
      <w:r>
        <w:rPr>
          <w:spacing w:val="58"/>
        </w:rPr>
        <w:t xml:space="preserve"> </w:t>
      </w:r>
      <w:r>
        <w:t>society</w:t>
      </w:r>
      <w:r>
        <w:rPr>
          <w:spacing w:val="57"/>
        </w:rPr>
        <w:t xml:space="preserve"> </w:t>
      </w:r>
      <w:r>
        <w:t>to</w:t>
      </w:r>
      <w:r>
        <w:rPr>
          <w:spacing w:val="58"/>
        </w:rPr>
        <w:t xml:space="preserve"> </w:t>
      </w:r>
      <w:r>
        <w:t>be</w:t>
      </w:r>
      <w:r>
        <w:rPr>
          <w:spacing w:val="58"/>
        </w:rPr>
        <w:t xml:space="preserve"> </w:t>
      </w:r>
      <w:r>
        <w:t>the</w:t>
      </w:r>
      <w:r>
        <w:rPr>
          <w:spacing w:val="58"/>
        </w:rPr>
        <w:t xml:space="preserve"> </w:t>
      </w:r>
      <w:r>
        <w:t>primary</w:t>
      </w:r>
      <w:r>
        <w:rPr>
          <w:spacing w:val="-58"/>
        </w:rPr>
        <w:t xml:space="preserve"> </w:t>
      </w:r>
      <w:r>
        <w:t>caregivers</w:t>
      </w:r>
      <w:r>
        <w:rPr>
          <w:spacing w:val="56"/>
        </w:rPr>
        <w:t xml:space="preserve"> </w:t>
      </w:r>
      <w:r>
        <w:t>within</w:t>
      </w:r>
      <w:r>
        <w:rPr>
          <w:spacing w:val="57"/>
        </w:rPr>
        <w:t xml:space="preserve"> </w:t>
      </w:r>
      <w:r>
        <w:t>the</w:t>
      </w:r>
      <w:r>
        <w:rPr>
          <w:spacing w:val="56"/>
        </w:rPr>
        <w:t xml:space="preserve"> </w:t>
      </w:r>
      <w:r>
        <w:t>household.</w:t>
      </w:r>
      <w:r>
        <w:rPr>
          <w:spacing w:val="57"/>
        </w:rPr>
        <w:t xml:space="preserve"> </w:t>
      </w:r>
      <w:r>
        <w:t>Such</w:t>
      </w:r>
      <w:r>
        <w:rPr>
          <w:spacing w:val="56"/>
        </w:rPr>
        <w:t xml:space="preserve"> </w:t>
      </w:r>
      <w:r>
        <w:t>household</w:t>
      </w:r>
      <w:r>
        <w:rPr>
          <w:spacing w:val="57"/>
        </w:rPr>
        <w:t xml:space="preserve"> </w:t>
      </w:r>
      <w:r>
        <w:t>duties</w:t>
      </w:r>
      <w:r>
        <w:rPr>
          <w:spacing w:val="56"/>
        </w:rPr>
        <w:t xml:space="preserve"> </w:t>
      </w:r>
      <w:r>
        <w:t>reduce</w:t>
      </w:r>
      <w:r>
        <w:rPr>
          <w:spacing w:val="57"/>
        </w:rPr>
        <w:t xml:space="preserve"> </w:t>
      </w:r>
      <w:r>
        <w:t>the</w:t>
      </w:r>
      <w:r>
        <w:rPr>
          <w:spacing w:val="56"/>
        </w:rPr>
        <w:t xml:space="preserve"> </w:t>
      </w:r>
      <w:r>
        <w:t>time</w:t>
      </w:r>
      <w:r>
        <w:rPr>
          <w:spacing w:val="57"/>
        </w:rPr>
        <w:t xml:space="preserve"> </w:t>
      </w:r>
      <w:r>
        <w:t>they</w:t>
      </w:r>
      <w:r>
        <w:rPr>
          <w:spacing w:val="56"/>
        </w:rPr>
        <w:t xml:space="preserve"> </w:t>
      </w:r>
      <w:r>
        <w:t>may</w:t>
      </w:r>
      <w:r>
        <w:rPr>
          <w:spacing w:val="57"/>
        </w:rPr>
        <w:t xml:space="preserve"> </w:t>
      </w:r>
      <w:r>
        <w:t>have</w:t>
      </w:r>
      <w:r>
        <w:rPr>
          <w:spacing w:val="-58"/>
        </w:rPr>
        <w:t xml:space="preserve"> </w:t>
      </w:r>
      <w:r>
        <w:t>available</w:t>
      </w:r>
      <w:r>
        <w:rPr>
          <w:spacing w:val="39"/>
        </w:rPr>
        <w:t xml:space="preserve"> </w:t>
      </w:r>
      <w:r>
        <w:t>for</w:t>
      </w:r>
      <w:r>
        <w:rPr>
          <w:spacing w:val="39"/>
        </w:rPr>
        <w:t xml:space="preserve"> </w:t>
      </w:r>
      <w:r>
        <w:t>working</w:t>
      </w:r>
      <w:r>
        <w:rPr>
          <w:spacing w:val="40"/>
        </w:rPr>
        <w:t xml:space="preserve"> </w:t>
      </w:r>
      <w:r>
        <w:t>outside</w:t>
      </w:r>
      <w:r>
        <w:rPr>
          <w:spacing w:val="39"/>
        </w:rPr>
        <w:t xml:space="preserve"> </w:t>
      </w:r>
      <w:r>
        <w:t>the</w:t>
      </w:r>
      <w:r>
        <w:rPr>
          <w:spacing w:val="39"/>
        </w:rPr>
        <w:t xml:space="preserve"> </w:t>
      </w:r>
      <w:r>
        <w:t>homestead.</w:t>
      </w:r>
      <w:r>
        <w:rPr>
          <w:spacing w:val="36"/>
        </w:rPr>
        <w:t xml:space="preserve"> </w:t>
      </w:r>
      <w:r>
        <w:t>They</w:t>
      </w:r>
      <w:r>
        <w:rPr>
          <w:spacing w:val="39"/>
        </w:rPr>
        <w:t xml:space="preserve"> </w:t>
      </w:r>
      <w:r>
        <w:t>also</w:t>
      </w:r>
      <w:r>
        <w:rPr>
          <w:spacing w:val="40"/>
        </w:rPr>
        <w:t xml:space="preserve"> </w:t>
      </w:r>
      <w:r>
        <w:t>increase</w:t>
      </w:r>
      <w:r>
        <w:rPr>
          <w:spacing w:val="39"/>
        </w:rPr>
        <w:t xml:space="preserve"> </w:t>
      </w:r>
      <w:r>
        <w:t>stress</w:t>
      </w:r>
      <w:r>
        <w:rPr>
          <w:spacing w:val="39"/>
        </w:rPr>
        <w:t xml:space="preserve"> </w:t>
      </w:r>
      <w:r>
        <w:t>levels</w:t>
      </w:r>
      <w:r>
        <w:rPr>
          <w:spacing w:val="40"/>
        </w:rPr>
        <w:t xml:space="preserve"> </w:t>
      </w:r>
      <w:r>
        <w:t>for</w:t>
      </w:r>
      <w:r>
        <w:rPr>
          <w:spacing w:val="39"/>
        </w:rPr>
        <w:t xml:space="preserve"> </w:t>
      </w:r>
      <w:r>
        <w:t>women,</w:t>
      </w:r>
      <w:r w:rsidR="00DA7254">
        <w:t xml:space="preserve"> leading to more work-family conflicts, behaviors and attitudes that interfere with work and</w:t>
      </w:r>
      <w:r w:rsidR="00DA7254">
        <w:rPr>
          <w:spacing w:val="1"/>
        </w:rPr>
        <w:t xml:space="preserve"> </w:t>
      </w:r>
      <w:r w:rsidR="00DA7254">
        <w:t xml:space="preserve">business leadership (Blackmore et al., 2015). Men, on the other hand, are </w:t>
      </w:r>
      <w:r w:rsidR="00DA7254">
        <w:lastRenderedPageBreak/>
        <w:t>expected to be</w:t>
      </w:r>
      <w:r w:rsidR="00DA7254">
        <w:rPr>
          <w:spacing w:val="1"/>
        </w:rPr>
        <w:t xml:space="preserve"> </w:t>
      </w:r>
      <w:r w:rsidR="00DA7254">
        <w:t>financial providers for their families, and therefore devote most of their time to business</w:t>
      </w:r>
      <w:r w:rsidR="00DA7254">
        <w:rPr>
          <w:spacing w:val="1"/>
        </w:rPr>
        <w:t xml:space="preserve"> </w:t>
      </w:r>
      <w:r w:rsidR="00DA7254">
        <w:t>(Majiwa et al., 2013). Because of these realities, most employers often prefer male managers,</w:t>
      </w:r>
      <w:r w:rsidR="00DA7254">
        <w:rPr>
          <w:spacing w:val="1"/>
        </w:rPr>
        <w:t xml:space="preserve"> </w:t>
      </w:r>
      <w:r w:rsidR="00DA7254">
        <w:t>believing</w:t>
      </w:r>
      <w:r w:rsidR="00DA7254">
        <w:rPr>
          <w:spacing w:val="-1"/>
        </w:rPr>
        <w:t xml:space="preserve"> </w:t>
      </w:r>
      <w:r w:rsidR="00DA7254">
        <w:t>and assuming</w:t>
      </w:r>
      <w:r w:rsidR="00DA7254">
        <w:rPr>
          <w:spacing w:val="-1"/>
        </w:rPr>
        <w:t xml:space="preserve"> </w:t>
      </w:r>
      <w:r w:rsidR="00DA7254">
        <w:t>that work</w:t>
      </w:r>
      <w:r w:rsidR="00DA7254">
        <w:rPr>
          <w:spacing w:val="-1"/>
        </w:rPr>
        <w:t xml:space="preserve"> </w:t>
      </w:r>
      <w:r w:rsidR="00DA7254">
        <w:t>has more</w:t>
      </w:r>
      <w:r w:rsidR="00DA7254">
        <w:rPr>
          <w:spacing w:val="-1"/>
        </w:rPr>
        <w:t xml:space="preserve"> </w:t>
      </w:r>
      <w:r w:rsidR="00DA7254">
        <w:t>implications</w:t>
      </w:r>
      <w:r w:rsidR="00DA7254">
        <w:rPr>
          <w:spacing w:val="-1"/>
        </w:rPr>
        <w:t xml:space="preserve"> </w:t>
      </w:r>
      <w:r w:rsidR="00DA7254">
        <w:t>on women</w:t>
      </w:r>
      <w:r w:rsidR="00DA7254">
        <w:rPr>
          <w:spacing w:val="-1"/>
        </w:rPr>
        <w:t xml:space="preserve"> </w:t>
      </w:r>
      <w:r w:rsidR="00DA7254">
        <w:t>than men.</w:t>
      </w:r>
    </w:p>
    <w:p w14:paraId="13EB8D5F" w14:textId="77777777" w:rsidR="00DA7254" w:rsidRDefault="00DA7254" w:rsidP="000361C9">
      <w:pPr>
        <w:pStyle w:val="BodyText"/>
        <w:spacing w:line="360" w:lineRule="auto"/>
        <w:jc w:val="both"/>
      </w:pPr>
      <w:r>
        <w:t>Work-family conflict dwindles women’s ability to exploit such profitable dairy value chain</w:t>
      </w:r>
      <w:r>
        <w:rPr>
          <w:spacing w:val="1"/>
        </w:rPr>
        <w:t xml:space="preserve"> </w:t>
      </w:r>
      <w:r>
        <w:t>opportunities</w:t>
      </w:r>
      <w:r>
        <w:rPr>
          <w:spacing w:val="1"/>
        </w:rPr>
        <w:t xml:space="preserve"> </w:t>
      </w:r>
      <w:r>
        <w:t>as</w:t>
      </w:r>
      <w:r>
        <w:rPr>
          <w:spacing w:val="1"/>
        </w:rPr>
        <w:t xml:space="preserve"> </w:t>
      </w:r>
      <w:r>
        <w:t>extension</w:t>
      </w:r>
      <w:r>
        <w:rPr>
          <w:spacing w:val="1"/>
        </w:rPr>
        <w:t xml:space="preserve"> </w:t>
      </w:r>
      <w:r>
        <w:t>work.</w:t>
      </w:r>
      <w:r>
        <w:rPr>
          <w:spacing w:val="1"/>
        </w:rPr>
        <w:t xml:space="preserve"> </w:t>
      </w:r>
      <w:r>
        <w:t>A</w:t>
      </w:r>
      <w:r>
        <w:rPr>
          <w:spacing w:val="1"/>
        </w:rPr>
        <w:t xml:space="preserve"> </w:t>
      </w:r>
      <w:r>
        <w:t>study</w:t>
      </w:r>
      <w:r>
        <w:rPr>
          <w:spacing w:val="1"/>
        </w:rPr>
        <w:t xml:space="preserve"> </w:t>
      </w:r>
      <w:r>
        <w:t>that</w:t>
      </w:r>
      <w:r>
        <w:rPr>
          <w:spacing w:val="1"/>
        </w:rPr>
        <w:t xml:space="preserve"> </w:t>
      </w:r>
      <w:r>
        <w:t>sets</w:t>
      </w:r>
      <w:r>
        <w:rPr>
          <w:spacing w:val="1"/>
        </w:rPr>
        <w:t xml:space="preserve"> </w:t>
      </w:r>
      <w:r>
        <w:t>a</w:t>
      </w:r>
      <w:r>
        <w:rPr>
          <w:spacing w:val="1"/>
        </w:rPr>
        <w:t xml:space="preserve"> </w:t>
      </w:r>
      <w:r>
        <w:t>contrast</w:t>
      </w:r>
      <w:r>
        <w:rPr>
          <w:spacing w:val="1"/>
        </w:rPr>
        <w:t xml:space="preserve"> </w:t>
      </w:r>
      <w:r>
        <w:t>on</w:t>
      </w:r>
      <w:r>
        <w:rPr>
          <w:spacing w:val="1"/>
        </w:rPr>
        <w:t xml:space="preserve"> </w:t>
      </w:r>
      <w:r>
        <w:t>men’s</w:t>
      </w:r>
      <w:r>
        <w:rPr>
          <w:spacing w:val="1"/>
        </w:rPr>
        <w:t xml:space="preserve"> </w:t>
      </w:r>
      <w:r>
        <w:t>and</w:t>
      </w:r>
      <w:r>
        <w:rPr>
          <w:spacing w:val="1"/>
        </w:rPr>
        <w:t xml:space="preserve"> </w:t>
      </w:r>
      <w:r>
        <w:t>women’s</w:t>
      </w:r>
      <w:r>
        <w:rPr>
          <w:spacing w:val="1"/>
        </w:rPr>
        <w:t xml:space="preserve"> </w:t>
      </w:r>
      <w:r>
        <w:t>expectations from work activities is reported by Heyland (2014). It asserts that male leaders</w:t>
      </w:r>
      <w:r>
        <w:rPr>
          <w:spacing w:val="1"/>
        </w:rPr>
        <w:t xml:space="preserve"> </w:t>
      </w:r>
      <w:r>
        <w:t>tend</w:t>
      </w:r>
      <w:r>
        <w:rPr>
          <w:spacing w:val="1"/>
        </w:rPr>
        <w:t xml:space="preserve"> </w:t>
      </w:r>
      <w:r>
        <w:t>to</w:t>
      </w:r>
      <w:r>
        <w:rPr>
          <w:spacing w:val="1"/>
        </w:rPr>
        <w:t xml:space="preserve"> </w:t>
      </w:r>
      <w:r>
        <w:t>make</w:t>
      </w:r>
      <w:r>
        <w:rPr>
          <w:spacing w:val="1"/>
        </w:rPr>
        <w:t xml:space="preserve"> </w:t>
      </w:r>
      <w:r>
        <w:t>greater</w:t>
      </w:r>
      <w:r>
        <w:rPr>
          <w:spacing w:val="1"/>
        </w:rPr>
        <w:t xml:space="preserve"> </w:t>
      </w:r>
      <w:r>
        <w:t>sacrifices</w:t>
      </w:r>
      <w:r>
        <w:rPr>
          <w:spacing w:val="1"/>
        </w:rPr>
        <w:t xml:space="preserve"> </w:t>
      </w:r>
      <w:r>
        <w:t>at</w:t>
      </w:r>
      <w:r>
        <w:rPr>
          <w:spacing w:val="1"/>
        </w:rPr>
        <w:t xml:space="preserve"> </w:t>
      </w:r>
      <w:r>
        <w:t>home</w:t>
      </w:r>
      <w:r>
        <w:rPr>
          <w:spacing w:val="1"/>
        </w:rPr>
        <w:t xml:space="preserve"> </w:t>
      </w:r>
      <w:r>
        <w:t>and</w:t>
      </w:r>
      <w:r>
        <w:rPr>
          <w:spacing w:val="1"/>
        </w:rPr>
        <w:t xml:space="preserve"> </w:t>
      </w:r>
      <w:r>
        <w:t>within</w:t>
      </w:r>
      <w:r>
        <w:rPr>
          <w:spacing w:val="1"/>
        </w:rPr>
        <w:t xml:space="preserve"> </w:t>
      </w:r>
      <w:r>
        <w:t>the</w:t>
      </w:r>
      <w:r>
        <w:rPr>
          <w:spacing w:val="1"/>
        </w:rPr>
        <w:t xml:space="preserve"> </w:t>
      </w:r>
      <w:r>
        <w:t>family</w:t>
      </w:r>
      <w:r>
        <w:rPr>
          <w:spacing w:val="1"/>
        </w:rPr>
        <w:t xml:space="preserve"> </w:t>
      </w:r>
      <w:r>
        <w:t>in</w:t>
      </w:r>
      <w:r>
        <w:rPr>
          <w:spacing w:val="1"/>
        </w:rPr>
        <w:t xml:space="preserve"> </w:t>
      </w:r>
      <w:r>
        <w:t>order</w:t>
      </w:r>
      <w:r>
        <w:rPr>
          <w:spacing w:val="1"/>
        </w:rPr>
        <w:t xml:space="preserve"> </w:t>
      </w:r>
      <w:r>
        <w:t>to</w:t>
      </w:r>
      <w:r>
        <w:rPr>
          <w:spacing w:val="60"/>
        </w:rPr>
        <w:t xml:space="preserve"> </w:t>
      </w:r>
      <w:r>
        <w:t>maintain</w:t>
      </w:r>
      <w:r>
        <w:rPr>
          <w:spacing w:val="1"/>
        </w:rPr>
        <w:t xml:space="preserve"> </w:t>
      </w:r>
      <w:r>
        <w:t>expectations on their work responsibilities, whereas women tend do the opposite. Family-</w:t>
      </w:r>
      <w:r>
        <w:rPr>
          <w:spacing w:val="1"/>
        </w:rPr>
        <w:t xml:space="preserve"> </w:t>
      </w:r>
      <w:r>
        <w:t>work constraints have been seen to make women pull double duty combining home and work</w:t>
      </w:r>
      <w:r>
        <w:rPr>
          <w:spacing w:val="1"/>
        </w:rPr>
        <w:t xml:space="preserve"> </w:t>
      </w:r>
      <w:r>
        <w:t>responsibilities. This in turn restricts women’s business opportunities. Women also tend to</w:t>
      </w:r>
      <w:r>
        <w:rPr>
          <w:spacing w:val="1"/>
        </w:rPr>
        <w:t xml:space="preserve"> </w:t>
      </w:r>
      <w:r>
        <w:rPr>
          <w:spacing w:val="-1"/>
        </w:rPr>
        <w:t xml:space="preserve">give priority to their spouses’ </w:t>
      </w:r>
      <w:r>
        <w:t>careers and make sacrifices on behalf of the children and family</w:t>
      </w:r>
      <w:r>
        <w:rPr>
          <w:spacing w:val="-57"/>
        </w:rPr>
        <w:t xml:space="preserve"> </w:t>
      </w:r>
      <w:r>
        <w:t>(Heyland, 2014). Even when they opt to have businesses, they are part of smaller businesses</w:t>
      </w:r>
      <w:r>
        <w:rPr>
          <w:spacing w:val="1"/>
        </w:rPr>
        <w:t xml:space="preserve"> </w:t>
      </w:r>
      <w:r>
        <w:t>that</w:t>
      </w:r>
      <w:r>
        <w:rPr>
          <w:spacing w:val="1"/>
        </w:rPr>
        <w:t xml:space="preserve"> </w:t>
      </w:r>
      <w:r>
        <w:t>generate</w:t>
      </w:r>
      <w:r>
        <w:rPr>
          <w:spacing w:val="1"/>
        </w:rPr>
        <w:t xml:space="preserve"> </w:t>
      </w:r>
      <w:r>
        <w:t>limited</w:t>
      </w:r>
      <w:r>
        <w:rPr>
          <w:spacing w:val="1"/>
        </w:rPr>
        <w:t xml:space="preserve"> </w:t>
      </w:r>
      <w:r>
        <w:t>employment</w:t>
      </w:r>
      <w:r>
        <w:rPr>
          <w:spacing w:val="1"/>
        </w:rPr>
        <w:t xml:space="preserve"> </w:t>
      </w:r>
      <w:r>
        <w:t>spaces,</w:t>
      </w:r>
      <w:r>
        <w:rPr>
          <w:spacing w:val="1"/>
        </w:rPr>
        <w:t xml:space="preserve"> </w:t>
      </w:r>
      <w:r>
        <w:t>revenues,</w:t>
      </w:r>
      <w:r>
        <w:rPr>
          <w:spacing w:val="1"/>
        </w:rPr>
        <w:t xml:space="preserve"> </w:t>
      </w:r>
      <w:r>
        <w:t>and</w:t>
      </w:r>
      <w:r>
        <w:rPr>
          <w:spacing w:val="1"/>
        </w:rPr>
        <w:t xml:space="preserve"> </w:t>
      </w:r>
      <w:r>
        <w:t>income</w:t>
      </w:r>
      <w:r>
        <w:rPr>
          <w:spacing w:val="1"/>
        </w:rPr>
        <w:t xml:space="preserve"> </w:t>
      </w:r>
      <w:r>
        <w:t>levels.</w:t>
      </w:r>
      <w:r>
        <w:rPr>
          <w:spacing w:val="1"/>
        </w:rPr>
        <w:t xml:space="preserve"> </w:t>
      </w:r>
      <w:r>
        <w:t>Childcare</w:t>
      </w:r>
      <w:r>
        <w:rPr>
          <w:spacing w:val="1"/>
        </w:rPr>
        <w:t xml:space="preserve"> </w:t>
      </w:r>
      <w:r>
        <w:t>responsibilities prevent women from inclusion in value chain nodes that could otherwise</w:t>
      </w:r>
      <w:r>
        <w:rPr>
          <w:spacing w:val="1"/>
        </w:rPr>
        <w:t xml:space="preserve"> </w:t>
      </w:r>
      <w:r>
        <w:t>provide</w:t>
      </w:r>
      <w:r>
        <w:rPr>
          <w:spacing w:val="1"/>
        </w:rPr>
        <w:t xml:space="preserve"> </w:t>
      </w:r>
      <w:r>
        <w:t>because</w:t>
      </w:r>
      <w:r>
        <w:rPr>
          <w:spacing w:val="1"/>
        </w:rPr>
        <w:t xml:space="preserve"> </w:t>
      </w:r>
      <w:r>
        <w:t>they</w:t>
      </w:r>
      <w:r>
        <w:rPr>
          <w:spacing w:val="1"/>
        </w:rPr>
        <w:t xml:space="preserve"> </w:t>
      </w:r>
      <w:r>
        <w:t>rob</w:t>
      </w:r>
      <w:r>
        <w:rPr>
          <w:spacing w:val="1"/>
        </w:rPr>
        <w:t xml:space="preserve"> </w:t>
      </w:r>
      <w:r>
        <w:t>them</w:t>
      </w:r>
      <w:r>
        <w:rPr>
          <w:spacing w:val="1"/>
        </w:rPr>
        <w:t xml:space="preserve"> </w:t>
      </w:r>
      <w:r>
        <w:t>of</w:t>
      </w:r>
      <w:r>
        <w:rPr>
          <w:spacing w:val="1"/>
        </w:rPr>
        <w:t xml:space="preserve"> </w:t>
      </w:r>
      <w:r>
        <w:t>the</w:t>
      </w:r>
      <w:r>
        <w:rPr>
          <w:spacing w:val="1"/>
        </w:rPr>
        <w:t xml:space="preserve"> </w:t>
      </w:r>
      <w:r>
        <w:t>flexibility</w:t>
      </w:r>
      <w:r>
        <w:rPr>
          <w:spacing w:val="1"/>
        </w:rPr>
        <w:t xml:space="preserve"> </w:t>
      </w:r>
      <w:r>
        <w:t>they</w:t>
      </w:r>
      <w:r>
        <w:rPr>
          <w:spacing w:val="1"/>
        </w:rPr>
        <w:t xml:space="preserve"> </w:t>
      </w:r>
      <w:r>
        <w:t>need</w:t>
      </w:r>
      <w:r>
        <w:rPr>
          <w:spacing w:val="1"/>
        </w:rPr>
        <w:t xml:space="preserve"> </w:t>
      </w:r>
      <w:r>
        <w:t>to</w:t>
      </w:r>
      <w:r>
        <w:rPr>
          <w:spacing w:val="1"/>
        </w:rPr>
        <w:t xml:space="preserve"> </w:t>
      </w:r>
      <w:r>
        <w:t>take</w:t>
      </w:r>
      <w:r>
        <w:rPr>
          <w:spacing w:val="1"/>
        </w:rPr>
        <w:t xml:space="preserve"> </w:t>
      </w:r>
      <w:r>
        <w:t>care</w:t>
      </w:r>
      <w:r>
        <w:rPr>
          <w:spacing w:val="1"/>
        </w:rPr>
        <w:t xml:space="preserve"> </w:t>
      </w:r>
      <w:r>
        <w:t>of</w:t>
      </w:r>
      <w:r>
        <w:rPr>
          <w:spacing w:val="1"/>
        </w:rPr>
        <w:t xml:space="preserve"> </w:t>
      </w:r>
      <w:r>
        <w:t>household</w:t>
      </w:r>
      <w:r>
        <w:rPr>
          <w:spacing w:val="1"/>
        </w:rPr>
        <w:t xml:space="preserve"> </w:t>
      </w:r>
      <w:r>
        <w:t>responsibilities. Consequently, women reap fewer benefits than men as far dairy value chain</w:t>
      </w:r>
      <w:r>
        <w:rPr>
          <w:spacing w:val="1"/>
        </w:rPr>
        <w:t xml:space="preserve"> </w:t>
      </w:r>
      <w:r>
        <w:t>participation</w:t>
      </w:r>
      <w:r>
        <w:rPr>
          <w:spacing w:val="-1"/>
        </w:rPr>
        <w:t xml:space="preserve"> </w:t>
      </w:r>
      <w:r>
        <w:t>perks as</w:t>
      </w:r>
      <w:r>
        <w:rPr>
          <w:spacing w:val="-1"/>
        </w:rPr>
        <w:t xml:space="preserve"> </w:t>
      </w:r>
      <w:r>
        <w:t>are</w:t>
      </w:r>
      <w:r>
        <w:rPr>
          <w:spacing w:val="-1"/>
        </w:rPr>
        <w:t xml:space="preserve"> </w:t>
      </w:r>
      <w:r>
        <w:t>concerned (Majiwa</w:t>
      </w:r>
      <w:r>
        <w:rPr>
          <w:spacing w:val="-2"/>
        </w:rPr>
        <w:t xml:space="preserve"> </w:t>
      </w:r>
      <w:r>
        <w:t>et al., 2011).</w:t>
      </w:r>
    </w:p>
    <w:p w14:paraId="18739D62" w14:textId="77777777" w:rsidR="008D7609" w:rsidRDefault="008D7609" w:rsidP="00DA7254">
      <w:pPr>
        <w:pStyle w:val="BodyText"/>
        <w:spacing w:before="84" w:line="386" w:lineRule="auto"/>
        <w:ind w:left="160" w:right="118"/>
        <w:jc w:val="both"/>
        <w:sectPr w:rsidR="008D7609">
          <w:pgSz w:w="11920" w:h="16840"/>
          <w:pgMar w:top="1380" w:right="1320" w:bottom="1200" w:left="1280" w:header="0" w:footer="927" w:gutter="0"/>
          <w:cols w:space="720"/>
        </w:sectPr>
      </w:pPr>
    </w:p>
    <w:p w14:paraId="57E24506" w14:textId="77777777" w:rsidR="008D7609" w:rsidRDefault="00E16629">
      <w:pPr>
        <w:pStyle w:val="Heading1"/>
        <w:numPr>
          <w:ilvl w:val="1"/>
          <w:numId w:val="24"/>
        </w:numPr>
        <w:tabs>
          <w:tab w:val="left" w:pos="580"/>
        </w:tabs>
        <w:spacing w:before="74"/>
        <w:jc w:val="both"/>
      </w:pPr>
      <w:bookmarkStart w:id="69" w:name="2.8._Conceptual_Framework_and_its_Justif"/>
      <w:bookmarkStart w:id="70" w:name="_Toc182072080"/>
      <w:bookmarkEnd w:id="69"/>
      <w:r>
        <w:lastRenderedPageBreak/>
        <w:t>Conceptual</w:t>
      </w:r>
      <w:r>
        <w:rPr>
          <w:spacing w:val="-4"/>
        </w:rPr>
        <w:t xml:space="preserve"> </w:t>
      </w:r>
      <w:r>
        <w:t>Framework</w:t>
      </w:r>
      <w:r>
        <w:rPr>
          <w:spacing w:val="-2"/>
        </w:rPr>
        <w:t xml:space="preserve"> </w:t>
      </w:r>
      <w:r>
        <w:t>and</w:t>
      </w:r>
      <w:r>
        <w:rPr>
          <w:spacing w:val="-2"/>
        </w:rPr>
        <w:t xml:space="preserve"> </w:t>
      </w:r>
      <w:r>
        <w:t>its</w:t>
      </w:r>
      <w:r>
        <w:rPr>
          <w:spacing w:val="-2"/>
        </w:rPr>
        <w:t xml:space="preserve"> </w:t>
      </w:r>
      <w:r>
        <w:t>Justification</w:t>
      </w:r>
      <w:bookmarkEnd w:id="70"/>
    </w:p>
    <w:p w14:paraId="1DF0B51D" w14:textId="77777777" w:rsidR="00584FC9" w:rsidRDefault="00584FC9" w:rsidP="000361C9">
      <w:pPr>
        <w:pStyle w:val="Heading1"/>
        <w:tabs>
          <w:tab w:val="left" w:pos="580"/>
        </w:tabs>
        <w:spacing w:before="74"/>
        <w:jc w:val="both"/>
      </w:pPr>
    </w:p>
    <w:p w14:paraId="101335B4" w14:textId="34C07808" w:rsidR="008D7609" w:rsidRDefault="00E16629" w:rsidP="000361C9">
      <w:pPr>
        <w:pStyle w:val="BodyText"/>
        <w:spacing w:line="360" w:lineRule="auto"/>
        <w:jc w:val="both"/>
        <w:rPr>
          <w:i/>
          <w:sz w:val="32"/>
        </w:rPr>
      </w:pPr>
      <w:r>
        <w:t>Based on the research questions, the thesis identifies and cross examines the relationship</w:t>
      </w:r>
      <w:r>
        <w:rPr>
          <w:spacing w:val="1"/>
        </w:rPr>
        <w:t xml:space="preserve"> </w:t>
      </w:r>
      <w:r>
        <w:t>between</w:t>
      </w:r>
      <w:r>
        <w:rPr>
          <w:spacing w:val="1"/>
        </w:rPr>
        <w:t xml:space="preserve"> </w:t>
      </w:r>
      <w:r>
        <w:t>socio-cultural</w:t>
      </w:r>
      <w:r>
        <w:rPr>
          <w:spacing w:val="1"/>
        </w:rPr>
        <w:t xml:space="preserve"> </w:t>
      </w:r>
      <w:r>
        <w:t>factors</w:t>
      </w:r>
      <w:r>
        <w:rPr>
          <w:spacing w:val="1"/>
        </w:rPr>
        <w:t xml:space="preserve"> </w:t>
      </w:r>
      <w:r>
        <w:t>and</w:t>
      </w:r>
      <w:r>
        <w:rPr>
          <w:spacing w:val="1"/>
        </w:rPr>
        <w:t xml:space="preserve"> </w:t>
      </w:r>
      <w:r>
        <w:t>socio-economic</w:t>
      </w:r>
      <w:r>
        <w:rPr>
          <w:spacing w:val="1"/>
        </w:rPr>
        <w:t xml:space="preserve"> </w:t>
      </w:r>
      <w:r>
        <w:t>factors</w:t>
      </w:r>
      <w:r>
        <w:rPr>
          <w:spacing w:val="1"/>
        </w:rPr>
        <w:t xml:space="preserve"> </w:t>
      </w:r>
      <w:r>
        <w:t>and</w:t>
      </w:r>
      <w:r>
        <w:rPr>
          <w:spacing w:val="1"/>
        </w:rPr>
        <w:t xml:space="preserve"> </w:t>
      </w:r>
      <w:r>
        <w:t>how</w:t>
      </w:r>
      <w:r>
        <w:rPr>
          <w:spacing w:val="1"/>
        </w:rPr>
        <w:t xml:space="preserve"> </w:t>
      </w:r>
      <w:r>
        <w:t>they</w:t>
      </w:r>
      <w:r>
        <w:rPr>
          <w:spacing w:val="1"/>
        </w:rPr>
        <w:t xml:space="preserve"> </w:t>
      </w:r>
      <w:r>
        <w:t>influence</w:t>
      </w:r>
      <w:r>
        <w:rPr>
          <w:spacing w:val="1"/>
        </w:rPr>
        <w:t xml:space="preserve"> </w:t>
      </w:r>
      <w:r>
        <w:t>participation in posts-production nodes of the dairy value chain.</w:t>
      </w:r>
      <w:r>
        <w:rPr>
          <w:spacing w:val="1"/>
        </w:rPr>
        <w:t xml:space="preserve"> </w:t>
      </w:r>
      <w:r>
        <w:t>As such, age, sex, marital</w:t>
      </w:r>
      <w:r>
        <w:rPr>
          <w:spacing w:val="1"/>
        </w:rPr>
        <w:t xml:space="preserve"> </w:t>
      </w:r>
      <w:r>
        <w:t>status and the number of dependents are the overarching socio-economic factors. Socio-</w:t>
      </w:r>
      <w:r>
        <w:rPr>
          <w:spacing w:val="1"/>
        </w:rPr>
        <w:t xml:space="preserve"> </w:t>
      </w:r>
      <w:r>
        <w:t>cultural factors include legal frameworks or rules of the game, culture and perceptions on</w:t>
      </w:r>
      <w:r>
        <w:rPr>
          <w:spacing w:val="1"/>
        </w:rPr>
        <w:t xml:space="preserve"> </w:t>
      </w:r>
      <w:r>
        <w:t>income</w:t>
      </w:r>
      <w:r>
        <w:rPr>
          <w:spacing w:val="-2"/>
        </w:rPr>
        <w:t xml:space="preserve"> </w:t>
      </w:r>
      <w:r>
        <w:t>responsibility,</w:t>
      </w:r>
      <w:r>
        <w:rPr>
          <w:spacing w:val="-1"/>
        </w:rPr>
        <w:t xml:space="preserve"> </w:t>
      </w:r>
      <w:r>
        <w:t>business</w:t>
      </w:r>
      <w:r>
        <w:rPr>
          <w:spacing w:val="-1"/>
        </w:rPr>
        <w:t xml:space="preserve"> </w:t>
      </w:r>
      <w:r>
        <w:t>expertise, agency</w:t>
      </w:r>
      <w:r>
        <w:rPr>
          <w:spacing w:val="-1"/>
        </w:rPr>
        <w:t xml:space="preserve"> </w:t>
      </w:r>
      <w:r>
        <w:t>and</w:t>
      </w:r>
      <w:r>
        <w:rPr>
          <w:spacing w:val="-1"/>
        </w:rPr>
        <w:t xml:space="preserve"> </w:t>
      </w:r>
      <w:r>
        <w:t>income</w:t>
      </w:r>
      <w:r>
        <w:rPr>
          <w:spacing w:val="-2"/>
        </w:rPr>
        <w:t xml:space="preserve"> </w:t>
      </w:r>
      <w:r>
        <w:t>control.</w:t>
      </w:r>
    </w:p>
    <w:p w14:paraId="388CBE97" w14:textId="331EFA76" w:rsidR="008D7609" w:rsidRDefault="00E16629" w:rsidP="000361C9">
      <w:pPr>
        <w:pStyle w:val="BodyText"/>
        <w:spacing w:line="360" w:lineRule="auto"/>
        <w:jc w:val="both"/>
      </w:pPr>
      <w:r>
        <w:t>As the figure above shows, socioeconomic factors such as sex, age, marital status, level of</w:t>
      </w:r>
      <w:r>
        <w:rPr>
          <w:spacing w:val="1"/>
        </w:rPr>
        <w:t xml:space="preserve"> </w:t>
      </w:r>
      <w:r>
        <w:t>education,</w:t>
      </w:r>
      <w:r>
        <w:rPr>
          <w:spacing w:val="-5"/>
        </w:rPr>
        <w:t xml:space="preserve"> </w:t>
      </w:r>
      <w:r>
        <w:t>and</w:t>
      </w:r>
      <w:r>
        <w:rPr>
          <w:spacing w:val="-4"/>
        </w:rPr>
        <w:t xml:space="preserve"> </w:t>
      </w:r>
      <w:r>
        <w:t>number</w:t>
      </w:r>
      <w:r>
        <w:rPr>
          <w:spacing w:val="-4"/>
        </w:rPr>
        <w:t xml:space="preserve"> </w:t>
      </w:r>
      <w:r>
        <w:t>of</w:t>
      </w:r>
      <w:r>
        <w:rPr>
          <w:spacing w:val="-5"/>
        </w:rPr>
        <w:t xml:space="preserve"> </w:t>
      </w:r>
      <w:r>
        <w:t>dependents</w:t>
      </w:r>
      <w:r>
        <w:rPr>
          <w:spacing w:val="-4"/>
        </w:rPr>
        <w:t xml:space="preserve"> </w:t>
      </w:r>
      <w:r>
        <w:t>are</w:t>
      </w:r>
      <w:r>
        <w:rPr>
          <w:spacing w:val="-4"/>
        </w:rPr>
        <w:t xml:space="preserve"> </w:t>
      </w:r>
      <w:r>
        <w:t>viewed</w:t>
      </w:r>
      <w:r>
        <w:rPr>
          <w:spacing w:val="-4"/>
        </w:rPr>
        <w:t xml:space="preserve"> </w:t>
      </w:r>
      <w:r>
        <w:t>to</w:t>
      </w:r>
      <w:r>
        <w:rPr>
          <w:spacing w:val="-5"/>
        </w:rPr>
        <w:t xml:space="preserve"> </w:t>
      </w:r>
      <w:r>
        <w:t>affect</w:t>
      </w:r>
      <w:r>
        <w:rPr>
          <w:spacing w:val="-4"/>
        </w:rPr>
        <w:t xml:space="preserve"> </w:t>
      </w:r>
      <w:r>
        <w:t>women’s</w:t>
      </w:r>
      <w:r>
        <w:rPr>
          <w:spacing w:val="-4"/>
        </w:rPr>
        <w:t xml:space="preserve"> </w:t>
      </w:r>
      <w:r>
        <w:t>and</w:t>
      </w:r>
      <w:r>
        <w:rPr>
          <w:spacing w:val="-4"/>
        </w:rPr>
        <w:t xml:space="preserve"> </w:t>
      </w:r>
      <w:r>
        <w:t>men’s</w:t>
      </w:r>
      <w:r>
        <w:rPr>
          <w:spacing w:val="-5"/>
        </w:rPr>
        <w:t xml:space="preserve"> </w:t>
      </w:r>
      <w:r>
        <w:t>participation</w:t>
      </w:r>
      <w:r>
        <w:rPr>
          <w:spacing w:val="-4"/>
        </w:rPr>
        <w:t xml:space="preserve"> </w:t>
      </w:r>
      <w:r>
        <w:t>in</w:t>
      </w:r>
      <w:r>
        <w:rPr>
          <w:spacing w:val="-57"/>
        </w:rPr>
        <w:t xml:space="preserve"> </w:t>
      </w:r>
      <w:r>
        <w:t>Kenya’s value chain. Consequently, a number of sociocultural factors also come into play.</w:t>
      </w:r>
      <w:r>
        <w:rPr>
          <w:spacing w:val="1"/>
        </w:rPr>
        <w:t xml:space="preserve"> </w:t>
      </w:r>
      <w:r>
        <w:t>These include gender stereotypes, cultural practices, and perceptions. These are organized</w:t>
      </w:r>
      <w:r>
        <w:rPr>
          <w:spacing w:val="1"/>
        </w:rPr>
        <w:t xml:space="preserve"> </w:t>
      </w:r>
      <w:r>
        <w:t>under</w:t>
      </w:r>
      <w:r>
        <w:rPr>
          <w:spacing w:val="-4"/>
        </w:rPr>
        <w:t xml:space="preserve"> </w:t>
      </w:r>
      <w:r>
        <w:t>the</w:t>
      </w:r>
      <w:r>
        <w:rPr>
          <w:spacing w:val="-3"/>
        </w:rPr>
        <w:t xml:space="preserve"> </w:t>
      </w:r>
      <w:r>
        <w:t>following</w:t>
      </w:r>
      <w:r>
        <w:rPr>
          <w:spacing w:val="-3"/>
        </w:rPr>
        <w:t xml:space="preserve"> </w:t>
      </w:r>
      <w:r>
        <w:t>themes:</w:t>
      </w:r>
      <w:r>
        <w:rPr>
          <w:spacing w:val="-3"/>
        </w:rPr>
        <w:t xml:space="preserve"> </w:t>
      </w:r>
      <w:r>
        <w:t>spouse</w:t>
      </w:r>
      <w:r>
        <w:rPr>
          <w:spacing w:val="-3"/>
        </w:rPr>
        <w:t xml:space="preserve"> </w:t>
      </w:r>
      <w:r>
        <w:t>mobility,</w:t>
      </w:r>
      <w:r>
        <w:rPr>
          <w:spacing w:val="-3"/>
        </w:rPr>
        <w:t xml:space="preserve"> </w:t>
      </w:r>
      <w:r>
        <w:t>income</w:t>
      </w:r>
      <w:r>
        <w:rPr>
          <w:spacing w:val="-4"/>
        </w:rPr>
        <w:t xml:space="preserve"> </w:t>
      </w:r>
      <w:r>
        <w:t>responsibility,</w:t>
      </w:r>
      <w:r>
        <w:rPr>
          <w:spacing w:val="-3"/>
        </w:rPr>
        <w:t xml:space="preserve"> </w:t>
      </w:r>
      <w:r>
        <w:t>childcare</w:t>
      </w:r>
      <w:r>
        <w:rPr>
          <w:spacing w:val="-3"/>
        </w:rPr>
        <w:t xml:space="preserve"> </w:t>
      </w:r>
      <w:r>
        <w:t>responsibilities,</w:t>
      </w:r>
      <w:r>
        <w:rPr>
          <w:spacing w:val="-57"/>
        </w:rPr>
        <w:t xml:space="preserve"> </w:t>
      </w:r>
      <w:r>
        <w:t>business capability, investment autonomy, and control over income. Gains leading to im-</w:t>
      </w:r>
      <w:r>
        <w:rPr>
          <w:spacing w:val="1"/>
        </w:rPr>
        <w:t xml:space="preserve"> </w:t>
      </w:r>
      <w:r>
        <w:t>proved</w:t>
      </w:r>
      <w:r>
        <w:rPr>
          <w:spacing w:val="-1"/>
        </w:rPr>
        <w:t xml:space="preserve"> </w:t>
      </w:r>
      <w:r>
        <w:t>livelihood</w:t>
      </w:r>
      <w:r>
        <w:rPr>
          <w:spacing w:val="-1"/>
        </w:rPr>
        <w:t xml:space="preserve"> </w:t>
      </w:r>
      <w:r>
        <w:t>constitute</w:t>
      </w:r>
      <w:r>
        <w:rPr>
          <w:spacing w:val="-1"/>
        </w:rPr>
        <w:t xml:space="preserve"> </w:t>
      </w:r>
      <w:r>
        <w:t>the</w:t>
      </w:r>
      <w:r>
        <w:rPr>
          <w:spacing w:val="-2"/>
        </w:rPr>
        <w:t xml:space="preserve"> </w:t>
      </w:r>
      <w:r>
        <w:t>major</w:t>
      </w:r>
      <w:r>
        <w:rPr>
          <w:spacing w:val="-1"/>
        </w:rPr>
        <w:t xml:space="preserve"> </w:t>
      </w:r>
      <w:r>
        <w:t>outcome</w:t>
      </w:r>
      <w:r>
        <w:rPr>
          <w:spacing w:val="-1"/>
        </w:rPr>
        <w:t xml:space="preserve"> </w:t>
      </w:r>
      <w:r>
        <w:t>of</w:t>
      </w:r>
      <w:r>
        <w:rPr>
          <w:spacing w:val="-1"/>
        </w:rPr>
        <w:t xml:space="preserve"> </w:t>
      </w:r>
      <w:r>
        <w:t>participation</w:t>
      </w:r>
      <w:r>
        <w:rPr>
          <w:spacing w:val="-1"/>
        </w:rPr>
        <w:t xml:space="preserve"> </w:t>
      </w:r>
      <w:r>
        <w:t>in dairy</w:t>
      </w:r>
      <w:r>
        <w:rPr>
          <w:spacing w:val="-1"/>
        </w:rPr>
        <w:t xml:space="preserve"> </w:t>
      </w:r>
      <w:r>
        <w:t>value</w:t>
      </w:r>
      <w:r>
        <w:rPr>
          <w:spacing w:val="-1"/>
        </w:rPr>
        <w:t xml:space="preserve"> </w:t>
      </w:r>
      <w:r>
        <w:t>chains.</w:t>
      </w:r>
    </w:p>
    <w:p w14:paraId="4C93C9BF" w14:textId="77777777" w:rsidR="00840C71" w:rsidRPr="00840C71" w:rsidRDefault="00840C71" w:rsidP="00840C71">
      <w:pPr>
        <w:spacing w:line="386" w:lineRule="auto"/>
        <w:jc w:val="both"/>
      </w:pPr>
    </w:p>
    <w:p w14:paraId="5CAF93CE" w14:textId="77777777" w:rsidR="00840C71" w:rsidRPr="00840C71" w:rsidRDefault="00840C71" w:rsidP="00840C71">
      <w:pPr>
        <w:spacing w:line="386" w:lineRule="auto"/>
        <w:jc w:val="both"/>
        <w:rPr>
          <w:b/>
          <w:bCs/>
        </w:rPr>
      </w:pPr>
      <w:r w:rsidRPr="00840C71">
        <w:rPr>
          <w:b/>
          <w:bCs/>
        </w:rPr>
        <w:t xml:space="preserve">                 Dependent variable                                                              Independent variables</w:t>
      </w:r>
    </w:p>
    <w:p w14:paraId="56C6237F" w14:textId="77777777" w:rsidR="00840C71" w:rsidRPr="00840C71" w:rsidRDefault="00840C71" w:rsidP="00840C71">
      <w:pPr>
        <w:spacing w:line="386" w:lineRule="auto"/>
        <w:jc w:val="both"/>
      </w:pPr>
    </w:p>
    <w:tbl>
      <w:tblPr>
        <w:tblpPr w:leftFromText="180" w:rightFromText="180" w:vertAnchor="text" w:horzAnchor="margin" w:tblpY="97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35"/>
      </w:tblGrid>
      <w:tr w:rsidR="00840C71" w:rsidRPr="00840C71" w14:paraId="04FDADC2" w14:textId="77777777" w:rsidTr="00840C71">
        <w:trPr>
          <w:trHeight w:val="2565"/>
        </w:trPr>
        <w:tc>
          <w:tcPr>
            <w:tcW w:w="4635" w:type="dxa"/>
            <w:tcBorders>
              <w:top w:val="single" w:sz="4" w:space="0" w:color="auto"/>
              <w:left w:val="single" w:sz="4" w:space="0" w:color="auto"/>
              <w:bottom w:val="single" w:sz="4" w:space="0" w:color="auto"/>
              <w:right w:val="single" w:sz="4" w:space="0" w:color="auto"/>
            </w:tcBorders>
          </w:tcPr>
          <w:p w14:paraId="0A4C9AED" w14:textId="77777777" w:rsidR="00840C71" w:rsidRPr="00840C71" w:rsidRDefault="00840C71" w:rsidP="00840C71">
            <w:pPr>
              <w:spacing w:line="386" w:lineRule="auto"/>
              <w:jc w:val="both"/>
            </w:pPr>
          </w:p>
          <w:p w14:paraId="37E03D21" w14:textId="77777777" w:rsidR="00840C71" w:rsidRPr="00840C71" w:rsidRDefault="00840C71">
            <w:pPr>
              <w:numPr>
                <w:ilvl w:val="0"/>
                <w:numId w:val="29"/>
              </w:numPr>
              <w:spacing w:line="386" w:lineRule="auto"/>
              <w:jc w:val="both"/>
              <w:rPr>
                <w:b/>
                <w:bCs/>
              </w:rPr>
            </w:pPr>
            <w:r w:rsidRPr="00840C71">
              <w:rPr>
                <w:b/>
                <w:bCs/>
              </w:rPr>
              <w:t>Level of Participation</w:t>
            </w:r>
          </w:p>
          <w:p w14:paraId="3095FC52" w14:textId="0CA3C426" w:rsidR="00840C71" w:rsidRPr="00840C71" w:rsidRDefault="00840C71">
            <w:pPr>
              <w:numPr>
                <w:ilvl w:val="0"/>
                <w:numId w:val="29"/>
              </w:numPr>
              <w:spacing w:line="386" w:lineRule="auto"/>
              <w:jc w:val="both"/>
            </w:pPr>
            <w:r w:rsidRPr="00840C71">
              <w:rPr>
                <w:noProof/>
              </w:rPr>
              <mc:AlternateContent>
                <mc:Choice Requires="wps">
                  <w:drawing>
                    <wp:anchor distT="0" distB="0" distL="114300" distR="114300" simplePos="0" relativeHeight="251662848" behindDoc="0" locked="0" layoutInCell="1" allowOverlap="1" wp14:anchorId="7E3183A2" wp14:editId="0D0F4415">
                      <wp:simplePos x="0" y="0"/>
                      <wp:positionH relativeFrom="column">
                        <wp:posOffset>2871470</wp:posOffset>
                      </wp:positionH>
                      <wp:positionV relativeFrom="paragraph">
                        <wp:posOffset>340995</wp:posOffset>
                      </wp:positionV>
                      <wp:extent cx="704850" cy="19050"/>
                      <wp:effectExtent l="0" t="76200" r="19050" b="76200"/>
                      <wp:wrapNone/>
                      <wp:docPr id="700474580" name="Straight Arrow Connector 2"/>
                      <wp:cNvGraphicFramePr/>
                      <a:graphic xmlns:a="http://schemas.openxmlformats.org/drawingml/2006/main">
                        <a:graphicData uri="http://schemas.microsoft.com/office/word/2010/wordprocessingShape">
                          <wps:wsp>
                            <wps:cNvCnPr/>
                            <wps:spPr>
                              <a:xfrm flipV="1">
                                <a:off x="0" y="0"/>
                                <a:ext cx="704850" cy="19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w14:anchorId="09135A4F" id="_x0000_t32" coordsize="21600,21600" o:spt="32" o:oned="t" path="m,l21600,21600e" filled="f">
                      <v:path arrowok="t" fillok="f" o:connecttype="none"/>
                      <o:lock v:ext="edit" shapetype="t"/>
                    </v:shapetype>
                    <v:shape id="Straight Arrow Connector 2" o:spid="_x0000_s1026" type="#_x0000_t32" style="position:absolute;margin-left:226.1pt;margin-top:26.85pt;width:55.5pt;height:1.5pt;flip:y;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bmtvwEAAMwDAAAOAAAAZHJzL2Uyb0RvYy54bWysU8mO1DAQvSPxD1budNIjliHq9Bx6gAuC&#10;Edvd45QTC28qF53O31N2ujOIRUKIS8mx6716r6qyuzk5K46AyQTfVdtNUwnwKvTGD131+dPrJ9eV&#10;SCR9L23w0FUzpOpm//jRbootXIUx2B5QMIlP7RS7aiSKbV0nNYKTaRMieH7UAZ0k/sSh7lFOzO5s&#10;fdU0z+spYB8xKEiJb2+Xx2pf+LUGRe+1TkDCdhVroxKxxPsc6/1OtgPKOBp1liH/QYWTxnPRlepW&#10;khTf0PxC5YzCkIKmjQquDlobBcUDu9k2P7n5OMoIxQs3J8W1Ten/0ap3x4O/Q27DFFOb4h1mFyeN&#10;Tmhr4heeafHFSsWptG1e2wYnEoovXzRPr59xcxU/bV82fGS6emHJbBETvYHgRD50VSKUZhjpELzn&#10;+QRcKsjj20QL8ALIYOtzJGnsK98LmiMvEaGRfrBwrpNT6gf55USzhQX+AbQwPctcypTNgoNFcZS8&#10;E/3X7crCmRmijbUrqCnu/wg652YYlG37W+CaXSoGTyvQGR/wd1XpdJGql/yL68Vrtn0f+rkMs7SD&#10;V6bM4bzeeSd//C7wh59w/x0AAP//AwBQSwMEFAAGAAgAAAAhACmzVVfdAAAACQEAAA8AAABkcnMv&#10;ZG93bnJldi54bWxMj01PwzAMhu9I/IfISNxYSrtuUJpOaNKOILFxgFvWmLTQOFWSbYVfj3eCmz8e&#10;vX5cryY3iCOG2HtScDvLQCC13vRkFbzuNjd3IGLSZPTgCRV8Y4RVc3lR68r4E73gcZus4BCKlVbQ&#10;pTRWUsa2Q6fjzI9IvPvwwenEbbDSBH3icDfIPMsW0ume+EKnR1x32H5tD07BU3I2uPtyM7eWivfP&#10;uFu/Pf8odX01PT6ASDilPxjO+qwODTvt/YFMFIOCeZnnjCooiyUIBspFwYP9uViCbGr5/4PmFwAA&#10;//8DAFBLAQItABQABgAIAAAAIQC2gziS/gAAAOEBAAATAAAAAAAAAAAAAAAAAAAAAABbQ29udGVu&#10;dF9UeXBlc10ueG1sUEsBAi0AFAAGAAgAAAAhADj9If/WAAAAlAEAAAsAAAAAAAAAAAAAAAAALwEA&#10;AF9yZWxzLy5yZWxzUEsBAi0AFAAGAAgAAAAhAI2pua2/AQAAzAMAAA4AAAAAAAAAAAAAAAAALgIA&#10;AGRycy9lMm9Eb2MueG1sUEsBAi0AFAAGAAgAAAAhACmzVVfdAAAACQEAAA8AAAAAAAAAAAAAAAAA&#10;GQQAAGRycy9kb3ducmV2LnhtbFBLBQYAAAAABAAEAPMAAAAjBQAAAAA=&#10;" strokecolor="black [3040]">
                      <v:stroke endarrow="block"/>
                    </v:shape>
                  </w:pict>
                </mc:Fallback>
              </mc:AlternateContent>
            </w:r>
            <w:r w:rsidRPr="00840C71">
              <w:rPr>
                <w:b/>
                <w:bCs/>
              </w:rPr>
              <w:t>Perceived benefits</w:t>
            </w:r>
          </w:p>
        </w:tc>
      </w:tr>
    </w:tbl>
    <w:tbl>
      <w:tblPr>
        <w:tblpPr w:leftFromText="180" w:rightFromText="180" w:vertAnchor="text" w:horzAnchor="page" w:tblpX="7201" w:tblpY="-13"/>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0"/>
      </w:tblGrid>
      <w:tr w:rsidR="00840C71" w:rsidRPr="00840C71" w14:paraId="06EBD79C" w14:textId="77777777" w:rsidTr="00840C71">
        <w:trPr>
          <w:trHeight w:val="3358"/>
        </w:trPr>
        <w:tc>
          <w:tcPr>
            <w:tcW w:w="4200" w:type="dxa"/>
            <w:tcBorders>
              <w:top w:val="single" w:sz="4" w:space="0" w:color="auto"/>
              <w:left w:val="single" w:sz="4" w:space="0" w:color="auto"/>
              <w:bottom w:val="single" w:sz="4" w:space="0" w:color="auto"/>
              <w:right w:val="single" w:sz="4" w:space="0" w:color="auto"/>
            </w:tcBorders>
            <w:hideMark/>
          </w:tcPr>
          <w:p w14:paraId="12FFA865" w14:textId="77777777" w:rsidR="00840C71" w:rsidRPr="00840C71" w:rsidRDefault="00840C71">
            <w:pPr>
              <w:numPr>
                <w:ilvl w:val="0"/>
                <w:numId w:val="30"/>
              </w:numPr>
              <w:spacing w:line="386" w:lineRule="auto"/>
              <w:jc w:val="both"/>
              <w:rPr>
                <w:b/>
                <w:bCs/>
              </w:rPr>
            </w:pPr>
            <w:r w:rsidRPr="00840C71">
              <w:rPr>
                <w:b/>
                <w:bCs/>
              </w:rPr>
              <w:t>Socio-economic factors</w:t>
            </w:r>
          </w:p>
          <w:p w14:paraId="74EBF804" w14:textId="77777777" w:rsidR="00840C71" w:rsidRPr="00840C71" w:rsidRDefault="00840C71">
            <w:pPr>
              <w:numPr>
                <w:ilvl w:val="0"/>
                <w:numId w:val="31"/>
              </w:numPr>
              <w:spacing w:line="386" w:lineRule="auto"/>
              <w:jc w:val="both"/>
            </w:pPr>
            <w:r w:rsidRPr="00840C71">
              <w:t>Age</w:t>
            </w:r>
          </w:p>
          <w:p w14:paraId="1B969CAE" w14:textId="77777777" w:rsidR="00840C71" w:rsidRPr="00840C71" w:rsidRDefault="00840C71">
            <w:pPr>
              <w:numPr>
                <w:ilvl w:val="0"/>
                <w:numId w:val="31"/>
              </w:numPr>
              <w:spacing w:line="386" w:lineRule="auto"/>
              <w:jc w:val="both"/>
            </w:pPr>
            <w:r w:rsidRPr="00840C71">
              <w:t>Sex</w:t>
            </w:r>
          </w:p>
          <w:p w14:paraId="7C056FFC" w14:textId="77777777" w:rsidR="00840C71" w:rsidRPr="00840C71" w:rsidRDefault="00840C71">
            <w:pPr>
              <w:numPr>
                <w:ilvl w:val="0"/>
                <w:numId w:val="31"/>
              </w:numPr>
              <w:spacing w:line="386" w:lineRule="auto"/>
              <w:jc w:val="both"/>
            </w:pPr>
            <w:r w:rsidRPr="00840C71">
              <w:t xml:space="preserve">Level of Education </w:t>
            </w:r>
          </w:p>
          <w:p w14:paraId="77A62043" w14:textId="77777777" w:rsidR="00840C71" w:rsidRPr="00840C71" w:rsidRDefault="00840C71">
            <w:pPr>
              <w:numPr>
                <w:ilvl w:val="0"/>
                <w:numId w:val="31"/>
              </w:numPr>
              <w:spacing w:line="386" w:lineRule="auto"/>
              <w:jc w:val="both"/>
            </w:pPr>
            <w:r w:rsidRPr="00840C71">
              <w:t>No of Dependents</w:t>
            </w:r>
          </w:p>
          <w:p w14:paraId="3B30A526" w14:textId="77777777" w:rsidR="00840C71" w:rsidRPr="00840C71" w:rsidRDefault="00840C71">
            <w:pPr>
              <w:numPr>
                <w:ilvl w:val="0"/>
                <w:numId w:val="30"/>
              </w:numPr>
              <w:spacing w:line="386" w:lineRule="auto"/>
              <w:jc w:val="both"/>
              <w:rPr>
                <w:b/>
                <w:bCs/>
              </w:rPr>
            </w:pPr>
            <w:r w:rsidRPr="00840C71">
              <w:rPr>
                <w:b/>
                <w:bCs/>
              </w:rPr>
              <w:t>Socio-cultural factors</w:t>
            </w:r>
          </w:p>
          <w:p w14:paraId="543C718E" w14:textId="77777777" w:rsidR="00840C71" w:rsidRPr="00840C71" w:rsidRDefault="00840C71">
            <w:pPr>
              <w:numPr>
                <w:ilvl w:val="0"/>
                <w:numId w:val="32"/>
              </w:numPr>
              <w:spacing w:line="386" w:lineRule="auto"/>
              <w:jc w:val="both"/>
            </w:pPr>
            <w:r w:rsidRPr="00840C71">
              <w:t>Legal frameworks / rules of the game</w:t>
            </w:r>
          </w:p>
          <w:p w14:paraId="2DDD2AC1" w14:textId="77777777" w:rsidR="00840C71" w:rsidRPr="00840C71" w:rsidRDefault="00840C71">
            <w:pPr>
              <w:numPr>
                <w:ilvl w:val="0"/>
                <w:numId w:val="32"/>
              </w:numPr>
              <w:spacing w:line="386" w:lineRule="auto"/>
              <w:jc w:val="both"/>
            </w:pPr>
            <w:r w:rsidRPr="00840C71">
              <w:t>Culture</w:t>
            </w:r>
          </w:p>
          <w:p w14:paraId="18BE039C" w14:textId="77777777" w:rsidR="00840C71" w:rsidRPr="00840C71" w:rsidRDefault="00840C71">
            <w:pPr>
              <w:numPr>
                <w:ilvl w:val="0"/>
                <w:numId w:val="32"/>
              </w:numPr>
              <w:spacing w:line="386" w:lineRule="auto"/>
              <w:jc w:val="both"/>
            </w:pPr>
            <w:r w:rsidRPr="00840C71">
              <w:t>Perception on income responsibility</w:t>
            </w:r>
          </w:p>
          <w:p w14:paraId="4C9D34D0" w14:textId="77777777" w:rsidR="00840C71" w:rsidRPr="00840C71" w:rsidRDefault="00840C71">
            <w:pPr>
              <w:numPr>
                <w:ilvl w:val="0"/>
                <w:numId w:val="32"/>
              </w:numPr>
              <w:spacing w:line="386" w:lineRule="auto"/>
              <w:jc w:val="both"/>
            </w:pPr>
            <w:r w:rsidRPr="00840C71">
              <w:t>Spousal investment decisions</w:t>
            </w:r>
          </w:p>
          <w:p w14:paraId="45FFF1CB" w14:textId="77777777" w:rsidR="00840C71" w:rsidRPr="00840C71" w:rsidRDefault="00840C71">
            <w:pPr>
              <w:numPr>
                <w:ilvl w:val="0"/>
                <w:numId w:val="32"/>
              </w:numPr>
              <w:spacing w:line="386" w:lineRule="auto"/>
              <w:jc w:val="both"/>
            </w:pPr>
            <w:r w:rsidRPr="00840C71">
              <w:t>Spouse Mobility</w:t>
            </w:r>
          </w:p>
        </w:tc>
      </w:tr>
    </w:tbl>
    <w:p w14:paraId="20BB2D80" w14:textId="77777777" w:rsidR="00840C71" w:rsidRPr="00840C71" w:rsidRDefault="00840C71" w:rsidP="00840C71">
      <w:pPr>
        <w:spacing w:line="386" w:lineRule="auto"/>
        <w:jc w:val="both"/>
      </w:pPr>
    </w:p>
    <w:p w14:paraId="47CD5952" w14:textId="77777777" w:rsidR="00840C71" w:rsidRPr="00840C71" w:rsidRDefault="00840C71" w:rsidP="00840C71">
      <w:pPr>
        <w:spacing w:line="386" w:lineRule="auto"/>
        <w:jc w:val="both"/>
      </w:pPr>
    </w:p>
    <w:p w14:paraId="2BE8861E" w14:textId="77777777" w:rsidR="00840C71" w:rsidRPr="00840C71" w:rsidRDefault="00840C71" w:rsidP="00840C71">
      <w:pPr>
        <w:spacing w:line="386" w:lineRule="auto"/>
        <w:jc w:val="both"/>
      </w:pPr>
    </w:p>
    <w:p w14:paraId="126DF2E2" w14:textId="77777777" w:rsidR="00840C71" w:rsidRPr="00840C71" w:rsidRDefault="00840C71" w:rsidP="00840C71">
      <w:pPr>
        <w:spacing w:line="386" w:lineRule="auto"/>
        <w:jc w:val="both"/>
      </w:pPr>
    </w:p>
    <w:p w14:paraId="1F0B949B" w14:textId="77777777" w:rsidR="00840C71" w:rsidRPr="00840C71" w:rsidRDefault="00840C71" w:rsidP="00840C71">
      <w:pPr>
        <w:spacing w:line="386" w:lineRule="auto"/>
        <w:jc w:val="both"/>
        <w:rPr>
          <w:i/>
          <w:iCs/>
        </w:rPr>
      </w:pPr>
      <w:bookmarkStart w:id="71" w:name="_Toc179229386"/>
    </w:p>
    <w:p w14:paraId="1A50C33F" w14:textId="77777777" w:rsidR="00840C71" w:rsidRPr="00840C71" w:rsidRDefault="00840C71" w:rsidP="00840C71">
      <w:pPr>
        <w:spacing w:line="386" w:lineRule="auto"/>
        <w:jc w:val="both"/>
        <w:rPr>
          <w:i/>
          <w:iCs/>
        </w:rPr>
      </w:pPr>
    </w:p>
    <w:p w14:paraId="275EFF8F" w14:textId="77777777" w:rsidR="00840C71" w:rsidRPr="00840C71" w:rsidRDefault="00840C71" w:rsidP="00840C71">
      <w:pPr>
        <w:spacing w:line="386" w:lineRule="auto"/>
        <w:jc w:val="both"/>
        <w:rPr>
          <w:i/>
          <w:iCs/>
        </w:rPr>
      </w:pPr>
    </w:p>
    <w:p w14:paraId="027EE938" w14:textId="77777777" w:rsidR="00840C71" w:rsidRPr="00840C71" w:rsidRDefault="00840C71" w:rsidP="00840C71">
      <w:pPr>
        <w:spacing w:line="386" w:lineRule="auto"/>
        <w:jc w:val="both"/>
        <w:rPr>
          <w:i/>
          <w:iCs/>
        </w:rPr>
      </w:pPr>
    </w:p>
    <w:p w14:paraId="59C5BBC5" w14:textId="77777777" w:rsidR="00840C71" w:rsidRPr="00840C71" w:rsidRDefault="00840C71" w:rsidP="00840C71">
      <w:pPr>
        <w:spacing w:line="386" w:lineRule="auto"/>
        <w:jc w:val="both"/>
        <w:rPr>
          <w:i/>
          <w:iCs/>
        </w:rPr>
      </w:pPr>
    </w:p>
    <w:p w14:paraId="11C157C7" w14:textId="77777777" w:rsidR="00840C71" w:rsidRPr="00840C71" w:rsidRDefault="00840C71" w:rsidP="00840C71">
      <w:pPr>
        <w:spacing w:line="386" w:lineRule="auto"/>
        <w:jc w:val="both"/>
        <w:rPr>
          <w:i/>
          <w:iCs/>
        </w:rPr>
      </w:pPr>
    </w:p>
    <w:p w14:paraId="4151244A" w14:textId="77777777" w:rsidR="00840C71" w:rsidRPr="00840C71" w:rsidRDefault="00840C71" w:rsidP="00840C71">
      <w:pPr>
        <w:spacing w:line="386" w:lineRule="auto"/>
        <w:jc w:val="both"/>
      </w:pPr>
      <w:r w:rsidRPr="00840C71">
        <w:rPr>
          <w:i/>
          <w:iCs/>
        </w:rPr>
        <w:t xml:space="preserve">Figure </w:t>
      </w:r>
      <w:r w:rsidRPr="00840C71">
        <w:rPr>
          <w:i/>
          <w:iCs/>
        </w:rPr>
        <w:fldChar w:fldCharType="begin"/>
      </w:r>
      <w:r w:rsidRPr="00840C71">
        <w:rPr>
          <w:i/>
          <w:iCs/>
        </w:rPr>
        <w:instrText xml:space="preserve"> SEQ Figure \* ARABIC </w:instrText>
      </w:r>
      <w:r w:rsidRPr="00840C71">
        <w:rPr>
          <w:i/>
          <w:iCs/>
        </w:rPr>
        <w:fldChar w:fldCharType="separate"/>
      </w:r>
      <w:r w:rsidRPr="00840C71">
        <w:rPr>
          <w:i/>
          <w:iCs/>
        </w:rPr>
        <w:t>4</w:t>
      </w:r>
      <w:r w:rsidRPr="00840C71">
        <w:fldChar w:fldCharType="end"/>
      </w:r>
      <w:r w:rsidRPr="00840C71">
        <w:rPr>
          <w:i/>
          <w:iCs/>
        </w:rPr>
        <w:t>: Conceptual framework for assessing men’s and women’s participation in Kenya’s dairy value chain</w:t>
      </w:r>
      <w:bookmarkEnd w:id="71"/>
    </w:p>
    <w:p w14:paraId="60EA1129" w14:textId="77777777" w:rsidR="00840C71" w:rsidRPr="00840C71" w:rsidRDefault="00840C71" w:rsidP="00840C71">
      <w:pPr>
        <w:spacing w:line="386" w:lineRule="auto"/>
        <w:jc w:val="both"/>
        <w:rPr>
          <w:i/>
          <w:iCs/>
        </w:rPr>
      </w:pPr>
      <w:r w:rsidRPr="00840C71">
        <w:rPr>
          <w:i/>
          <w:iCs/>
        </w:rPr>
        <w:t>Source: Author’s conceptualization</w:t>
      </w:r>
    </w:p>
    <w:p w14:paraId="35FBBC4F" w14:textId="77777777" w:rsidR="00840C71" w:rsidRDefault="00840C71">
      <w:pPr>
        <w:spacing w:line="386" w:lineRule="auto"/>
        <w:jc w:val="both"/>
        <w:sectPr w:rsidR="00840C71">
          <w:pgSz w:w="11920" w:h="16840"/>
          <w:pgMar w:top="1600" w:right="1320" w:bottom="1200" w:left="1280" w:header="0" w:footer="927" w:gutter="0"/>
          <w:cols w:space="720"/>
        </w:sectPr>
      </w:pPr>
    </w:p>
    <w:p w14:paraId="1574041C" w14:textId="77777777" w:rsidR="008D7609" w:rsidRDefault="00E16629">
      <w:pPr>
        <w:pStyle w:val="Heading1"/>
        <w:spacing w:before="74"/>
        <w:ind w:left="40"/>
        <w:jc w:val="center"/>
      </w:pPr>
      <w:bookmarkStart w:id="72" w:name="_Toc182072081"/>
      <w:r>
        <w:lastRenderedPageBreak/>
        <w:t>CHAPTER</w:t>
      </w:r>
      <w:r>
        <w:rPr>
          <w:spacing w:val="-6"/>
        </w:rPr>
        <w:t xml:space="preserve"> </w:t>
      </w:r>
      <w:r>
        <w:t>THREE</w:t>
      </w:r>
      <w:bookmarkEnd w:id="72"/>
    </w:p>
    <w:p w14:paraId="1ECE5EBF" w14:textId="77777777" w:rsidR="008D7609" w:rsidRDefault="008D7609">
      <w:pPr>
        <w:pStyle w:val="BodyText"/>
        <w:spacing w:before="8"/>
        <w:rPr>
          <w:b/>
          <w:sz w:val="27"/>
        </w:rPr>
      </w:pPr>
    </w:p>
    <w:p w14:paraId="6E157E2E" w14:textId="77777777" w:rsidR="008D7609" w:rsidRDefault="00E16629">
      <w:pPr>
        <w:pStyle w:val="Heading1"/>
        <w:spacing w:before="90"/>
        <w:ind w:left="48"/>
        <w:jc w:val="center"/>
      </w:pPr>
      <w:bookmarkStart w:id="73" w:name="METHODOLOGY"/>
      <w:bookmarkStart w:id="74" w:name="_Toc182072082"/>
      <w:bookmarkEnd w:id="73"/>
      <w:r>
        <w:t>METHODOLOGY</w:t>
      </w:r>
      <w:bookmarkEnd w:id="74"/>
    </w:p>
    <w:p w14:paraId="49969EC6" w14:textId="77777777" w:rsidR="008D7609" w:rsidRDefault="00E16629">
      <w:pPr>
        <w:pStyle w:val="Heading1"/>
        <w:numPr>
          <w:ilvl w:val="1"/>
          <w:numId w:val="21"/>
        </w:numPr>
        <w:tabs>
          <w:tab w:val="left" w:pos="580"/>
        </w:tabs>
        <w:spacing w:before="84"/>
      </w:pPr>
      <w:bookmarkStart w:id="75" w:name="_Toc182072083"/>
      <w:r>
        <w:t>Introduction</w:t>
      </w:r>
      <w:bookmarkEnd w:id="75"/>
    </w:p>
    <w:p w14:paraId="3255F9B5" w14:textId="77777777" w:rsidR="008D7609" w:rsidRDefault="008D7609">
      <w:pPr>
        <w:pStyle w:val="BodyText"/>
        <w:spacing w:before="8"/>
        <w:rPr>
          <w:b/>
          <w:sz w:val="27"/>
        </w:rPr>
      </w:pPr>
    </w:p>
    <w:p w14:paraId="27595E2F" w14:textId="77777777" w:rsidR="008D7609" w:rsidRDefault="00E16629" w:rsidP="000361C9">
      <w:pPr>
        <w:pStyle w:val="BodyText"/>
        <w:spacing w:line="360" w:lineRule="auto"/>
        <w:jc w:val="both"/>
      </w:pPr>
      <w:r>
        <w:t>This chapter starts with a comprehensive description of the study area in terms of geography,</w:t>
      </w:r>
      <w:r>
        <w:rPr>
          <w:spacing w:val="1"/>
        </w:rPr>
        <w:t xml:space="preserve"> </w:t>
      </w:r>
      <w:r>
        <w:t>topography,</w:t>
      </w:r>
      <w:r>
        <w:rPr>
          <w:spacing w:val="1"/>
        </w:rPr>
        <w:t xml:space="preserve"> </w:t>
      </w:r>
      <w:r>
        <w:t>climatic</w:t>
      </w:r>
      <w:r>
        <w:rPr>
          <w:spacing w:val="1"/>
        </w:rPr>
        <w:t xml:space="preserve"> </w:t>
      </w:r>
      <w:r>
        <w:t>considerations</w:t>
      </w:r>
      <w:r>
        <w:rPr>
          <w:spacing w:val="1"/>
        </w:rPr>
        <w:t xml:space="preserve"> </w:t>
      </w:r>
      <w:r>
        <w:t>and</w:t>
      </w:r>
      <w:r>
        <w:rPr>
          <w:spacing w:val="1"/>
        </w:rPr>
        <w:t xml:space="preserve"> </w:t>
      </w:r>
      <w:r>
        <w:t>accessibility.</w:t>
      </w:r>
      <w:r>
        <w:rPr>
          <w:spacing w:val="1"/>
        </w:rPr>
        <w:t xml:space="preserve"> </w:t>
      </w:r>
      <w:r>
        <w:t>It</w:t>
      </w:r>
      <w:r>
        <w:rPr>
          <w:spacing w:val="1"/>
        </w:rPr>
        <w:t xml:space="preserve"> </w:t>
      </w:r>
      <w:r>
        <w:t>then</w:t>
      </w:r>
      <w:r>
        <w:rPr>
          <w:spacing w:val="1"/>
        </w:rPr>
        <w:t xml:space="preserve"> </w:t>
      </w:r>
      <w:r>
        <w:t>proceeds</w:t>
      </w:r>
      <w:r>
        <w:rPr>
          <w:spacing w:val="1"/>
        </w:rPr>
        <w:t xml:space="preserve"> </w:t>
      </w:r>
      <w:r>
        <w:t>to</w:t>
      </w:r>
      <w:r>
        <w:rPr>
          <w:spacing w:val="1"/>
        </w:rPr>
        <w:t xml:space="preserve"> </w:t>
      </w:r>
      <w:r>
        <w:t>articulate</w:t>
      </w:r>
      <w:r>
        <w:rPr>
          <w:spacing w:val="1"/>
        </w:rPr>
        <w:t xml:space="preserve"> </w:t>
      </w:r>
      <w:r>
        <w:t>the</w:t>
      </w:r>
      <w:r>
        <w:rPr>
          <w:spacing w:val="1"/>
        </w:rPr>
        <w:t xml:space="preserve"> </w:t>
      </w:r>
      <w:r>
        <w:t>researcher’s</w:t>
      </w:r>
      <w:r>
        <w:rPr>
          <w:spacing w:val="1"/>
        </w:rPr>
        <w:t xml:space="preserve"> </w:t>
      </w:r>
      <w:r>
        <w:t>preferred</w:t>
      </w:r>
      <w:r>
        <w:rPr>
          <w:spacing w:val="1"/>
        </w:rPr>
        <w:t xml:space="preserve"> </w:t>
      </w:r>
      <w:r>
        <w:t>sampling</w:t>
      </w:r>
      <w:r>
        <w:rPr>
          <w:spacing w:val="1"/>
        </w:rPr>
        <w:t xml:space="preserve"> </w:t>
      </w:r>
      <w:r>
        <w:t>techniques</w:t>
      </w:r>
      <w:r>
        <w:rPr>
          <w:spacing w:val="1"/>
        </w:rPr>
        <w:t xml:space="preserve"> </w:t>
      </w:r>
      <w:r>
        <w:t>and</w:t>
      </w:r>
      <w:r>
        <w:rPr>
          <w:spacing w:val="1"/>
        </w:rPr>
        <w:t xml:space="preserve"> </w:t>
      </w:r>
      <w:r>
        <w:t>procedure,</w:t>
      </w:r>
      <w:r>
        <w:rPr>
          <w:spacing w:val="1"/>
        </w:rPr>
        <w:t xml:space="preserve"> </w:t>
      </w:r>
      <w:r>
        <w:t>research</w:t>
      </w:r>
      <w:r>
        <w:rPr>
          <w:spacing w:val="1"/>
        </w:rPr>
        <w:t xml:space="preserve"> </w:t>
      </w:r>
      <w:r>
        <w:t>design,</w:t>
      </w:r>
      <w:r>
        <w:rPr>
          <w:spacing w:val="1"/>
        </w:rPr>
        <w:t xml:space="preserve"> </w:t>
      </w:r>
      <w:r>
        <w:t>methods</w:t>
      </w:r>
      <w:r>
        <w:rPr>
          <w:spacing w:val="1"/>
        </w:rPr>
        <w:t xml:space="preserve"> </w:t>
      </w:r>
      <w:r>
        <w:t>of</w:t>
      </w:r>
      <w:r>
        <w:rPr>
          <w:spacing w:val="1"/>
        </w:rPr>
        <w:t xml:space="preserve"> </w:t>
      </w:r>
      <w:r>
        <w:t>primary</w:t>
      </w:r>
      <w:r>
        <w:rPr>
          <w:spacing w:val="1"/>
        </w:rPr>
        <w:t xml:space="preserve"> </w:t>
      </w:r>
      <w:r>
        <w:t>and</w:t>
      </w:r>
      <w:r>
        <w:rPr>
          <w:spacing w:val="1"/>
        </w:rPr>
        <w:t xml:space="preserve"> </w:t>
      </w:r>
      <w:r>
        <w:t>secondary</w:t>
      </w:r>
      <w:r>
        <w:rPr>
          <w:spacing w:val="1"/>
        </w:rPr>
        <w:t xml:space="preserve"> </w:t>
      </w:r>
      <w:r>
        <w:t>data</w:t>
      </w:r>
      <w:r>
        <w:rPr>
          <w:spacing w:val="1"/>
        </w:rPr>
        <w:t xml:space="preserve"> </w:t>
      </w:r>
      <w:r>
        <w:t>collection,</w:t>
      </w:r>
      <w:r>
        <w:rPr>
          <w:spacing w:val="1"/>
        </w:rPr>
        <w:t xml:space="preserve"> </w:t>
      </w:r>
      <w:r>
        <w:t>and</w:t>
      </w:r>
      <w:r>
        <w:rPr>
          <w:spacing w:val="1"/>
        </w:rPr>
        <w:t xml:space="preserve"> </w:t>
      </w:r>
      <w:r>
        <w:t>the</w:t>
      </w:r>
      <w:r>
        <w:rPr>
          <w:spacing w:val="1"/>
        </w:rPr>
        <w:t xml:space="preserve"> </w:t>
      </w:r>
      <w:r>
        <w:t>processing,</w:t>
      </w:r>
      <w:r>
        <w:rPr>
          <w:spacing w:val="1"/>
        </w:rPr>
        <w:t xml:space="preserve"> </w:t>
      </w:r>
      <w:r>
        <w:t>analysis</w:t>
      </w:r>
      <w:r>
        <w:rPr>
          <w:spacing w:val="1"/>
        </w:rPr>
        <w:t xml:space="preserve"> </w:t>
      </w:r>
      <w:r>
        <w:t>and</w:t>
      </w:r>
      <w:r>
        <w:rPr>
          <w:spacing w:val="1"/>
        </w:rPr>
        <w:t xml:space="preserve"> </w:t>
      </w:r>
      <w:r>
        <w:t>presentation</w:t>
      </w:r>
      <w:r>
        <w:rPr>
          <w:spacing w:val="1"/>
        </w:rPr>
        <w:t xml:space="preserve"> </w:t>
      </w:r>
      <w:r>
        <w:t>of</w:t>
      </w:r>
      <w:r>
        <w:rPr>
          <w:spacing w:val="-57"/>
        </w:rPr>
        <w:t xml:space="preserve"> </w:t>
      </w:r>
      <w:r>
        <w:t>collected data. The study’s analytical framework is then analyzed in detail before the chapter</w:t>
      </w:r>
      <w:r>
        <w:rPr>
          <w:spacing w:val="1"/>
        </w:rPr>
        <w:t xml:space="preserve"> </w:t>
      </w:r>
      <w:r>
        <w:t>concludes with an articulation of the ethical considerations adopted by the researcher to</w:t>
      </w:r>
      <w:r>
        <w:rPr>
          <w:spacing w:val="1"/>
        </w:rPr>
        <w:t xml:space="preserve"> </w:t>
      </w:r>
      <w:r>
        <w:t>guarantee</w:t>
      </w:r>
      <w:r>
        <w:rPr>
          <w:spacing w:val="-2"/>
        </w:rPr>
        <w:t xml:space="preserve"> </w:t>
      </w:r>
      <w:r>
        <w:t>the</w:t>
      </w:r>
      <w:r>
        <w:rPr>
          <w:spacing w:val="-1"/>
        </w:rPr>
        <w:t xml:space="preserve"> </w:t>
      </w:r>
      <w:r>
        <w:t>robustness of the</w:t>
      </w:r>
      <w:r>
        <w:rPr>
          <w:spacing w:val="-2"/>
        </w:rPr>
        <w:t xml:space="preserve"> </w:t>
      </w:r>
      <w:r>
        <w:t>study.</w:t>
      </w:r>
    </w:p>
    <w:p w14:paraId="2A7F0B37" w14:textId="77777777" w:rsidR="008D7609" w:rsidRDefault="008D7609">
      <w:pPr>
        <w:pStyle w:val="BodyText"/>
        <w:spacing w:before="3"/>
        <w:rPr>
          <w:sz w:val="21"/>
        </w:rPr>
      </w:pPr>
    </w:p>
    <w:p w14:paraId="66DE0429" w14:textId="77777777" w:rsidR="008D7609" w:rsidRPr="000361C9" w:rsidRDefault="00E16629">
      <w:pPr>
        <w:pStyle w:val="Heading1"/>
        <w:numPr>
          <w:ilvl w:val="1"/>
          <w:numId w:val="21"/>
        </w:numPr>
        <w:tabs>
          <w:tab w:val="left" w:pos="580"/>
        </w:tabs>
      </w:pPr>
      <w:bookmarkStart w:id="76" w:name="3.2._Study_Area"/>
      <w:bookmarkStart w:id="77" w:name="_Toc182072084"/>
      <w:bookmarkEnd w:id="76"/>
      <w:r>
        <w:rPr>
          <w:spacing w:val="-1"/>
        </w:rPr>
        <w:t>Study</w:t>
      </w:r>
      <w:r>
        <w:rPr>
          <w:spacing w:val="-12"/>
        </w:rPr>
        <w:t xml:space="preserve"> </w:t>
      </w:r>
      <w:r>
        <w:rPr>
          <w:spacing w:val="-1"/>
        </w:rPr>
        <w:t>Area</w:t>
      </w:r>
      <w:bookmarkEnd w:id="77"/>
    </w:p>
    <w:p w14:paraId="1C625798" w14:textId="77777777" w:rsidR="00584FC9" w:rsidRDefault="00584FC9" w:rsidP="000361C9">
      <w:pPr>
        <w:pStyle w:val="Heading1"/>
        <w:tabs>
          <w:tab w:val="left" w:pos="580"/>
        </w:tabs>
      </w:pPr>
    </w:p>
    <w:p w14:paraId="6E528829" w14:textId="77777777" w:rsidR="008D7609" w:rsidRDefault="00E16629" w:rsidP="000361C9">
      <w:pPr>
        <w:pStyle w:val="BodyText"/>
        <w:spacing w:line="360" w:lineRule="auto"/>
        <w:jc w:val="both"/>
      </w:pPr>
      <w:r>
        <w:t>The study targeted one dairy hub established under the East African Dairy Development</w:t>
      </w:r>
      <w:r>
        <w:rPr>
          <w:spacing w:val="1"/>
        </w:rPr>
        <w:t xml:space="preserve"> </w:t>
      </w:r>
      <w:r>
        <w:t>Project (EADD) in Kenya’s Uasin Gishu County. The site was selected using purposive</w:t>
      </w:r>
      <w:r>
        <w:rPr>
          <w:spacing w:val="1"/>
        </w:rPr>
        <w:t xml:space="preserve"> </w:t>
      </w:r>
      <w:r>
        <w:t>sampling.</w:t>
      </w:r>
    </w:p>
    <w:p w14:paraId="6F3E82FB" w14:textId="77777777" w:rsidR="008D7609" w:rsidRDefault="00E16629" w:rsidP="000361C9">
      <w:pPr>
        <w:pStyle w:val="BodyText"/>
        <w:spacing w:line="360" w:lineRule="auto"/>
        <w:jc w:val="both"/>
      </w:pPr>
      <w:r>
        <w:t>Uasin Gishu County was especially chosen because it records relatively high milk production</w:t>
      </w:r>
      <w:r>
        <w:rPr>
          <w:spacing w:val="1"/>
        </w:rPr>
        <w:t xml:space="preserve"> </w:t>
      </w:r>
      <w:r>
        <w:t>levels</w:t>
      </w:r>
      <w:r>
        <w:rPr>
          <w:spacing w:val="14"/>
        </w:rPr>
        <w:t xml:space="preserve"> </w:t>
      </w:r>
      <w:r>
        <w:t>and</w:t>
      </w:r>
      <w:r>
        <w:rPr>
          <w:spacing w:val="14"/>
        </w:rPr>
        <w:t xml:space="preserve"> </w:t>
      </w:r>
      <w:r>
        <w:t>is</w:t>
      </w:r>
      <w:r>
        <w:rPr>
          <w:spacing w:val="14"/>
        </w:rPr>
        <w:t xml:space="preserve"> </w:t>
      </w:r>
      <w:r>
        <w:t>easily</w:t>
      </w:r>
      <w:r>
        <w:rPr>
          <w:spacing w:val="14"/>
        </w:rPr>
        <w:t xml:space="preserve"> </w:t>
      </w:r>
      <w:r>
        <w:t>accessible.</w:t>
      </w:r>
      <w:r>
        <w:rPr>
          <w:spacing w:val="11"/>
        </w:rPr>
        <w:t xml:space="preserve"> </w:t>
      </w:r>
      <w:r>
        <w:t>The</w:t>
      </w:r>
      <w:r>
        <w:rPr>
          <w:spacing w:val="14"/>
        </w:rPr>
        <w:t xml:space="preserve"> </w:t>
      </w:r>
      <w:r>
        <w:t>county</w:t>
      </w:r>
      <w:r>
        <w:rPr>
          <w:spacing w:val="14"/>
        </w:rPr>
        <w:t xml:space="preserve"> </w:t>
      </w:r>
      <w:r>
        <w:t>is</w:t>
      </w:r>
      <w:r>
        <w:rPr>
          <w:spacing w:val="14"/>
        </w:rPr>
        <w:t xml:space="preserve"> </w:t>
      </w:r>
      <w:r>
        <w:t>geographically</w:t>
      </w:r>
      <w:r>
        <w:rPr>
          <w:spacing w:val="15"/>
        </w:rPr>
        <w:t xml:space="preserve"> </w:t>
      </w:r>
      <w:r>
        <w:t>situated</w:t>
      </w:r>
      <w:r>
        <w:rPr>
          <w:spacing w:val="14"/>
        </w:rPr>
        <w:t xml:space="preserve"> </w:t>
      </w:r>
      <w:r>
        <w:t>within</w:t>
      </w:r>
      <w:r>
        <w:rPr>
          <w:spacing w:val="14"/>
        </w:rPr>
        <w:t xml:space="preserve"> </w:t>
      </w:r>
      <w:r>
        <w:t>the</w:t>
      </w:r>
      <w:r>
        <w:rPr>
          <w:spacing w:val="14"/>
        </w:rPr>
        <w:t xml:space="preserve"> </w:t>
      </w:r>
      <w:r>
        <w:t>western</w:t>
      </w:r>
      <w:r>
        <w:rPr>
          <w:spacing w:val="14"/>
        </w:rPr>
        <w:t xml:space="preserve"> </w:t>
      </w:r>
      <w:r>
        <w:t>part</w:t>
      </w:r>
      <w:r>
        <w:rPr>
          <w:spacing w:val="-57"/>
        </w:rPr>
        <w:t xml:space="preserve"> </w:t>
      </w:r>
      <w:r>
        <w:t>of Kenya’s Rift Valley. It specifically lies between longitudes 34 degrees 50’east and 35</w:t>
      </w:r>
      <w:r>
        <w:rPr>
          <w:spacing w:val="1"/>
        </w:rPr>
        <w:t xml:space="preserve"> </w:t>
      </w:r>
      <w:r>
        <w:t>degrees 37’ west and latitudes 0 degrees 03’ south and 0 degrees 55’ north (Uasin Gishu</w:t>
      </w:r>
      <w:r>
        <w:rPr>
          <w:spacing w:val="1"/>
        </w:rPr>
        <w:t xml:space="preserve"> </w:t>
      </w:r>
      <w:r>
        <w:t>County</w:t>
      </w:r>
      <w:r>
        <w:rPr>
          <w:spacing w:val="-1"/>
        </w:rPr>
        <w:t xml:space="preserve"> </w:t>
      </w:r>
      <w:r>
        <w:t>Development</w:t>
      </w:r>
      <w:r>
        <w:rPr>
          <w:spacing w:val="-1"/>
        </w:rPr>
        <w:t xml:space="preserve"> </w:t>
      </w:r>
      <w:r>
        <w:t>Plan 2013-2014).</w:t>
      </w:r>
    </w:p>
    <w:p w14:paraId="4C33BB36" w14:textId="77777777" w:rsidR="008D7609" w:rsidRDefault="00E16629" w:rsidP="000361C9">
      <w:pPr>
        <w:pStyle w:val="BodyText"/>
        <w:spacing w:line="360" w:lineRule="auto"/>
        <w:jc w:val="both"/>
      </w:pPr>
      <w:r>
        <w:t>The county shares common borders with Trans Nzoia County to the north, Elgeyo Marakwet</w:t>
      </w:r>
      <w:r>
        <w:rPr>
          <w:spacing w:val="1"/>
        </w:rPr>
        <w:t xml:space="preserve"> </w:t>
      </w:r>
      <w:r>
        <w:t>County to the east, Baringo County to the southeast, Kericho County to the south, Nandi</w:t>
      </w:r>
      <w:r>
        <w:rPr>
          <w:spacing w:val="1"/>
        </w:rPr>
        <w:t xml:space="preserve"> </w:t>
      </w:r>
      <w:r>
        <w:t>County to the southwest, and Kakamega County to the northwest, and covers a total land area</w:t>
      </w:r>
      <w:r>
        <w:rPr>
          <w:spacing w:val="-57"/>
        </w:rPr>
        <w:t xml:space="preserve"> </w:t>
      </w:r>
      <w:r>
        <w:t>of 3,327km</w:t>
      </w:r>
      <w:r>
        <w:rPr>
          <w:position w:val="5"/>
          <w:sz w:val="16"/>
        </w:rPr>
        <w:t>2</w:t>
      </w:r>
      <w:r>
        <w:t>. It comprises three main regions: Eldoret North, Eldoret South, and Eldoret East.</w:t>
      </w:r>
      <w:r>
        <w:rPr>
          <w:spacing w:val="-57"/>
        </w:rPr>
        <w:t xml:space="preserve"> </w:t>
      </w:r>
      <w:r>
        <w:t>These</w:t>
      </w:r>
      <w:r>
        <w:rPr>
          <w:spacing w:val="1"/>
        </w:rPr>
        <w:t xml:space="preserve"> </w:t>
      </w:r>
      <w:r>
        <w:t>regions</w:t>
      </w:r>
      <w:r>
        <w:rPr>
          <w:spacing w:val="1"/>
        </w:rPr>
        <w:t xml:space="preserve"> </w:t>
      </w:r>
      <w:r>
        <w:t>are</w:t>
      </w:r>
      <w:r>
        <w:rPr>
          <w:spacing w:val="1"/>
        </w:rPr>
        <w:t xml:space="preserve"> </w:t>
      </w:r>
      <w:r>
        <w:t>further</w:t>
      </w:r>
      <w:r>
        <w:rPr>
          <w:spacing w:val="1"/>
        </w:rPr>
        <w:t xml:space="preserve"> </w:t>
      </w:r>
      <w:r>
        <w:t>divided</w:t>
      </w:r>
      <w:r>
        <w:rPr>
          <w:spacing w:val="1"/>
        </w:rPr>
        <w:t xml:space="preserve"> </w:t>
      </w:r>
      <w:r>
        <w:t>into</w:t>
      </w:r>
      <w:r>
        <w:rPr>
          <w:spacing w:val="1"/>
        </w:rPr>
        <w:t xml:space="preserve"> </w:t>
      </w:r>
      <w:r>
        <w:t>six</w:t>
      </w:r>
      <w:r>
        <w:rPr>
          <w:spacing w:val="1"/>
        </w:rPr>
        <w:t xml:space="preserve"> </w:t>
      </w:r>
      <w:r>
        <w:t>sub-counties:</w:t>
      </w:r>
      <w:r>
        <w:rPr>
          <w:spacing w:val="1"/>
        </w:rPr>
        <w:t xml:space="preserve"> </w:t>
      </w:r>
      <w:r>
        <w:t>Soy,</w:t>
      </w:r>
      <w:r>
        <w:rPr>
          <w:spacing w:val="1"/>
        </w:rPr>
        <w:t xml:space="preserve"> </w:t>
      </w:r>
      <w:r>
        <w:t>Turbo,</w:t>
      </w:r>
      <w:r>
        <w:rPr>
          <w:spacing w:val="1"/>
        </w:rPr>
        <w:t xml:space="preserve"> </w:t>
      </w:r>
      <w:r>
        <w:t>Kapseret,</w:t>
      </w:r>
      <w:r>
        <w:rPr>
          <w:spacing w:val="1"/>
        </w:rPr>
        <w:t xml:space="preserve"> </w:t>
      </w:r>
      <w:r>
        <w:t>Kessess,</w:t>
      </w:r>
      <w:r>
        <w:rPr>
          <w:spacing w:val="-57"/>
        </w:rPr>
        <w:t xml:space="preserve"> </w:t>
      </w:r>
      <w:r>
        <w:t>Ainabkoi,</w:t>
      </w:r>
      <w:r>
        <w:rPr>
          <w:spacing w:val="-1"/>
        </w:rPr>
        <w:t xml:space="preserve"> </w:t>
      </w:r>
      <w:r>
        <w:t>and Moiben.</w:t>
      </w:r>
    </w:p>
    <w:p w14:paraId="77A1F356" w14:textId="77777777" w:rsidR="008D7609" w:rsidRDefault="00E16629" w:rsidP="000361C9">
      <w:pPr>
        <w:pStyle w:val="BodyText"/>
        <w:spacing w:line="360" w:lineRule="auto"/>
        <w:jc w:val="both"/>
      </w:pPr>
      <w:r>
        <w:t>Ecologically,</w:t>
      </w:r>
      <w:r>
        <w:rPr>
          <w:spacing w:val="1"/>
        </w:rPr>
        <w:t xml:space="preserve"> </w:t>
      </w:r>
      <w:r>
        <w:t>the</w:t>
      </w:r>
      <w:r>
        <w:rPr>
          <w:spacing w:val="1"/>
        </w:rPr>
        <w:t xml:space="preserve"> </w:t>
      </w:r>
      <w:r>
        <w:t>county</w:t>
      </w:r>
      <w:r>
        <w:rPr>
          <w:spacing w:val="1"/>
        </w:rPr>
        <w:t xml:space="preserve"> </w:t>
      </w:r>
      <w:r>
        <w:t>is</w:t>
      </w:r>
      <w:r>
        <w:rPr>
          <w:spacing w:val="1"/>
        </w:rPr>
        <w:t xml:space="preserve"> </w:t>
      </w:r>
      <w:r>
        <w:t>located</w:t>
      </w:r>
      <w:r>
        <w:rPr>
          <w:spacing w:val="1"/>
        </w:rPr>
        <w:t xml:space="preserve"> </w:t>
      </w:r>
      <w:r>
        <w:t>in</w:t>
      </w:r>
      <w:r>
        <w:rPr>
          <w:spacing w:val="1"/>
        </w:rPr>
        <w:t xml:space="preserve"> </w:t>
      </w:r>
      <w:r>
        <w:t>the</w:t>
      </w:r>
      <w:r>
        <w:rPr>
          <w:spacing w:val="1"/>
        </w:rPr>
        <w:t xml:space="preserve"> </w:t>
      </w:r>
      <w:r>
        <w:t>high</w:t>
      </w:r>
      <w:r>
        <w:rPr>
          <w:spacing w:val="1"/>
        </w:rPr>
        <w:t xml:space="preserve"> </w:t>
      </w:r>
      <w:r>
        <w:t>potential</w:t>
      </w:r>
      <w:r>
        <w:rPr>
          <w:spacing w:val="1"/>
        </w:rPr>
        <w:t xml:space="preserve"> </w:t>
      </w:r>
      <w:r>
        <w:t>(&gt;1,800m)</w:t>
      </w:r>
      <w:r>
        <w:rPr>
          <w:spacing w:val="1"/>
        </w:rPr>
        <w:t xml:space="preserve"> </w:t>
      </w:r>
      <w:r>
        <w:t>and</w:t>
      </w:r>
      <w:r>
        <w:rPr>
          <w:spacing w:val="1"/>
        </w:rPr>
        <w:t xml:space="preserve"> </w:t>
      </w:r>
      <w:r>
        <w:t>low</w:t>
      </w:r>
      <w:r>
        <w:rPr>
          <w:spacing w:val="1"/>
        </w:rPr>
        <w:t xml:space="preserve"> </w:t>
      </w:r>
      <w:r>
        <w:t>potential</w:t>
      </w:r>
      <w:r>
        <w:rPr>
          <w:spacing w:val="1"/>
        </w:rPr>
        <w:t xml:space="preserve"> </w:t>
      </w:r>
      <w:r>
        <w:t>(&lt;1,800m) agro-ecological zones. The county’s high potential zone generally receives more</w:t>
      </w:r>
      <w:r>
        <w:rPr>
          <w:spacing w:val="1"/>
        </w:rPr>
        <w:t xml:space="preserve"> </w:t>
      </w:r>
      <w:r>
        <w:t>rainfall</w:t>
      </w:r>
      <w:r>
        <w:rPr>
          <w:spacing w:val="12"/>
        </w:rPr>
        <w:t xml:space="preserve"> </w:t>
      </w:r>
      <w:r>
        <w:t>over</w:t>
      </w:r>
      <w:r>
        <w:rPr>
          <w:spacing w:val="13"/>
        </w:rPr>
        <w:t xml:space="preserve"> </w:t>
      </w:r>
      <w:r>
        <w:t>a</w:t>
      </w:r>
      <w:r>
        <w:rPr>
          <w:spacing w:val="13"/>
        </w:rPr>
        <w:t xml:space="preserve"> </w:t>
      </w:r>
      <w:r>
        <w:t>longer</w:t>
      </w:r>
      <w:r>
        <w:rPr>
          <w:spacing w:val="13"/>
        </w:rPr>
        <w:t xml:space="preserve"> </w:t>
      </w:r>
      <w:r>
        <w:t>period</w:t>
      </w:r>
      <w:r>
        <w:rPr>
          <w:spacing w:val="13"/>
        </w:rPr>
        <w:t xml:space="preserve"> </w:t>
      </w:r>
      <w:r>
        <w:t>of</w:t>
      </w:r>
      <w:r>
        <w:rPr>
          <w:spacing w:val="13"/>
        </w:rPr>
        <w:t xml:space="preserve"> </w:t>
      </w:r>
      <w:r>
        <w:t>time</w:t>
      </w:r>
      <w:r>
        <w:rPr>
          <w:spacing w:val="13"/>
        </w:rPr>
        <w:t xml:space="preserve"> </w:t>
      </w:r>
      <w:r>
        <w:t>than</w:t>
      </w:r>
      <w:r>
        <w:rPr>
          <w:spacing w:val="13"/>
        </w:rPr>
        <w:t xml:space="preserve"> </w:t>
      </w:r>
      <w:r>
        <w:t>its</w:t>
      </w:r>
      <w:r>
        <w:rPr>
          <w:spacing w:val="13"/>
        </w:rPr>
        <w:t xml:space="preserve"> </w:t>
      </w:r>
      <w:r>
        <w:t>low</w:t>
      </w:r>
      <w:r>
        <w:rPr>
          <w:spacing w:val="13"/>
        </w:rPr>
        <w:t xml:space="preserve"> </w:t>
      </w:r>
      <w:r>
        <w:t>potential</w:t>
      </w:r>
      <w:r>
        <w:rPr>
          <w:spacing w:val="13"/>
        </w:rPr>
        <w:t xml:space="preserve"> </w:t>
      </w:r>
      <w:r>
        <w:t>zone.</w:t>
      </w:r>
      <w:r>
        <w:rPr>
          <w:spacing w:val="13"/>
        </w:rPr>
        <w:t xml:space="preserve"> </w:t>
      </w:r>
      <w:r>
        <w:t>Rainfall</w:t>
      </w:r>
      <w:r>
        <w:rPr>
          <w:spacing w:val="13"/>
        </w:rPr>
        <w:t xml:space="preserve"> </w:t>
      </w:r>
      <w:r>
        <w:t>ranges</w:t>
      </w:r>
      <w:r>
        <w:rPr>
          <w:spacing w:val="13"/>
        </w:rPr>
        <w:t xml:space="preserve"> </w:t>
      </w:r>
      <w:r>
        <w:t>from</w:t>
      </w:r>
      <w:r>
        <w:rPr>
          <w:spacing w:val="13"/>
        </w:rPr>
        <w:t xml:space="preserve"> </w:t>
      </w:r>
      <w:r>
        <w:t>500</w:t>
      </w:r>
      <w:r>
        <w:rPr>
          <w:spacing w:val="13"/>
        </w:rPr>
        <w:t xml:space="preserve"> </w:t>
      </w:r>
      <w:r>
        <w:t>to</w:t>
      </w:r>
    </w:p>
    <w:p w14:paraId="1B011997" w14:textId="77777777" w:rsidR="008D7609" w:rsidRDefault="008D7609" w:rsidP="000361C9">
      <w:pPr>
        <w:spacing w:line="360" w:lineRule="auto"/>
        <w:jc w:val="both"/>
        <w:sectPr w:rsidR="008D7609">
          <w:pgSz w:w="11920" w:h="16840"/>
          <w:pgMar w:top="1380" w:right="1320" w:bottom="1200" w:left="1280" w:header="0" w:footer="927" w:gutter="0"/>
          <w:cols w:space="720"/>
        </w:sectPr>
      </w:pPr>
    </w:p>
    <w:p w14:paraId="143F6656" w14:textId="77777777" w:rsidR="008D7609" w:rsidRDefault="00E16629" w:rsidP="000361C9">
      <w:pPr>
        <w:pStyle w:val="BodyText"/>
        <w:spacing w:line="360" w:lineRule="auto"/>
        <w:jc w:val="both"/>
      </w:pPr>
      <w:r>
        <w:lastRenderedPageBreak/>
        <w:t>1,000mm in low potential zones and 1,200mm to 1,800mm in high potential zones. The</w:t>
      </w:r>
      <w:r>
        <w:rPr>
          <w:spacing w:val="1"/>
        </w:rPr>
        <w:t xml:space="preserve"> </w:t>
      </w:r>
      <w:r>
        <w:t>average annual rainfall is between 900 and 1,200mm/year, with peaks in May and October.</w:t>
      </w:r>
      <w:r>
        <w:rPr>
          <w:spacing w:val="1"/>
        </w:rPr>
        <w:t xml:space="preserve"> </w:t>
      </w:r>
      <w:r>
        <w:t>Temperatures range from 8.4</w:t>
      </w:r>
      <w:r>
        <w:rPr>
          <w:position w:val="5"/>
          <w:sz w:val="16"/>
        </w:rPr>
        <w:t>o</w:t>
      </w:r>
      <w:r>
        <w:t>C to 26.2</w:t>
      </w:r>
      <w:r>
        <w:rPr>
          <w:position w:val="5"/>
          <w:sz w:val="16"/>
        </w:rPr>
        <w:t>o</w:t>
      </w:r>
      <w:r>
        <w:t>C (a mean of 18</w:t>
      </w:r>
      <w:r>
        <w:rPr>
          <w:position w:val="5"/>
          <w:sz w:val="16"/>
        </w:rPr>
        <w:t>o</w:t>
      </w:r>
      <w:r>
        <w:t>C). This climate makes the county</w:t>
      </w:r>
      <w:r>
        <w:rPr>
          <w:spacing w:val="1"/>
        </w:rPr>
        <w:t xml:space="preserve"> </w:t>
      </w:r>
      <w:r>
        <w:t>conducive</w:t>
      </w:r>
      <w:r>
        <w:rPr>
          <w:spacing w:val="-2"/>
        </w:rPr>
        <w:t xml:space="preserve"> </w:t>
      </w:r>
      <w:r>
        <w:t>for</w:t>
      </w:r>
      <w:r>
        <w:rPr>
          <w:spacing w:val="-1"/>
        </w:rPr>
        <w:t xml:space="preserve"> </w:t>
      </w:r>
      <w:r>
        <w:t>dairy</w:t>
      </w:r>
      <w:r>
        <w:rPr>
          <w:spacing w:val="-1"/>
        </w:rPr>
        <w:t xml:space="preserve"> </w:t>
      </w:r>
      <w:r>
        <w:t>farming,</w:t>
      </w:r>
      <w:r>
        <w:rPr>
          <w:spacing w:val="-1"/>
        </w:rPr>
        <w:t xml:space="preserve"> </w:t>
      </w:r>
      <w:r>
        <w:t>and its</w:t>
      </w:r>
      <w:r>
        <w:rPr>
          <w:spacing w:val="-1"/>
        </w:rPr>
        <w:t xml:space="preserve"> </w:t>
      </w:r>
      <w:r>
        <w:t>entire</w:t>
      </w:r>
      <w:r>
        <w:rPr>
          <w:spacing w:val="-2"/>
        </w:rPr>
        <w:t xml:space="preserve"> </w:t>
      </w:r>
      <w:r>
        <w:t>value</w:t>
      </w:r>
      <w:r>
        <w:rPr>
          <w:spacing w:val="-2"/>
        </w:rPr>
        <w:t xml:space="preserve"> </w:t>
      </w:r>
      <w:r>
        <w:t>chain is</w:t>
      </w:r>
      <w:r>
        <w:rPr>
          <w:spacing w:val="-1"/>
        </w:rPr>
        <w:t xml:space="preserve"> </w:t>
      </w:r>
      <w:r>
        <w:t>assumed</w:t>
      </w:r>
      <w:r>
        <w:rPr>
          <w:spacing w:val="-1"/>
        </w:rPr>
        <w:t xml:space="preserve"> </w:t>
      </w:r>
      <w:r>
        <w:t>to</w:t>
      </w:r>
      <w:r>
        <w:rPr>
          <w:spacing w:val="-1"/>
        </w:rPr>
        <w:t xml:space="preserve"> </w:t>
      </w:r>
      <w:r>
        <w:t>be</w:t>
      </w:r>
      <w:r>
        <w:rPr>
          <w:spacing w:val="-1"/>
        </w:rPr>
        <w:t xml:space="preserve"> </w:t>
      </w:r>
      <w:r>
        <w:t>fully</w:t>
      </w:r>
      <w:r>
        <w:rPr>
          <w:spacing w:val="-1"/>
        </w:rPr>
        <w:t xml:space="preserve"> </w:t>
      </w:r>
      <w:r>
        <w:t>developed.</w:t>
      </w:r>
    </w:p>
    <w:p w14:paraId="5F45B8B9" w14:textId="7FC2E0A0" w:rsidR="008D7609" w:rsidRDefault="00E16629" w:rsidP="000361C9">
      <w:pPr>
        <w:pStyle w:val="BodyText"/>
        <w:spacing w:line="360" w:lineRule="auto"/>
        <w:jc w:val="both"/>
      </w:pPr>
      <w:r>
        <w:t>Demographically,</w:t>
      </w:r>
      <w:r>
        <w:rPr>
          <w:spacing w:val="1"/>
        </w:rPr>
        <w:t xml:space="preserve"> </w:t>
      </w:r>
      <w:r>
        <w:t>the</w:t>
      </w:r>
      <w:r>
        <w:rPr>
          <w:spacing w:val="1"/>
        </w:rPr>
        <w:t xml:space="preserve"> </w:t>
      </w:r>
      <w:r>
        <w:t>county</w:t>
      </w:r>
      <w:r>
        <w:rPr>
          <w:spacing w:val="1"/>
        </w:rPr>
        <w:t xml:space="preserve"> </w:t>
      </w:r>
      <w:r>
        <w:t>has</w:t>
      </w:r>
      <w:r>
        <w:rPr>
          <w:spacing w:val="1"/>
        </w:rPr>
        <w:t xml:space="preserve"> </w:t>
      </w:r>
      <w:r>
        <w:t>a</w:t>
      </w:r>
      <w:r>
        <w:rPr>
          <w:spacing w:val="1"/>
        </w:rPr>
        <w:t xml:space="preserve"> </w:t>
      </w:r>
      <w:r>
        <w:t>population</w:t>
      </w:r>
      <w:r>
        <w:rPr>
          <w:spacing w:val="1"/>
        </w:rPr>
        <w:t xml:space="preserve"> </w:t>
      </w:r>
      <w:r>
        <w:t>of</w:t>
      </w:r>
      <w:r>
        <w:rPr>
          <w:spacing w:val="1"/>
        </w:rPr>
        <w:t xml:space="preserve"> </w:t>
      </w:r>
      <w:r>
        <w:t>894,179</w:t>
      </w:r>
      <w:r>
        <w:rPr>
          <w:spacing w:val="1"/>
        </w:rPr>
        <w:t xml:space="preserve"> </w:t>
      </w:r>
      <w:r>
        <w:t>(going</w:t>
      </w:r>
      <w:r>
        <w:rPr>
          <w:spacing w:val="1"/>
        </w:rPr>
        <w:t xml:space="preserve"> </w:t>
      </w:r>
      <w:r>
        <w:t>by</w:t>
      </w:r>
      <w:r>
        <w:rPr>
          <w:spacing w:val="1"/>
        </w:rPr>
        <w:t xml:space="preserve"> </w:t>
      </w:r>
      <w:r>
        <w:t>the</w:t>
      </w:r>
      <w:r>
        <w:rPr>
          <w:spacing w:val="1"/>
        </w:rPr>
        <w:t xml:space="preserve"> </w:t>
      </w:r>
      <w:r>
        <w:t>2009</w:t>
      </w:r>
      <w:r>
        <w:rPr>
          <w:spacing w:val="1"/>
        </w:rPr>
        <w:t xml:space="preserve"> </w:t>
      </w:r>
      <w:r>
        <w:t>national</w:t>
      </w:r>
      <w:r>
        <w:rPr>
          <w:spacing w:val="1"/>
        </w:rPr>
        <w:t xml:space="preserve"> </w:t>
      </w:r>
      <w:r>
        <w:t>statistics), of whom 50.2% are male and 49.8% are female, and a population density of 267</w:t>
      </w:r>
      <w:r>
        <w:rPr>
          <w:spacing w:val="1"/>
        </w:rPr>
        <w:t xml:space="preserve"> </w:t>
      </w:r>
      <w:r>
        <w:t>persons</w:t>
      </w:r>
      <w:r>
        <w:rPr>
          <w:spacing w:val="1"/>
        </w:rPr>
        <w:t xml:space="preserve"> </w:t>
      </w:r>
      <w:r>
        <w:t>per</w:t>
      </w:r>
      <w:r>
        <w:rPr>
          <w:spacing w:val="1"/>
        </w:rPr>
        <w:t xml:space="preserve"> </w:t>
      </w:r>
      <w:r>
        <w:t>km</w:t>
      </w:r>
      <w:r>
        <w:rPr>
          <w:position w:val="5"/>
          <w:sz w:val="16"/>
        </w:rPr>
        <w:t>2</w:t>
      </w:r>
      <w:r>
        <w:rPr>
          <w:spacing w:val="1"/>
          <w:position w:val="5"/>
          <w:sz w:val="16"/>
        </w:rPr>
        <w:t xml:space="preserve"> </w:t>
      </w:r>
      <w:r>
        <w:t>(KNBS,</w:t>
      </w:r>
      <w:r>
        <w:rPr>
          <w:spacing w:val="1"/>
        </w:rPr>
        <w:t xml:space="preserve"> </w:t>
      </w:r>
      <w:r>
        <w:t>2009).</w:t>
      </w:r>
      <w:r>
        <w:rPr>
          <w:spacing w:val="1"/>
        </w:rPr>
        <w:t xml:space="preserve"> </w:t>
      </w:r>
      <w:r>
        <w:t>Approximately</w:t>
      </w:r>
      <w:r>
        <w:rPr>
          <w:spacing w:val="1"/>
        </w:rPr>
        <w:t xml:space="preserve"> </w:t>
      </w:r>
      <w:r>
        <w:t>2,603.2km</w:t>
      </w:r>
      <w:r>
        <w:rPr>
          <w:position w:val="5"/>
          <w:sz w:val="16"/>
        </w:rPr>
        <w:t>2</w:t>
      </w:r>
      <w:r>
        <w:rPr>
          <w:spacing w:val="1"/>
          <w:position w:val="5"/>
          <w:sz w:val="16"/>
        </w:rPr>
        <w:t xml:space="preserve"> </w:t>
      </w:r>
      <w:r>
        <w:t>of</w:t>
      </w:r>
      <w:r>
        <w:rPr>
          <w:spacing w:val="1"/>
        </w:rPr>
        <w:t xml:space="preserve"> </w:t>
      </w:r>
      <w:r>
        <w:t>the</w:t>
      </w:r>
      <w:r>
        <w:rPr>
          <w:spacing w:val="1"/>
        </w:rPr>
        <w:t xml:space="preserve"> </w:t>
      </w:r>
      <w:r>
        <w:t>county’s</w:t>
      </w:r>
      <w:r>
        <w:rPr>
          <w:spacing w:val="1"/>
        </w:rPr>
        <w:t xml:space="preserve"> </w:t>
      </w:r>
      <w:r>
        <w:t>total</w:t>
      </w:r>
      <w:r>
        <w:rPr>
          <w:spacing w:val="1"/>
        </w:rPr>
        <w:t xml:space="preserve"> </w:t>
      </w:r>
      <w:r>
        <w:t>area</w:t>
      </w:r>
      <w:r>
        <w:rPr>
          <w:spacing w:val="1"/>
        </w:rPr>
        <w:t xml:space="preserve"> </w:t>
      </w:r>
      <w:r>
        <w:t>comprises arable land, while 218 km</w:t>
      </w:r>
      <w:r>
        <w:rPr>
          <w:position w:val="5"/>
          <w:sz w:val="16"/>
        </w:rPr>
        <w:t>2</w:t>
      </w:r>
      <w:r>
        <w:rPr>
          <w:spacing w:val="1"/>
          <w:position w:val="5"/>
          <w:sz w:val="16"/>
        </w:rPr>
        <w:t xml:space="preserve"> </w:t>
      </w:r>
      <w:r>
        <w:t>is land under water, swamps, rocks, and hills. Urban</w:t>
      </w:r>
      <w:r>
        <w:rPr>
          <w:spacing w:val="1"/>
        </w:rPr>
        <w:t xml:space="preserve"> </w:t>
      </w:r>
      <w:r>
        <w:t>areas cover about 196km</w:t>
      </w:r>
      <w:r>
        <w:rPr>
          <w:position w:val="5"/>
          <w:sz w:val="16"/>
        </w:rPr>
        <w:t>2</w:t>
      </w:r>
      <w:r>
        <w:t>, and current total land under agricultural production is 134,490ha.</w:t>
      </w:r>
      <w:r>
        <w:rPr>
          <w:spacing w:val="1"/>
        </w:rPr>
        <w:t xml:space="preserve"> </w:t>
      </w:r>
      <w:r>
        <w:t>Maize,</w:t>
      </w:r>
      <w:r>
        <w:rPr>
          <w:spacing w:val="1"/>
        </w:rPr>
        <w:t xml:space="preserve"> </w:t>
      </w:r>
      <w:r>
        <w:t>wheat,</w:t>
      </w:r>
      <w:r>
        <w:rPr>
          <w:spacing w:val="1"/>
        </w:rPr>
        <w:t xml:space="preserve"> </w:t>
      </w:r>
      <w:r>
        <w:t>beans,</w:t>
      </w:r>
      <w:r>
        <w:rPr>
          <w:spacing w:val="1"/>
        </w:rPr>
        <w:t xml:space="preserve"> </w:t>
      </w:r>
      <w:r>
        <w:t>and</w:t>
      </w:r>
      <w:r>
        <w:rPr>
          <w:spacing w:val="1"/>
        </w:rPr>
        <w:t xml:space="preserve"> </w:t>
      </w:r>
      <w:r>
        <w:t>passion</w:t>
      </w:r>
      <w:r>
        <w:rPr>
          <w:spacing w:val="1"/>
        </w:rPr>
        <w:t xml:space="preserve"> </w:t>
      </w:r>
      <w:r>
        <w:t>fruits</w:t>
      </w:r>
      <w:r>
        <w:rPr>
          <w:spacing w:val="1"/>
        </w:rPr>
        <w:t xml:space="preserve"> </w:t>
      </w:r>
      <w:r>
        <w:t>are</w:t>
      </w:r>
      <w:r>
        <w:rPr>
          <w:spacing w:val="1"/>
        </w:rPr>
        <w:t xml:space="preserve"> </w:t>
      </w:r>
      <w:r>
        <w:t>the</w:t>
      </w:r>
      <w:r>
        <w:rPr>
          <w:spacing w:val="1"/>
        </w:rPr>
        <w:t xml:space="preserve"> </w:t>
      </w:r>
      <w:r>
        <w:t>crops</w:t>
      </w:r>
      <w:r>
        <w:rPr>
          <w:spacing w:val="1"/>
        </w:rPr>
        <w:t xml:space="preserve"> </w:t>
      </w:r>
      <w:r>
        <w:t>commonly</w:t>
      </w:r>
      <w:r>
        <w:rPr>
          <w:spacing w:val="1"/>
        </w:rPr>
        <w:t xml:space="preserve"> </w:t>
      </w:r>
      <w:r>
        <w:t>grown</w:t>
      </w:r>
      <w:r>
        <w:rPr>
          <w:spacing w:val="1"/>
        </w:rPr>
        <w:t xml:space="preserve"> </w:t>
      </w:r>
      <w:r>
        <w:t>by</w:t>
      </w:r>
      <w:r>
        <w:rPr>
          <w:spacing w:val="1"/>
        </w:rPr>
        <w:t xml:space="preserve"> </w:t>
      </w:r>
      <w:r>
        <w:t>smallholder</w:t>
      </w:r>
      <w:r>
        <w:rPr>
          <w:spacing w:val="-57"/>
        </w:rPr>
        <w:t xml:space="preserve"> </w:t>
      </w:r>
      <w:r>
        <w:t>farmers in the county. As far as the livestock sector is concerned, cattle, goats, sheep, and</w:t>
      </w:r>
      <w:r>
        <w:rPr>
          <w:spacing w:val="1"/>
        </w:rPr>
        <w:t xml:space="preserve"> </w:t>
      </w:r>
      <w:r>
        <w:t>poultry</w:t>
      </w:r>
      <w:r>
        <w:rPr>
          <w:spacing w:val="52"/>
        </w:rPr>
        <w:t xml:space="preserve"> </w:t>
      </w:r>
      <w:r>
        <w:t>are</w:t>
      </w:r>
      <w:r>
        <w:rPr>
          <w:spacing w:val="53"/>
        </w:rPr>
        <w:t xml:space="preserve"> </w:t>
      </w:r>
      <w:r>
        <w:t>kept</w:t>
      </w:r>
      <w:r>
        <w:rPr>
          <w:spacing w:val="53"/>
        </w:rPr>
        <w:t xml:space="preserve"> </w:t>
      </w:r>
      <w:r>
        <w:t>by</w:t>
      </w:r>
      <w:r>
        <w:rPr>
          <w:spacing w:val="53"/>
        </w:rPr>
        <w:t xml:space="preserve"> </w:t>
      </w:r>
      <w:r>
        <w:t>the</w:t>
      </w:r>
      <w:r>
        <w:rPr>
          <w:spacing w:val="53"/>
        </w:rPr>
        <w:t xml:space="preserve"> </w:t>
      </w:r>
      <w:r>
        <w:t>majority</w:t>
      </w:r>
      <w:r>
        <w:rPr>
          <w:spacing w:val="53"/>
        </w:rPr>
        <w:t xml:space="preserve"> </w:t>
      </w:r>
      <w:r>
        <w:t>of</w:t>
      </w:r>
      <w:r>
        <w:rPr>
          <w:spacing w:val="52"/>
        </w:rPr>
        <w:t xml:space="preserve"> </w:t>
      </w:r>
      <w:r>
        <w:t>households</w:t>
      </w:r>
      <w:r>
        <w:rPr>
          <w:spacing w:val="53"/>
        </w:rPr>
        <w:t xml:space="preserve"> </w:t>
      </w:r>
      <w:r>
        <w:t>(Uasin</w:t>
      </w:r>
      <w:r>
        <w:rPr>
          <w:spacing w:val="53"/>
        </w:rPr>
        <w:t xml:space="preserve"> </w:t>
      </w:r>
      <w:r>
        <w:t>Gishu</w:t>
      </w:r>
      <w:r>
        <w:rPr>
          <w:spacing w:val="53"/>
        </w:rPr>
        <w:t xml:space="preserve"> </w:t>
      </w:r>
      <w:r>
        <w:t>County</w:t>
      </w:r>
      <w:r>
        <w:rPr>
          <w:spacing w:val="53"/>
        </w:rPr>
        <w:t xml:space="preserve"> </w:t>
      </w:r>
      <w:r>
        <w:t>Development</w:t>
      </w:r>
      <w:r>
        <w:rPr>
          <w:spacing w:val="53"/>
        </w:rPr>
        <w:t xml:space="preserve"> </w:t>
      </w:r>
      <w:r>
        <w:t>Plan</w:t>
      </w:r>
      <w:r w:rsidR="00BB0824">
        <w:t>)</w:t>
      </w:r>
    </w:p>
    <w:p w14:paraId="10CC75FD" w14:textId="77777777" w:rsidR="008D7609" w:rsidRDefault="008D7609">
      <w:pPr>
        <w:spacing w:line="386" w:lineRule="auto"/>
        <w:jc w:val="both"/>
        <w:sectPr w:rsidR="008D7609">
          <w:pgSz w:w="11920" w:h="16840"/>
          <w:pgMar w:top="1380" w:right="1320" w:bottom="1200" w:left="1280" w:header="0" w:footer="927" w:gutter="0"/>
          <w:cols w:space="720"/>
        </w:sectPr>
      </w:pPr>
    </w:p>
    <w:p w14:paraId="0ED72A27" w14:textId="77777777" w:rsidR="008D7609" w:rsidRDefault="00E16629">
      <w:pPr>
        <w:pStyle w:val="BodyText"/>
        <w:tabs>
          <w:tab w:val="left" w:pos="1065"/>
          <w:tab w:val="left" w:pos="1971"/>
          <w:tab w:val="left" w:pos="2877"/>
          <w:tab w:val="left" w:pos="3784"/>
          <w:tab w:val="left" w:pos="4649"/>
          <w:tab w:val="left" w:pos="5555"/>
          <w:tab w:val="left" w:pos="6461"/>
          <w:tab w:val="left" w:pos="7368"/>
          <w:tab w:val="left" w:pos="8274"/>
          <w:tab w:val="left" w:pos="9139"/>
        </w:tabs>
        <w:spacing w:before="74"/>
        <w:ind w:left="160"/>
      </w:pPr>
      <w:r>
        <w:lastRenderedPageBreak/>
        <w:t>2</w:t>
      </w:r>
      <w:r>
        <w:tab/>
        <w:t>0</w:t>
      </w:r>
      <w:r>
        <w:tab/>
        <w:t>1</w:t>
      </w:r>
      <w:r>
        <w:tab/>
        <w:t>3</w:t>
      </w:r>
      <w:r>
        <w:tab/>
        <w:t>-</w:t>
      </w:r>
      <w:r>
        <w:tab/>
        <w:t>2</w:t>
      </w:r>
      <w:r>
        <w:tab/>
        <w:t>0</w:t>
      </w:r>
      <w:r>
        <w:tab/>
        <w:t>1</w:t>
      </w:r>
      <w:r>
        <w:tab/>
        <w:t>4</w:t>
      </w:r>
      <w:r>
        <w:tab/>
        <w:t>)</w:t>
      </w:r>
      <w:r>
        <w:tab/>
        <w:t>.</w:t>
      </w:r>
    </w:p>
    <w:p w14:paraId="6F78D954" w14:textId="77777777" w:rsidR="008D7609" w:rsidRDefault="00E16629">
      <w:pPr>
        <w:pStyle w:val="BodyText"/>
        <w:rPr>
          <w:sz w:val="10"/>
        </w:rPr>
      </w:pPr>
      <w:r>
        <w:rPr>
          <w:noProof/>
        </w:rPr>
        <w:drawing>
          <wp:anchor distT="0" distB="0" distL="0" distR="0" simplePos="0" relativeHeight="251651584" behindDoc="0" locked="0" layoutInCell="1" allowOverlap="1" wp14:anchorId="0C003DE9" wp14:editId="34181941">
            <wp:simplePos x="0" y="0"/>
            <wp:positionH relativeFrom="page">
              <wp:posOffset>981075</wp:posOffset>
            </wp:positionH>
            <wp:positionV relativeFrom="paragraph">
              <wp:posOffset>98377</wp:posOffset>
            </wp:positionV>
            <wp:extent cx="5577270" cy="5700998"/>
            <wp:effectExtent l="0" t="0" r="0" b="0"/>
            <wp:wrapTopAndBottom/>
            <wp:docPr id="15"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9.jpeg"/>
                    <pic:cNvPicPr/>
                  </pic:nvPicPr>
                  <pic:blipFill>
                    <a:blip r:embed="rId19" cstate="print"/>
                    <a:stretch>
                      <a:fillRect/>
                    </a:stretch>
                  </pic:blipFill>
                  <pic:spPr>
                    <a:xfrm>
                      <a:off x="0" y="0"/>
                      <a:ext cx="5577270" cy="5700998"/>
                    </a:xfrm>
                    <a:prstGeom prst="rect">
                      <a:avLst/>
                    </a:prstGeom>
                  </pic:spPr>
                </pic:pic>
              </a:graphicData>
            </a:graphic>
          </wp:anchor>
        </w:drawing>
      </w:r>
    </w:p>
    <w:p w14:paraId="0A367071" w14:textId="77777777" w:rsidR="008D7609" w:rsidRDefault="00E16629">
      <w:pPr>
        <w:spacing w:before="187"/>
        <w:ind w:left="160"/>
        <w:rPr>
          <w:i/>
          <w:sz w:val="24"/>
        </w:rPr>
      </w:pPr>
      <w:r>
        <w:rPr>
          <w:i/>
          <w:sz w:val="24"/>
        </w:rPr>
        <w:t>Figure</w:t>
      </w:r>
      <w:r>
        <w:rPr>
          <w:i/>
          <w:spacing w:val="-3"/>
          <w:sz w:val="24"/>
        </w:rPr>
        <w:t xml:space="preserve"> </w:t>
      </w:r>
      <w:r>
        <w:rPr>
          <w:i/>
          <w:sz w:val="24"/>
        </w:rPr>
        <w:t>5:</w:t>
      </w:r>
      <w:r>
        <w:rPr>
          <w:i/>
          <w:spacing w:val="-1"/>
          <w:sz w:val="24"/>
        </w:rPr>
        <w:t xml:space="preserve"> </w:t>
      </w:r>
      <w:r>
        <w:rPr>
          <w:i/>
          <w:sz w:val="24"/>
        </w:rPr>
        <w:t>Map</w:t>
      </w:r>
      <w:r>
        <w:rPr>
          <w:i/>
          <w:spacing w:val="-2"/>
          <w:sz w:val="24"/>
        </w:rPr>
        <w:t xml:space="preserve"> </w:t>
      </w:r>
      <w:r>
        <w:rPr>
          <w:i/>
          <w:sz w:val="24"/>
        </w:rPr>
        <w:t>of</w:t>
      </w:r>
      <w:r>
        <w:rPr>
          <w:i/>
          <w:spacing w:val="-2"/>
          <w:sz w:val="24"/>
        </w:rPr>
        <w:t xml:space="preserve"> </w:t>
      </w:r>
      <w:r>
        <w:rPr>
          <w:i/>
          <w:sz w:val="24"/>
        </w:rPr>
        <w:t>Uasin</w:t>
      </w:r>
      <w:r>
        <w:rPr>
          <w:i/>
          <w:spacing w:val="-1"/>
          <w:sz w:val="24"/>
        </w:rPr>
        <w:t xml:space="preserve"> </w:t>
      </w:r>
      <w:r>
        <w:rPr>
          <w:i/>
          <w:sz w:val="24"/>
        </w:rPr>
        <w:t>Gishu</w:t>
      </w:r>
      <w:r>
        <w:rPr>
          <w:i/>
          <w:spacing w:val="-2"/>
          <w:sz w:val="24"/>
        </w:rPr>
        <w:t xml:space="preserve"> </w:t>
      </w:r>
      <w:r>
        <w:rPr>
          <w:i/>
          <w:sz w:val="24"/>
        </w:rPr>
        <w:t>County</w:t>
      </w:r>
    </w:p>
    <w:p w14:paraId="65845B84" w14:textId="77777777" w:rsidR="008D7609" w:rsidRDefault="00E16629">
      <w:pPr>
        <w:spacing w:before="224"/>
        <w:ind w:left="160"/>
        <w:rPr>
          <w:i/>
          <w:sz w:val="24"/>
        </w:rPr>
      </w:pPr>
      <w:r>
        <w:rPr>
          <w:i/>
          <w:sz w:val="24"/>
        </w:rPr>
        <w:t>Source:</w:t>
      </w:r>
      <w:r>
        <w:rPr>
          <w:i/>
          <w:spacing w:val="-3"/>
          <w:sz w:val="24"/>
        </w:rPr>
        <w:t xml:space="preserve"> </w:t>
      </w:r>
      <w:r>
        <w:rPr>
          <w:i/>
          <w:sz w:val="24"/>
        </w:rPr>
        <w:t>Uasin</w:t>
      </w:r>
      <w:r>
        <w:rPr>
          <w:i/>
          <w:spacing w:val="-2"/>
          <w:sz w:val="24"/>
        </w:rPr>
        <w:t xml:space="preserve"> </w:t>
      </w:r>
      <w:r>
        <w:rPr>
          <w:i/>
          <w:sz w:val="24"/>
        </w:rPr>
        <w:t>Gishu</w:t>
      </w:r>
      <w:r>
        <w:rPr>
          <w:i/>
          <w:spacing w:val="-3"/>
          <w:sz w:val="24"/>
        </w:rPr>
        <w:t xml:space="preserve"> </w:t>
      </w:r>
      <w:r>
        <w:rPr>
          <w:i/>
          <w:sz w:val="24"/>
        </w:rPr>
        <w:t>County</w:t>
      </w:r>
      <w:r>
        <w:rPr>
          <w:i/>
          <w:spacing w:val="-3"/>
          <w:sz w:val="24"/>
        </w:rPr>
        <w:t xml:space="preserve"> </w:t>
      </w:r>
      <w:r>
        <w:rPr>
          <w:i/>
          <w:sz w:val="24"/>
        </w:rPr>
        <w:t>Integrated</w:t>
      </w:r>
      <w:r>
        <w:rPr>
          <w:i/>
          <w:spacing w:val="-2"/>
          <w:sz w:val="24"/>
        </w:rPr>
        <w:t xml:space="preserve"> </w:t>
      </w:r>
      <w:r>
        <w:rPr>
          <w:i/>
          <w:sz w:val="24"/>
        </w:rPr>
        <w:t>Development</w:t>
      </w:r>
      <w:r>
        <w:rPr>
          <w:i/>
          <w:spacing w:val="-4"/>
          <w:sz w:val="24"/>
        </w:rPr>
        <w:t xml:space="preserve"> </w:t>
      </w:r>
      <w:r>
        <w:rPr>
          <w:i/>
          <w:sz w:val="24"/>
        </w:rPr>
        <w:t>Plan</w:t>
      </w:r>
      <w:r>
        <w:rPr>
          <w:i/>
          <w:spacing w:val="-2"/>
          <w:sz w:val="24"/>
        </w:rPr>
        <w:t xml:space="preserve"> </w:t>
      </w:r>
      <w:r>
        <w:rPr>
          <w:i/>
          <w:sz w:val="24"/>
        </w:rPr>
        <w:t>2013-2018</w:t>
      </w:r>
    </w:p>
    <w:p w14:paraId="21B7C733" w14:textId="77777777" w:rsidR="008D7609" w:rsidRDefault="008D7609">
      <w:pPr>
        <w:pStyle w:val="BodyText"/>
        <w:spacing w:before="6"/>
        <w:rPr>
          <w:i/>
          <w:sz w:val="35"/>
        </w:rPr>
      </w:pPr>
    </w:p>
    <w:p w14:paraId="2261A6C0" w14:textId="77777777" w:rsidR="008D7609" w:rsidRDefault="00E16629">
      <w:pPr>
        <w:pStyle w:val="Heading1"/>
        <w:numPr>
          <w:ilvl w:val="1"/>
          <w:numId w:val="21"/>
        </w:numPr>
        <w:tabs>
          <w:tab w:val="left" w:pos="580"/>
        </w:tabs>
      </w:pPr>
      <w:bookmarkStart w:id="78" w:name="3.3._Sampling_Design_and_Procedure"/>
      <w:bookmarkStart w:id="79" w:name="_Toc182072085"/>
      <w:bookmarkEnd w:id="78"/>
      <w:r>
        <w:t>Sampling</w:t>
      </w:r>
      <w:r>
        <w:rPr>
          <w:spacing w:val="-5"/>
        </w:rPr>
        <w:t xml:space="preserve"> </w:t>
      </w:r>
      <w:r>
        <w:t>Design</w:t>
      </w:r>
      <w:r>
        <w:rPr>
          <w:spacing w:val="-4"/>
        </w:rPr>
        <w:t xml:space="preserve"> </w:t>
      </w:r>
      <w:r>
        <w:t>and</w:t>
      </w:r>
      <w:r>
        <w:rPr>
          <w:spacing w:val="-4"/>
        </w:rPr>
        <w:t xml:space="preserve"> </w:t>
      </w:r>
      <w:r>
        <w:t>Procedure</w:t>
      </w:r>
      <w:bookmarkEnd w:id="79"/>
    </w:p>
    <w:p w14:paraId="58FD9E7D" w14:textId="77777777" w:rsidR="00584FC9" w:rsidRDefault="00584FC9" w:rsidP="000361C9">
      <w:pPr>
        <w:pStyle w:val="Heading1"/>
        <w:tabs>
          <w:tab w:val="left" w:pos="580"/>
        </w:tabs>
      </w:pPr>
    </w:p>
    <w:p w14:paraId="1746E892" w14:textId="77777777" w:rsidR="008D7609" w:rsidRDefault="00E16629" w:rsidP="000361C9">
      <w:pPr>
        <w:pStyle w:val="BodyText"/>
        <w:spacing w:line="360" w:lineRule="auto"/>
        <w:jc w:val="both"/>
      </w:pPr>
      <w:r>
        <w:t>Uasin Gishu County was purposively selected for study, as was Sirikwa Cooperative Society</w:t>
      </w:r>
      <w:r>
        <w:rPr>
          <w:spacing w:val="1"/>
        </w:rPr>
        <w:t xml:space="preserve"> </w:t>
      </w:r>
      <w:r>
        <w:t>Limited’s dairy hub, given the fact that all actor categories are present across its activity</w:t>
      </w:r>
      <w:r>
        <w:rPr>
          <w:spacing w:val="1"/>
        </w:rPr>
        <w:t xml:space="preserve"> </w:t>
      </w:r>
      <w:r>
        <w:t>schedule. Multi-stage sampling technique was used to collect data from respondents. I began</w:t>
      </w:r>
      <w:r>
        <w:rPr>
          <w:spacing w:val="1"/>
        </w:rPr>
        <w:t xml:space="preserve"> </w:t>
      </w:r>
      <w:r>
        <w:t>by approaching the country offices of the East Africa Dairy Development Project (EADD),</w:t>
      </w:r>
      <w:r>
        <w:rPr>
          <w:spacing w:val="1"/>
        </w:rPr>
        <w:t xml:space="preserve"> </w:t>
      </w:r>
      <w:r>
        <w:t>from</w:t>
      </w:r>
      <w:r>
        <w:rPr>
          <w:spacing w:val="1"/>
        </w:rPr>
        <w:t xml:space="preserve"> </w:t>
      </w:r>
      <w:r>
        <w:t>where</w:t>
      </w:r>
      <w:r>
        <w:rPr>
          <w:spacing w:val="1"/>
        </w:rPr>
        <w:t xml:space="preserve"> </w:t>
      </w:r>
      <w:r>
        <w:t>he</w:t>
      </w:r>
      <w:r>
        <w:rPr>
          <w:spacing w:val="1"/>
        </w:rPr>
        <w:t xml:space="preserve"> </w:t>
      </w:r>
      <w:r>
        <w:t>secured</w:t>
      </w:r>
      <w:r>
        <w:rPr>
          <w:spacing w:val="1"/>
        </w:rPr>
        <w:t xml:space="preserve"> </w:t>
      </w:r>
      <w:r>
        <w:t>access</w:t>
      </w:r>
      <w:r>
        <w:rPr>
          <w:spacing w:val="1"/>
        </w:rPr>
        <w:t xml:space="preserve"> </w:t>
      </w:r>
      <w:r>
        <w:t>to</w:t>
      </w:r>
      <w:r>
        <w:rPr>
          <w:spacing w:val="1"/>
        </w:rPr>
        <w:t xml:space="preserve"> </w:t>
      </w:r>
      <w:r>
        <w:t>the</w:t>
      </w:r>
      <w:r>
        <w:rPr>
          <w:spacing w:val="1"/>
        </w:rPr>
        <w:t xml:space="preserve"> </w:t>
      </w:r>
      <w:r>
        <w:t>hub</w:t>
      </w:r>
      <w:r>
        <w:rPr>
          <w:spacing w:val="1"/>
        </w:rPr>
        <w:t xml:space="preserve"> </w:t>
      </w:r>
      <w:r>
        <w:t>manager.</w:t>
      </w:r>
      <w:r>
        <w:rPr>
          <w:spacing w:val="1"/>
        </w:rPr>
        <w:t xml:space="preserve"> </w:t>
      </w:r>
      <w:r>
        <w:t>The</w:t>
      </w:r>
      <w:r>
        <w:rPr>
          <w:spacing w:val="1"/>
        </w:rPr>
        <w:t xml:space="preserve"> </w:t>
      </w:r>
      <w:r>
        <w:t>hub</w:t>
      </w:r>
      <w:r>
        <w:rPr>
          <w:spacing w:val="1"/>
        </w:rPr>
        <w:t xml:space="preserve"> </w:t>
      </w:r>
      <w:r>
        <w:t>manager</w:t>
      </w:r>
      <w:r>
        <w:rPr>
          <w:spacing w:val="1"/>
        </w:rPr>
        <w:t xml:space="preserve"> </w:t>
      </w:r>
      <w:r>
        <w:t>drew</w:t>
      </w:r>
      <w:r>
        <w:rPr>
          <w:spacing w:val="1"/>
        </w:rPr>
        <w:t xml:space="preserve"> </w:t>
      </w:r>
      <w:r>
        <w:t>up</w:t>
      </w:r>
      <w:r>
        <w:rPr>
          <w:spacing w:val="60"/>
        </w:rPr>
        <w:t xml:space="preserve"> </w:t>
      </w:r>
      <w:r>
        <w:t>a</w:t>
      </w:r>
      <w:r>
        <w:rPr>
          <w:spacing w:val="1"/>
        </w:rPr>
        <w:t xml:space="preserve"> </w:t>
      </w:r>
      <w:r>
        <w:t>comprehensive list of all</w:t>
      </w:r>
      <w:r>
        <w:rPr>
          <w:spacing w:val="1"/>
        </w:rPr>
        <w:t xml:space="preserve"> </w:t>
      </w:r>
      <w:r>
        <w:t>value chain actors operating</w:t>
      </w:r>
      <w:r>
        <w:rPr>
          <w:spacing w:val="1"/>
        </w:rPr>
        <w:t xml:space="preserve"> </w:t>
      </w:r>
      <w:r>
        <w:t>within the hub’s catchment</w:t>
      </w:r>
      <w:r>
        <w:rPr>
          <w:spacing w:val="1"/>
        </w:rPr>
        <w:t xml:space="preserve"> </w:t>
      </w:r>
      <w:r>
        <w:t>area.</w:t>
      </w:r>
      <w:r>
        <w:rPr>
          <w:spacing w:val="-4"/>
        </w:rPr>
        <w:t xml:space="preserve"> </w:t>
      </w:r>
      <w:r>
        <w:t>Where</w:t>
      </w:r>
    </w:p>
    <w:p w14:paraId="1654F432" w14:textId="77777777" w:rsidR="008D7609" w:rsidRDefault="008D7609" w:rsidP="000361C9">
      <w:pPr>
        <w:spacing w:line="360" w:lineRule="auto"/>
        <w:jc w:val="both"/>
        <w:sectPr w:rsidR="008D7609">
          <w:pgSz w:w="11920" w:h="16840"/>
          <w:pgMar w:top="1380" w:right="1320" w:bottom="1200" w:left="1280" w:header="0" w:footer="927" w:gutter="0"/>
          <w:cols w:space="720"/>
        </w:sectPr>
      </w:pPr>
    </w:p>
    <w:p w14:paraId="5428DCC2" w14:textId="77777777" w:rsidR="008D7609" w:rsidRDefault="00E16629" w:rsidP="000361C9">
      <w:pPr>
        <w:pStyle w:val="BodyText"/>
        <w:spacing w:line="360" w:lineRule="auto"/>
        <w:jc w:val="both"/>
      </w:pPr>
      <w:r>
        <w:lastRenderedPageBreak/>
        <w:t>the hub manager was unable to provide all the required information, snowballing was used to</w:t>
      </w:r>
      <w:r>
        <w:rPr>
          <w:spacing w:val="1"/>
        </w:rPr>
        <w:t xml:space="preserve"> </w:t>
      </w:r>
      <w:r>
        <w:t>identify</w:t>
      </w:r>
      <w:r>
        <w:rPr>
          <w:spacing w:val="-1"/>
        </w:rPr>
        <w:t xml:space="preserve"> </w:t>
      </w:r>
      <w:r>
        <w:t>the</w:t>
      </w:r>
      <w:r>
        <w:rPr>
          <w:spacing w:val="-1"/>
        </w:rPr>
        <w:t xml:space="preserve"> </w:t>
      </w:r>
      <w:r>
        <w:t>respondents.</w:t>
      </w:r>
    </w:p>
    <w:p w14:paraId="3EA9D9F7" w14:textId="77777777" w:rsidR="008D7609" w:rsidRDefault="008D7609">
      <w:pPr>
        <w:pStyle w:val="BodyText"/>
        <w:spacing w:before="11"/>
        <w:rPr>
          <w:sz w:val="20"/>
        </w:rPr>
      </w:pPr>
    </w:p>
    <w:p w14:paraId="151BAA41" w14:textId="77777777" w:rsidR="008D7609" w:rsidRDefault="00E16629">
      <w:pPr>
        <w:pStyle w:val="Heading1"/>
        <w:numPr>
          <w:ilvl w:val="1"/>
          <w:numId w:val="21"/>
        </w:numPr>
        <w:tabs>
          <w:tab w:val="left" w:pos="580"/>
        </w:tabs>
      </w:pPr>
      <w:bookmarkStart w:id="80" w:name="3.4._Research_Design"/>
      <w:bookmarkStart w:id="81" w:name="_Toc182072086"/>
      <w:bookmarkEnd w:id="80"/>
      <w:r>
        <w:t>Research</w:t>
      </w:r>
      <w:r>
        <w:rPr>
          <w:spacing w:val="-9"/>
        </w:rPr>
        <w:t xml:space="preserve"> </w:t>
      </w:r>
      <w:r>
        <w:t>Design</w:t>
      </w:r>
      <w:bookmarkEnd w:id="81"/>
    </w:p>
    <w:p w14:paraId="6165FFE2" w14:textId="77777777" w:rsidR="00584FC9" w:rsidRDefault="00584FC9" w:rsidP="000361C9">
      <w:pPr>
        <w:pStyle w:val="Heading1"/>
        <w:tabs>
          <w:tab w:val="left" w:pos="580"/>
        </w:tabs>
      </w:pPr>
    </w:p>
    <w:p w14:paraId="1FCFA1A5" w14:textId="1814D9C9" w:rsidR="008D7609" w:rsidRDefault="00E16629" w:rsidP="00C10B5A">
      <w:pPr>
        <w:pStyle w:val="BodyText"/>
        <w:spacing w:line="360" w:lineRule="auto"/>
        <w:jc w:val="both"/>
      </w:pPr>
      <w:r>
        <w:t>The study was primarily qualitative. This included the use of desk research and document</w:t>
      </w:r>
      <w:r>
        <w:rPr>
          <w:spacing w:val="1"/>
        </w:rPr>
        <w:t xml:space="preserve"> </w:t>
      </w:r>
      <w:r>
        <w:t>analysis. In identifying the study, site, purposive sampling was employed.</w:t>
      </w:r>
      <w:r w:rsidR="00584FC9">
        <w:t xml:space="preserve"> </w:t>
      </w:r>
      <w:r>
        <w:t>Value chain (VC)</w:t>
      </w:r>
      <w:r>
        <w:rPr>
          <w:spacing w:val="1"/>
        </w:rPr>
        <w:t xml:space="preserve"> </w:t>
      </w:r>
      <w:r>
        <w:t>actors such as input and service providers (agro-vet shop attendants, Artificial Inseminators</w:t>
      </w:r>
      <w:r>
        <w:rPr>
          <w:spacing w:val="1"/>
        </w:rPr>
        <w:t xml:space="preserve"> </w:t>
      </w:r>
      <w:r>
        <w:t>and</w:t>
      </w:r>
      <w:r>
        <w:rPr>
          <w:spacing w:val="1"/>
        </w:rPr>
        <w:t xml:space="preserve"> </w:t>
      </w:r>
      <w:r>
        <w:t>Service</w:t>
      </w:r>
      <w:r>
        <w:rPr>
          <w:spacing w:val="1"/>
        </w:rPr>
        <w:t xml:space="preserve"> </w:t>
      </w:r>
      <w:r>
        <w:t>Providers, Animal</w:t>
      </w:r>
      <w:r>
        <w:rPr>
          <w:spacing w:val="1"/>
        </w:rPr>
        <w:t xml:space="preserve"> </w:t>
      </w:r>
      <w:r>
        <w:t>Health Assistants,</w:t>
      </w:r>
      <w:r>
        <w:rPr>
          <w:spacing w:val="1"/>
        </w:rPr>
        <w:t xml:space="preserve"> </w:t>
      </w:r>
      <w:r>
        <w:t>veterinary</w:t>
      </w:r>
      <w:r>
        <w:rPr>
          <w:spacing w:val="1"/>
        </w:rPr>
        <w:t xml:space="preserve"> </w:t>
      </w:r>
      <w:r>
        <w:t>doctors,</w:t>
      </w:r>
      <w:r>
        <w:rPr>
          <w:spacing w:val="1"/>
        </w:rPr>
        <w:t xml:space="preserve"> </w:t>
      </w:r>
      <w:r>
        <w:t>extension</w:t>
      </w:r>
      <w:r>
        <w:rPr>
          <w:spacing w:val="1"/>
        </w:rPr>
        <w:t xml:space="preserve"> </w:t>
      </w:r>
      <w:r>
        <w:t>persons,</w:t>
      </w:r>
      <w:r>
        <w:rPr>
          <w:spacing w:val="1"/>
        </w:rPr>
        <w:t xml:space="preserve"> </w:t>
      </w:r>
      <w:r>
        <w:t>SACCO officials and members, etc.), milk processors and bar attendants, transporters, and</w:t>
      </w:r>
      <w:r>
        <w:rPr>
          <w:spacing w:val="1"/>
        </w:rPr>
        <w:t xml:space="preserve"> </w:t>
      </w:r>
      <w:r>
        <w:t>traders were identified and interviewed. In total, 39 respondents were identified through</w:t>
      </w:r>
      <w:r>
        <w:rPr>
          <w:spacing w:val="1"/>
        </w:rPr>
        <w:t xml:space="preserve"> </w:t>
      </w:r>
      <w:r>
        <w:t>snowballing.</w:t>
      </w:r>
      <w:r>
        <w:rPr>
          <w:spacing w:val="28"/>
        </w:rPr>
        <w:t xml:space="preserve"> </w:t>
      </w:r>
      <w:r>
        <w:t>The</w:t>
      </w:r>
      <w:r>
        <w:rPr>
          <w:spacing w:val="33"/>
        </w:rPr>
        <w:t xml:space="preserve"> </w:t>
      </w:r>
      <w:r>
        <w:t>hub</w:t>
      </w:r>
      <w:r>
        <w:rPr>
          <w:spacing w:val="32"/>
        </w:rPr>
        <w:t xml:space="preserve"> </w:t>
      </w:r>
      <w:r>
        <w:t>managers</w:t>
      </w:r>
      <w:r>
        <w:rPr>
          <w:spacing w:val="33"/>
        </w:rPr>
        <w:t xml:space="preserve"> </w:t>
      </w:r>
      <w:r>
        <w:t>were</w:t>
      </w:r>
      <w:r>
        <w:rPr>
          <w:spacing w:val="33"/>
        </w:rPr>
        <w:t xml:space="preserve"> </w:t>
      </w:r>
      <w:r>
        <w:t>the</w:t>
      </w:r>
      <w:r>
        <w:rPr>
          <w:spacing w:val="32"/>
        </w:rPr>
        <w:t xml:space="preserve"> </w:t>
      </w:r>
      <w:r>
        <w:t>first</w:t>
      </w:r>
      <w:r>
        <w:rPr>
          <w:spacing w:val="33"/>
        </w:rPr>
        <w:t xml:space="preserve"> </w:t>
      </w:r>
      <w:r>
        <w:t>key</w:t>
      </w:r>
      <w:r>
        <w:rPr>
          <w:spacing w:val="33"/>
        </w:rPr>
        <w:t xml:space="preserve"> </w:t>
      </w:r>
      <w:r>
        <w:t>interviewees</w:t>
      </w:r>
      <w:r>
        <w:rPr>
          <w:spacing w:val="32"/>
        </w:rPr>
        <w:t xml:space="preserve"> </w:t>
      </w:r>
      <w:r>
        <w:t>–</w:t>
      </w:r>
      <w:r>
        <w:rPr>
          <w:spacing w:val="33"/>
        </w:rPr>
        <w:t xml:space="preserve"> </w:t>
      </w:r>
      <w:r>
        <w:t>who</w:t>
      </w:r>
      <w:r>
        <w:rPr>
          <w:spacing w:val="33"/>
        </w:rPr>
        <w:t xml:space="preserve"> </w:t>
      </w:r>
      <w:r>
        <w:t>then</w:t>
      </w:r>
      <w:r>
        <w:rPr>
          <w:spacing w:val="32"/>
        </w:rPr>
        <w:t xml:space="preserve"> </w:t>
      </w:r>
      <w:r>
        <w:t>identified</w:t>
      </w:r>
      <w:r>
        <w:rPr>
          <w:spacing w:val="33"/>
        </w:rPr>
        <w:t xml:space="preserve"> </w:t>
      </w:r>
      <w:r>
        <w:t>hub</w:t>
      </w:r>
      <w:r>
        <w:rPr>
          <w:spacing w:val="-58"/>
        </w:rPr>
        <w:t xml:space="preserve"> </w:t>
      </w:r>
      <w:r>
        <w:t>staff and other participants within the hub. The researcher compiled a comprehensive list</w:t>
      </w:r>
      <w:r>
        <w:rPr>
          <w:spacing w:val="1"/>
        </w:rPr>
        <w:t xml:space="preserve"> </w:t>
      </w:r>
      <w:r>
        <w:t>based</w:t>
      </w:r>
      <w:r>
        <w:rPr>
          <w:spacing w:val="-2"/>
        </w:rPr>
        <w:t xml:space="preserve"> </w:t>
      </w:r>
      <w:r>
        <w:t>of</w:t>
      </w:r>
      <w:r>
        <w:rPr>
          <w:spacing w:val="-2"/>
        </w:rPr>
        <w:t xml:space="preserve"> </w:t>
      </w:r>
      <w:r>
        <w:t>gendered</w:t>
      </w:r>
      <w:r>
        <w:rPr>
          <w:spacing w:val="-1"/>
        </w:rPr>
        <w:t xml:space="preserve"> </w:t>
      </w:r>
      <w:r>
        <w:t>findings</w:t>
      </w:r>
      <w:r>
        <w:rPr>
          <w:spacing w:val="-2"/>
        </w:rPr>
        <w:t xml:space="preserve"> </w:t>
      </w:r>
      <w:r>
        <w:t>on</w:t>
      </w:r>
      <w:r>
        <w:rPr>
          <w:spacing w:val="-1"/>
        </w:rPr>
        <w:t xml:space="preserve"> </w:t>
      </w:r>
      <w:r>
        <w:t>the</w:t>
      </w:r>
      <w:r>
        <w:rPr>
          <w:spacing w:val="-3"/>
        </w:rPr>
        <w:t xml:space="preserve"> </w:t>
      </w:r>
      <w:r>
        <w:t>various</w:t>
      </w:r>
      <w:r>
        <w:rPr>
          <w:spacing w:val="-1"/>
        </w:rPr>
        <w:t xml:space="preserve"> </w:t>
      </w:r>
      <w:r>
        <w:t>value</w:t>
      </w:r>
      <w:r>
        <w:rPr>
          <w:spacing w:val="-3"/>
        </w:rPr>
        <w:t xml:space="preserve"> </w:t>
      </w:r>
      <w:r>
        <w:t>chain</w:t>
      </w:r>
      <w:r>
        <w:rPr>
          <w:spacing w:val="-1"/>
        </w:rPr>
        <w:t xml:space="preserve"> </w:t>
      </w:r>
      <w:r>
        <w:t>actor</w:t>
      </w:r>
      <w:r>
        <w:rPr>
          <w:spacing w:val="-2"/>
        </w:rPr>
        <w:t xml:space="preserve"> </w:t>
      </w:r>
      <w:r>
        <w:t>types</w:t>
      </w:r>
      <w:r>
        <w:rPr>
          <w:spacing w:val="-1"/>
        </w:rPr>
        <w:t xml:space="preserve"> </w:t>
      </w:r>
      <w:r>
        <w:t>identified</w:t>
      </w:r>
      <w:r>
        <w:rPr>
          <w:spacing w:val="-2"/>
        </w:rPr>
        <w:t xml:space="preserve"> </w:t>
      </w:r>
      <w:r>
        <w:t>at</w:t>
      </w:r>
      <w:r>
        <w:rPr>
          <w:spacing w:val="-1"/>
        </w:rPr>
        <w:t xml:space="preserve"> </w:t>
      </w:r>
      <w:r>
        <w:t>each</w:t>
      </w:r>
      <w:r>
        <w:rPr>
          <w:spacing w:val="-2"/>
        </w:rPr>
        <w:t xml:space="preserve"> </w:t>
      </w:r>
      <w:r>
        <w:t>study</w:t>
      </w:r>
      <w:r>
        <w:rPr>
          <w:spacing w:val="-1"/>
        </w:rPr>
        <w:t xml:space="preserve"> </w:t>
      </w:r>
      <w:r>
        <w:t>site.</w:t>
      </w:r>
    </w:p>
    <w:p w14:paraId="7B7901F1" w14:textId="77777777" w:rsidR="008D7609" w:rsidRDefault="008D7609">
      <w:pPr>
        <w:pStyle w:val="BodyText"/>
        <w:spacing w:before="1"/>
        <w:rPr>
          <w:sz w:val="21"/>
        </w:rPr>
      </w:pPr>
    </w:p>
    <w:p w14:paraId="6C4C73EF" w14:textId="77777777" w:rsidR="008D7609" w:rsidRDefault="00E16629">
      <w:pPr>
        <w:pStyle w:val="Heading1"/>
        <w:numPr>
          <w:ilvl w:val="1"/>
          <w:numId w:val="21"/>
        </w:numPr>
        <w:tabs>
          <w:tab w:val="left" w:pos="580"/>
        </w:tabs>
      </w:pPr>
      <w:bookmarkStart w:id="82" w:name="3.5._Primary_Data_Collection"/>
      <w:bookmarkStart w:id="83" w:name="_Toc182072087"/>
      <w:bookmarkEnd w:id="82"/>
      <w:r>
        <w:t>Primary</w:t>
      </w:r>
      <w:r>
        <w:rPr>
          <w:spacing w:val="-3"/>
        </w:rPr>
        <w:t xml:space="preserve"> </w:t>
      </w:r>
      <w:r>
        <w:t>Data</w:t>
      </w:r>
      <w:r>
        <w:rPr>
          <w:spacing w:val="-3"/>
        </w:rPr>
        <w:t xml:space="preserve"> </w:t>
      </w:r>
      <w:r>
        <w:t>Collection</w:t>
      </w:r>
      <w:bookmarkEnd w:id="83"/>
    </w:p>
    <w:p w14:paraId="75934678" w14:textId="77777777" w:rsidR="00584FC9" w:rsidRDefault="00584FC9" w:rsidP="000361C9">
      <w:pPr>
        <w:pStyle w:val="Heading1"/>
        <w:tabs>
          <w:tab w:val="left" w:pos="580"/>
        </w:tabs>
      </w:pPr>
    </w:p>
    <w:p w14:paraId="4C087B8E" w14:textId="65FF221C" w:rsidR="008D7609" w:rsidRDefault="00E16629" w:rsidP="000361C9">
      <w:pPr>
        <w:pStyle w:val="BodyText"/>
        <w:spacing w:line="360" w:lineRule="auto"/>
        <w:jc w:val="both"/>
      </w:pPr>
      <w:r>
        <w:t>The study relied on key informant interviews to collect primary data from respondents. The</w:t>
      </w:r>
      <w:r>
        <w:rPr>
          <w:spacing w:val="1"/>
        </w:rPr>
        <w:t xml:space="preserve"> </w:t>
      </w:r>
      <w:r>
        <w:t>researcher adopted this approach based on Bryman’s emphasis that suggests while collecting</w:t>
      </w:r>
      <w:r>
        <w:rPr>
          <w:spacing w:val="1"/>
        </w:rPr>
        <w:t xml:space="preserve"> </w:t>
      </w:r>
      <w:r>
        <w:t>context</w:t>
      </w:r>
      <w:r>
        <w:rPr>
          <w:spacing w:val="1"/>
        </w:rPr>
        <w:t xml:space="preserve"> </w:t>
      </w:r>
      <w:r>
        <w:t>specific</w:t>
      </w:r>
      <w:r>
        <w:rPr>
          <w:spacing w:val="1"/>
        </w:rPr>
        <w:t xml:space="preserve"> </w:t>
      </w:r>
      <w:r>
        <w:t>information,</w:t>
      </w:r>
      <w:r>
        <w:rPr>
          <w:spacing w:val="1"/>
        </w:rPr>
        <w:t xml:space="preserve"> </w:t>
      </w:r>
      <w:r>
        <w:t>like</w:t>
      </w:r>
      <w:r>
        <w:rPr>
          <w:spacing w:val="1"/>
        </w:rPr>
        <w:t xml:space="preserve"> </w:t>
      </w:r>
      <w:r>
        <w:t>value</w:t>
      </w:r>
      <w:r>
        <w:rPr>
          <w:spacing w:val="1"/>
        </w:rPr>
        <w:t xml:space="preserve"> </w:t>
      </w:r>
      <w:r>
        <w:t>chains,</w:t>
      </w:r>
      <w:r>
        <w:rPr>
          <w:spacing w:val="1"/>
        </w:rPr>
        <w:t xml:space="preserve"> </w:t>
      </w:r>
      <w:r>
        <w:t>key</w:t>
      </w:r>
      <w:r>
        <w:rPr>
          <w:spacing w:val="1"/>
        </w:rPr>
        <w:t xml:space="preserve"> </w:t>
      </w:r>
      <w:r>
        <w:t>informants’</w:t>
      </w:r>
      <w:r>
        <w:rPr>
          <w:spacing w:val="1"/>
        </w:rPr>
        <w:t xml:space="preserve"> </w:t>
      </w:r>
      <w:r>
        <w:t>interviews</w:t>
      </w:r>
      <w:r>
        <w:rPr>
          <w:spacing w:val="1"/>
        </w:rPr>
        <w:t xml:space="preserve"> </w:t>
      </w:r>
      <w:r>
        <w:t>provide</w:t>
      </w:r>
      <w:r>
        <w:rPr>
          <w:spacing w:val="60"/>
        </w:rPr>
        <w:t xml:space="preserve"> </w:t>
      </w:r>
      <w:r>
        <w:t>the</w:t>
      </w:r>
      <w:r>
        <w:rPr>
          <w:spacing w:val="1"/>
        </w:rPr>
        <w:t xml:space="preserve"> </w:t>
      </w:r>
      <w:r>
        <w:t>latitude for research to collect diverse perspectives across complex systems (</w:t>
      </w:r>
      <w:r w:rsidRPr="00117CF1">
        <w:t>Bryman A.,</w:t>
      </w:r>
      <w:r w:rsidRPr="00C47D9E">
        <w:rPr>
          <w:spacing w:val="1"/>
        </w:rPr>
        <w:t xml:space="preserve"> </w:t>
      </w:r>
      <w:r w:rsidRPr="00C47D9E">
        <w:t>2016).</w:t>
      </w:r>
    </w:p>
    <w:p w14:paraId="53141F46" w14:textId="77777777" w:rsidR="00584FC9" w:rsidRDefault="00E16629" w:rsidP="000361C9">
      <w:pPr>
        <w:pStyle w:val="BodyText"/>
        <w:spacing w:line="360" w:lineRule="auto"/>
        <w:jc w:val="both"/>
        <w:rPr>
          <w:spacing w:val="19"/>
        </w:rPr>
      </w:pPr>
      <w:r>
        <w:t>Key</w:t>
      </w:r>
      <w:r>
        <w:rPr>
          <w:spacing w:val="1"/>
        </w:rPr>
        <w:t xml:space="preserve"> </w:t>
      </w:r>
      <w:r>
        <w:t>informant</w:t>
      </w:r>
      <w:r>
        <w:rPr>
          <w:spacing w:val="1"/>
        </w:rPr>
        <w:t xml:space="preserve"> </w:t>
      </w:r>
      <w:r>
        <w:t>interviews</w:t>
      </w:r>
      <w:r>
        <w:rPr>
          <w:spacing w:val="1"/>
        </w:rPr>
        <w:t xml:space="preserve"> </w:t>
      </w:r>
      <w:r>
        <w:t>were</w:t>
      </w:r>
      <w:r>
        <w:rPr>
          <w:spacing w:val="1"/>
        </w:rPr>
        <w:t xml:space="preserve"> </w:t>
      </w:r>
      <w:r>
        <w:t>designed</w:t>
      </w:r>
      <w:r>
        <w:rPr>
          <w:spacing w:val="1"/>
        </w:rPr>
        <w:t xml:space="preserve"> </w:t>
      </w:r>
      <w:r>
        <w:t>for</w:t>
      </w:r>
      <w:r>
        <w:rPr>
          <w:spacing w:val="1"/>
        </w:rPr>
        <w:t xml:space="preserve"> </w:t>
      </w:r>
      <w:r>
        <w:t>every</w:t>
      </w:r>
      <w:r>
        <w:rPr>
          <w:spacing w:val="1"/>
        </w:rPr>
        <w:t xml:space="preserve"> </w:t>
      </w:r>
      <w:r>
        <w:t>actor</w:t>
      </w:r>
      <w:r>
        <w:rPr>
          <w:spacing w:val="1"/>
        </w:rPr>
        <w:t xml:space="preserve"> </w:t>
      </w:r>
      <w:r>
        <w:t>category.</w:t>
      </w:r>
      <w:r>
        <w:rPr>
          <w:spacing w:val="1"/>
        </w:rPr>
        <w:t xml:space="preserve"> </w:t>
      </w:r>
      <w:r>
        <w:t>A</w:t>
      </w:r>
      <w:r>
        <w:rPr>
          <w:spacing w:val="1"/>
        </w:rPr>
        <w:t xml:space="preserve"> </w:t>
      </w:r>
      <w:r>
        <w:t>semi-structured</w:t>
      </w:r>
      <w:r>
        <w:rPr>
          <w:spacing w:val="1"/>
        </w:rPr>
        <w:t xml:space="preserve"> </w:t>
      </w:r>
      <w:r>
        <w:t>questionnaire with open- and close-ended questions was constructed to aid the collection of</w:t>
      </w:r>
      <w:r>
        <w:rPr>
          <w:spacing w:val="1"/>
        </w:rPr>
        <w:t xml:space="preserve"> </w:t>
      </w:r>
      <w:r>
        <w:t>information</w:t>
      </w:r>
      <w:r>
        <w:rPr>
          <w:spacing w:val="1"/>
        </w:rPr>
        <w:t xml:space="preserve"> </w:t>
      </w:r>
      <w:r>
        <w:t>concerning</w:t>
      </w:r>
      <w:r>
        <w:rPr>
          <w:spacing w:val="1"/>
        </w:rPr>
        <w:t xml:space="preserve"> </w:t>
      </w:r>
      <w:r>
        <w:t>roles</w:t>
      </w:r>
      <w:r>
        <w:rPr>
          <w:spacing w:val="1"/>
        </w:rPr>
        <w:t xml:space="preserve"> </w:t>
      </w:r>
      <w:r>
        <w:t>played</w:t>
      </w:r>
      <w:r>
        <w:rPr>
          <w:spacing w:val="1"/>
        </w:rPr>
        <w:t xml:space="preserve"> </w:t>
      </w:r>
      <w:r>
        <w:t>by</w:t>
      </w:r>
      <w:r>
        <w:rPr>
          <w:spacing w:val="1"/>
        </w:rPr>
        <w:t xml:space="preserve"> </w:t>
      </w:r>
      <w:r>
        <w:t>women</w:t>
      </w:r>
      <w:r>
        <w:rPr>
          <w:spacing w:val="1"/>
        </w:rPr>
        <w:t xml:space="preserve"> </w:t>
      </w:r>
      <w:r>
        <w:t>and</w:t>
      </w:r>
      <w:r>
        <w:rPr>
          <w:spacing w:val="1"/>
        </w:rPr>
        <w:t xml:space="preserve"> </w:t>
      </w:r>
      <w:r>
        <w:t>men</w:t>
      </w:r>
      <w:r>
        <w:rPr>
          <w:spacing w:val="1"/>
        </w:rPr>
        <w:t xml:space="preserve"> </w:t>
      </w:r>
      <w:r>
        <w:t>in</w:t>
      </w:r>
      <w:r>
        <w:rPr>
          <w:spacing w:val="1"/>
        </w:rPr>
        <w:t xml:space="preserve"> </w:t>
      </w:r>
      <w:r>
        <w:t>various</w:t>
      </w:r>
      <w:r>
        <w:rPr>
          <w:spacing w:val="1"/>
        </w:rPr>
        <w:t xml:space="preserve"> </w:t>
      </w:r>
      <w:r>
        <w:t>milk</w:t>
      </w:r>
      <w:r>
        <w:rPr>
          <w:spacing w:val="1"/>
        </w:rPr>
        <w:t xml:space="preserve"> </w:t>
      </w:r>
      <w:r>
        <w:t>value</w:t>
      </w:r>
      <w:r>
        <w:rPr>
          <w:spacing w:val="60"/>
        </w:rPr>
        <w:t xml:space="preserve"> </w:t>
      </w:r>
      <w:r>
        <w:t>chain</w:t>
      </w:r>
      <w:r>
        <w:rPr>
          <w:spacing w:val="1"/>
        </w:rPr>
        <w:t xml:space="preserve"> </w:t>
      </w:r>
      <w:r>
        <w:t>activities, perceptions on female employment in “male spaces,” control of resources, benefits</w:t>
      </w:r>
      <w:r>
        <w:rPr>
          <w:spacing w:val="1"/>
        </w:rPr>
        <w:t xml:space="preserve"> </w:t>
      </w:r>
      <w:r>
        <w:t>associated</w:t>
      </w:r>
      <w:r>
        <w:rPr>
          <w:spacing w:val="10"/>
        </w:rPr>
        <w:t xml:space="preserve"> </w:t>
      </w:r>
      <w:r>
        <w:t>with</w:t>
      </w:r>
      <w:r>
        <w:rPr>
          <w:spacing w:val="10"/>
        </w:rPr>
        <w:t xml:space="preserve"> </w:t>
      </w:r>
      <w:r>
        <w:t>participation</w:t>
      </w:r>
      <w:r>
        <w:rPr>
          <w:spacing w:val="10"/>
        </w:rPr>
        <w:t xml:space="preserve"> </w:t>
      </w:r>
      <w:r>
        <w:t>in</w:t>
      </w:r>
      <w:r>
        <w:rPr>
          <w:spacing w:val="10"/>
        </w:rPr>
        <w:t xml:space="preserve"> </w:t>
      </w:r>
      <w:r>
        <w:t>milk</w:t>
      </w:r>
      <w:r>
        <w:rPr>
          <w:spacing w:val="10"/>
        </w:rPr>
        <w:t xml:space="preserve"> </w:t>
      </w:r>
      <w:r>
        <w:t>value</w:t>
      </w:r>
      <w:r>
        <w:rPr>
          <w:spacing w:val="10"/>
        </w:rPr>
        <w:t xml:space="preserve"> </w:t>
      </w:r>
      <w:r>
        <w:t>chains,</w:t>
      </w:r>
      <w:r>
        <w:rPr>
          <w:spacing w:val="10"/>
        </w:rPr>
        <w:t xml:space="preserve"> </w:t>
      </w:r>
      <w:r>
        <w:t>and</w:t>
      </w:r>
      <w:r>
        <w:rPr>
          <w:spacing w:val="10"/>
        </w:rPr>
        <w:t xml:space="preserve"> </w:t>
      </w:r>
      <w:r>
        <w:t>decision-making</w:t>
      </w:r>
      <w:r>
        <w:rPr>
          <w:spacing w:val="10"/>
        </w:rPr>
        <w:t xml:space="preserve"> </w:t>
      </w:r>
      <w:r>
        <w:t>dynamics.</w:t>
      </w:r>
      <w:r>
        <w:rPr>
          <w:spacing w:val="19"/>
        </w:rPr>
        <w:t xml:space="preserve"> </w:t>
      </w:r>
    </w:p>
    <w:p w14:paraId="4087C6CA" w14:textId="77777777" w:rsidR="008D7609" w:rsidRDefault="008D7609">
      <w:pPr>
        <w:spacing w:line="386" w:lineRule="auto"/>
        <w:jc w:val="both"/>
        <w:sectPr w:rsidR="008D7609">
          <w:pgSz w:w="11920" w:h="16840"/>
          <w:pgMar w:top="1380" w:right="1320" w:bottom="1200" w:left="1280" w:header="0" w:footer="927" w:gutter="0"/>
          <w:cols w:space="720"/>
        </w:sectPr>
      </w:pPr>
    </w:p>
    <w:p w14:paraId="33E208BA" w14:textId="179BFECA" w:rsidR="008D7609" w:rsidRDefault="00584FC9" w:rsidP="000361C9">
      <w:pPr>
        <w:pStyle w:val="BodyText"/>
        <w:spacing w:before="74" w:line="360" w:lineRule="auto"/>
        <w:ind w:left="160" w:right="118"/>
        <w:jc w:val="both"/>
      </w:pPr>
      <w:r>
        <w:rPr>
          <w:spacing w:val="-1"/>
        </w:rPr>
        <w:lastRenderedPageBreak/>
        <w:t xml:space="preserve">A </w:t>
      </w:r>
      <w:r w:rsidR="00E16629">
        <w:rPr>
          <w:spacing w:val="-1"/>
        </w:rPr>
        <w:t xml:space="preserve">checklist was also deployed </w:t>
      </w:r>
      <w:r w:rsidR="00E16629">
        <w:t>to guide discussions involving respondents’ involvement in trade,</w:t>
      </w:r>
      <w:r w:rsidR="00E16629">
        <w:rPr>
          <w:spacing w:val="-57"/>
        </w:rPr>
        <w:t xml:space="preserve"> </w:t>
      </w:r>
      <w:r w:rsidR="00E16629">
        <w:t>transportation,</w:t>
      </w:r>
      <w:r w:rsidR="00E16629">
        <w:rPr>
          <w:spacing w:val="-1"/>
        </w:rPr>
        <w:t xml:space="preserve"> </w:t>
      </w:r>
      <w:r w:rsidR="00E16629">
        <w:t>extension service</w:t>
      </w:r>
      <w:r w:rsidR="00E16629">
        <w:rPr>
          <w:spacing w:val="-2"/>
        </w:rPr>
        <w:t xml:space="preserve"> </w:t>
      </w:r>
      <w:r w:rsidR="00E16629">
        <w:t>provision and hub</w:t>
      </w:r>
      <w:r w:rsidR="00E16629">
        <w:rPr>
          <w:spacing w:val="-1"/>
        </w:rPr>
        <w:t xml:space="preserve"> </w:t>
      </w:r>
      <w:r w:rsidR="00E16629">
        <w:t>managerial work.</w:t>
      </w:r>
    </w:p>
    <w:p w14:paraId="181A3231" w14:textId="4B9EB4FE" w:rsidR="008D7609" w:rsidRPr="00C10B5A" w:rsidRDefault="00E16629" w:rsidP="00C10B5A">
      <w:pPr>
        <w:pStyle w:val="BodyText"/>
        <w:spacing w:before="201" w:line="360" w:lineRule="auto"/>
        <w:ind w:left="160" w:right="118"/>
        <w:jc w:val="both"/>
      </w:pPr>
      <w:r>
        <w:t>In underscoring socio-economic factors for the hub managers, transporters, Animal Health</w:t>
      </w:r>
      <w:r>
        <w:rPr>
          <w:spacing w:val="1"/>
        </w:rPr>
        <w:t xml:space="preserve"> </w:t>
      </w:r>
      <w:r>
        <w:t>assistants, financial service assistants, the following questions were administered using an</w:t>
      </w:r>
      <w:r>
        <w:rPr>
          <w:spacing w:val="1"/>
        </w:rPr>
        <w:t xml:space="preserve"> </w:t>
      </w:r>
      <w:r>
        <w:t>interview</w:t>
      </w:r>
      <w:r>
        <w:rPr>
          <w:spacing w:val="-1"/>
        </w:rPr>
        <w:t xml:space="preserve"> </w:t>
      </w:r>
      <w:r>
        <w:t>schedule:</w:t>
      </w:r>
    </w:p>
    <w:p w14:paraId="4004398D" w14:textId="77777777" w:rsidR="008D7609" w:rsidRDefault="00E16629" w:rsidP="000361C9">
      <w:pPr>
        <w:pStyle w:val="ListParagraph"/>
        <w:numPr>
          <w:ilvl w:val="2"/>
          <w:numId w:val="21"/>
        </w:numPr>
        <w:tabs>
          <w:tab w:val="left" w:pos="839"/>
          <w:tab w:val="left" w:pos="840"/>
        </w:tabs>
        <w:spacing w:line="360" w:lineRule="auto"/>
        <w:rPr>
          <w:sz w:val="24"/>
        </w:rPr>
      </w:pPr>
      <w:r>
        <w:rPr>
          <w:sz w:val="24"/>
        </w:rPr>
        <w:t>Level</w:t>
      </w:r>
      <w:r>
        <w:rPr>
          <w:spacing w:val="-2"/>
          <w:sz w:val="24"/>
        </w:rPr>
        <w:t xml:space="preserve"> </w:t>
      </w:r>
      <w:r>
        <w:rPr>
          <w:sz w:val="24"/>
        </w:rPr>
        <w:t>of</w:t>
      </w:r>
      <w:r>
        <w:rPr>
          <w:spacing w:val="-1"/>
          <w:sz w:val="24"/>
        </w:rPr>
        <w:t xml:space="preserve"> </w:t>
      </w:r>
      <w:r>
        <w:rPr>
          <w:sz w:val="24"/>
        </w:rPr>
        <w:t>Education</w:t>
      </w:r>
    </w:p>
    <w:p w14:paraId="7D209A97" w14:textId="77777777" w:rsidR="008D7609" w:rsidRDefault="00E16629" w:rsidP="000361C9">
      <w:pPr>
        <w:pStyle w:val="ListParagraph"/>
        <w:numPr>
          <w:ilvl w:val="2"/>
          <w:numId w:val="21"/>
        </w:numPr>
        <w:tabs>
          <w:tab w:val="left" w:pos="839"/>
          <w:tab w:val="left" w:pos="840"/>
        </w:tabs>
        <w:spacing w:before="168" w:line="360" w:lineRule="auto"/>
        <w:rPr>
          <w:sz w:val="24"/>
        </w:rPr>
      </w:pPr>
      <w:r>
        <w:rPr>
          <w:sz w:val="24"/>
        </w:rPr>
        <w:t>No.</w:t>
      </w:r>
      <w:r>
        <w:rPr>
          <w:spacing w:val="-2"/>
          <w:sz w:val="24"/>
        </w:rPr>
        <w:t xml:space="preserve"> </w:t>
      </w:r>
      <w:r>
        <w:rPr>
          <w:sz w:val="24"/>
        </w:rPr>
        <w:t>of</w:t>
      </w:r>
      <w:r>
        <w:rPr>
          <w:spacing w:val="-1"/>
          <w:sz w:val="24"/>
        </w:rPr>
        <w:t xml:space="preserve"> </w:t>
      </w:r>
      <w:r>
        <w:rPr>
          <w:sz w:val="24"/>
        </w:rPr>
        <w:t>household</w:t>
      </w:r>
      <w:r>
        <w:rPr>
          <w:spacing w:val="-2"/>
          <w:sz w:val="24"/>
        </w:rPr>
        <w:t xml:space="preserve"> </w:t>
      </w:r>
      <w:r>
        <w:rPr>
          <w:sz w:val="24"/>
        </w:rPr>
        <w:t>dependents</w:t>
      </w:r>
    </w:p>
    <w:p w14:paraId="66D79C92" w14:textId="77777777" w:rsidR="008D7609" w:rsidRDefault="00E16629" w:rsidP="000361C9">
      <w:pPr>
        <w:pStyle w:val="ListParagraph"/>
        <w:numPr>
          <w:ilvl w:val="2"/>
          <w:numId w:val="21"/>
        </w:numPr>
        <w:tabs>
          <w:tab w:val="left" w:pos="839"/>
          <w:tab w:val="left" w:pos="840"/>
        </w:tabs>
        <w:spacing w:before="168" w:line="360" w:lineRule="auto"/>
        <w:rPr>
          <w:sz w:val="24"/>
        </w:rPr>
      </w:pPr>
      <w:r>
        <w:rPr>
          <w:sz w:val="24"/>
        </w:rPr>
        <w:t>Age</w:t>
      </w:r>
    </w:p>
    <w:p w14:paraId="789E87D8" w14:textId="77777777" w:rsidR="008D7609" w:rsidRDefault="00E16629" w:rsidP="000361C9">
      <w:pPr>
        <w:pStyle w:val="ListParagraph"/>
        <w:numPr>
          <w:ilvl w:val="2"/>
          <w:numId w:val="21"/>
        </w:numPr>
        <w:tabs>
          <w:tab w:val="left" w:pos="840"/>
        </w:tabs>
        <w:spacing w:before="168" w:line="360" w:lineRule="auto"/>
        <w:rPr>
          <w:sz w:val="24"/>
        </w:rPr>
      </w:pPr>
      <w:r>
        <w:rPr>
          <w:sz w:val="24"/>
        </w:rPr>
        <w:t>Type</w:t>
      </w:r>
      <w:r>
        <w:rPr>
          <w:spacing w:val="-4"/>
          <w:sz w:val="24"/>
        </w:rPr>
        <w:t xml:space="preserve"> </w:t>
      </w:r>
      <w:r>
        <w:rPr>
          <w:sz w:val="24"/>
        </w:rPr>
        <w:t>of</w:t>
      </w:r>
      <w:r>
        <w:rPr>
          <w:spacing w:val="-2"/>
          <w:sz w:val="24"/>
        </w:rPr>
        <w:t xml:space="preserve"> </w:t>
      </w:r>
      <w:r>
        <w:rPr>
          <w:sz w:val="24"/>
        </w:rPr>
        <w:t>training</w:t>
      </w:r>
      <w:r>
        <w:rPr>
          <w:spacing w:val="-3"/>
          <w:sz w:val="24"/>
        </w:rPr>
        <w:t xml:space="preserve"> </w:t>
      </w:r>
      <w:r>
        <w:rPr>
          <w:sz w:val="24"/>
        </w:rPr>
        <w:t>respondent</w:t>
      </w:r>
      <w:r>
        <w:rPr>
          <w:spacing w:val="-3"/>
          <w:sz w:val="24"/>
        </w:rPr>
        <w:t xml:space="preserve"> </w:t>
      </w:r>
      <w:r>
        <w:rPr>
          <w:sz w:val="24"/>
        </w:rPr>
        <w:t>had</w:t>
      </w:r>
      <w:r>
        <w:rPr>
          <w:spacing w:val="-3"/>
          <w:sz w:val="24"/>
        </w:rPr>
        <w:t xml:space="preserve"> </w:t>
      </w:r>
      <w:r>
        <w:rPr>
          <w:sz w:val="24"/>
        </w:rPr>
        <w:t>undergone</w:t>
      </w:r>
      <w:r>
        <w:rPr>
          <w:spacing w:val="-3"/>
          <w:sz w:val="24"/>
        </w:rPr>
        <w:t xml:space="preserve"> </w:t>
      </w:r>
      <w:r>
        <w:rPr>
          <w:sz w:val="24"/>
        </w:rPr>
        <w:t>in</w:t>
      </w:r>
      <w:r>
        <w:rPr>
          <w:spacing w:val="-2"/>
          <w:sz w:val="24"/>
        </w:rPr>
        <w:t xml:space="preserve"> </w:t>
      </w:r>
      <w:r>
        <w:rPr>
          <w:sz w:val="24"/>
        </w:rPr>
        <w:t>relation</w:t>
      </w:r>
      <w:r>
        <w:rPr>
          <w:spacing w:val="-3"/>
          <w:sz w:val="24"/>
        </w:rPr>
        <w:t xml:space="preserve"> </w:t>
      </w:r>
      <w:r>
        <w:rPr>
          <w:sz w:val="24"/>
        </w:rPr>
        <w:t>to</w:t>
      </w:r>
      <w:r>
        <w:rPr>
          <w:spacing w:val="-2"/>
          <w:sz w:val="24"/>
        </w:rPr>
        <w:t xml:space="preserve"> </w:t>
      </w:r>
      <w:r>
        <w:rPr>
          <w:sz w:val="24"/>
        </w:rPr>
        <w:t>the</w:t>
      </w:r>
      <w:r>
        <w:rPr>
          <w:spacing w:val="-4"/>
          <w:sz w:val="24"/>
        </w:rPr>
        <w:t xml:space="preserve"> </w:t>
      </w:r>
      <w:r>
        <w:rPr>
          <w:sz w:val="24"/>
        </w:rPr>
        <w:t>job</w:t>
      </w:r>
      <w:r>
        <w:rPr>
          <w:spacing w:val="-2"/>
          <w:sz w:val="24"/>
        </w:rPr>
        <w:t xml:space="preserve"> </w:t>
      </w:r>
      <w:r>
        <w:rPr>
          <w:sz w:val="24"/>
        </w:rPr>
        <w:t>title</w:t>
      </w:r>
    </w:p>
    <w:p w14:paraId="74CE5E81" w14:textId="77777777" w:rsidR="008D7609" w:rsidRDefault="00E16629" w:rsidP="000361C9">
      <w:pPr>
        <w:pStyle w:val="ListParagraph"/>
        <w:numPr>
          <w:ilvl w:val="2"/>
          <w:numId w:val="21"/>
        </w:numPr>
        <w:tabs>
          <w:tab w:val="left" w:pos="839"/>
          <w:tab w:val="left" w:pos="840"/>
        </w:tabs>
        <w:spacing w:before="168" w:line="360" w:lineRule="auto"/>
        <w:rPr>
          <w:sz w:val="24"/>
        </w:rPr>
      </w:pPr>
      <w:r>
        <w:rPr>
          <w:sz w:val="24"/>
        </w:rPr>
        <w:t>Sex</w:t>
      </w:r>
    </w:p>
    <w:p w14:paraId="2C0C7094" w14:textId="77777777" w:rsidR="008D7609" w:rsidRDefault="00E16629" w:rsidP="000361C9">
      <w:pPr>
        <w:pStyle w:val="BodyText"/>
        <w:spacing w:before="169" w:line="360" w:lineRule="auto"/>
        <w:ind w:left="160" w:right="118"/>
        <w:jc w:val="both"/>
      </w:pPr>
      <w:r>
        <w:t>The hub managers were additionally interrogated on their personal opinions concerning the</w:t>
      </w:r>
      <w:r>
        <w:rPr>
          <w:spacing w:val="1"/>
        </w:rPr>
        <w:t xml:space="preserve"> </w:t>
      </w:r>
      <w:r>
        <w:t>following</w:t>
      </w:r>
      <w:r>
        <w:rPr>
          <w:spacing w:val="-1"/>
        </w:rPr>
        <w:t xml:space="preserve"> </w:t>
      </w:r>
      <w:r>
        <w:t>themes:</w:t>
      </w:r>
    </w:p>
    <w:p w14:paraId="74479F06" w14:textId="77777777" w:rsidR="008D7609" w:rsidRDefault="00E16629" w:rsidP="000361C9">
      <w:pPr>
        <w:pStyle w:val="ListParagraph"/>
        <w:numPr>
          <w:ilvl w:val="0"/>
          <w:numId w:val="20"/>
        </w:numPr>
        <w:tabs>
          <w:tab w:val="left" w:pos="839"/>
          <w:tab w:val="left" w:pos="840"/>
        </w:tabs>
        <w:spacing w:line="360" w:lineRule="auto"/>
        <w:rPr>
          <w:sz w:val="24"/>
        </w:rPr>
      </w:pPr>
      <w:r>
        <w:rPr>
          <w:sz w:val="24"/>
        </w:rPr>
        <w:t>Perceived</w:t>
      </w:r>
      <w:r>
        <w:rPr>
          <w:spacing w:val="-2"/>
          <w:sz w:val="24"/>
        </w:rPr>
        <w:t xml:space="preserve"> </w:t>
      </w:r>
      <w:r>
        <w:rPr>
          <w:sz w:val="24"/>
        </w:rPr>
        <w:t>income</w:t>
      </w:r>
      <w:r>
        <w:rPr>
          <w:spacing w:val="-3"/>
          <w:sz w:val="24"/>
        </w:rPr>
        <w:t xml:space="preserve"> </w:t>
      </w:r>
      <w:r>
        <w:rPr>
          <w:sz w:val="24"/>
        </w:rPr>
        <w:t>responsibility</w:t>
      </w:r>
      <w:r>
        <w:rPr>
          <w:spacing w:val="-1"/>
          <w:sz w:val="24"/>
        </w:rPr>
        <w:t xml:space="preserve"> </w:t>
      </w:r>
      <w:r>
        <w:rPr>
          <w:sz w:val="24"/>
        </w:rPr>
        <w:t>in</w:t>
      </w:r>
      <w:r>
        <w:rPr>
          <w:spacing w:val="-2"/>
          <w:sz w:val="24"/>
        </w:rPr>
        <w:t xml:space="preserve"> </w:t>
      </w:r>
      <w:r>
        <w:rPr>
          <w:sz w:val="24"/>
        </w:rPr>
        <w:t>the</w:t>
      </w:r>
      <w:r>
        <w:rPr>
          <w:spacing w:val="-2"/>
          <w:sz w:val="24"/>
        </w:rPr>
        <w:t xml:space="preserve"> </w:t>
      </w:r>
      <w:r>
        <w:rPr>
          <w:sz w:val="24"/>
        </w:rPr>
        <w:t>family</w:t>
      </w:r>
      <w:r>
        <w:rPr>
          <w:spacing w:val="-2"/>
          <w:sz w:val="24"/>
        </w:rPr>
        <w:t xml:space="preserve"> </w:t>
      </w:r>
      <w:r>
        <w:rPr>
          <w:sz w:val="24"/>
        </w:rPr>
        <w:t>between</w:t>
      </w:r>
      <w:r>
        <w:rPr>
          <w:spacing w:val="-1"/>
          <w:sz w:val="24"/>
        </w:rPr>
        <w:t xml:space="preserve"> </w:t>
      </w:r>
      <w:r>
        <w:rPr>
          <w:sz w:val="24"/>
        </w:rPr>
        <w:t>spouses.</w:t>
      </w:r>
    </w:p>
    <w:p w14:paraId="7AACB165" w14:textId="77777777" w:rsidR="008D7609" w:rsidRDefault="00E16629" w:rsidP="000361C9">
      <w:pPr>
        <w:pStyle w:val="ListParagraph"/>
        <w:numPr>
          <w:ilvl w:val="0"/>
          <w:numId w:val="20"/>
        </w:numPr>
        <w:tabs>
          <w:tab w:val="left" w:pos="839"/>
          <w:tab w:val="left" w:pos="840"/>
        </w:tabs>
        <w:spacing w:before="168" w:line="360" w:lineRule="auto"/>
        <w:rPr>
          <w:sz w:val="24"/>
        </w:rPr>
      </w:pPr>
      <w:r>
        <w:rPr>
          <w:sz w:val="24"/>
        </w:rPr>
        <w:t>If</w:t>
      </w:r>
      <w:r>
        <w:rPr>
          <w:spacing w:val="-2"/>
          <w:sz w:val="24"/>
        </w:rPr>
        <w:t xml:space="preserve"> </w:t>
      </w:r>
      <w:r>
        <w:rPr>
          <w:sz w:val="24"/>
        </w:rPr>
        <w:t>women</w:t>
      </w:r>
      <w:r>
        <w:rPr>
          <w:spacing w:val="-1"/>
          <w:sz w:val="24"/>
        </w:rPr>
        <w:t xml:space="preserve"> </w:t>
      </w:r>
      <w:r>
        <w:rPr>
          <w:sz w:val="24"/>
        </w:rPr>
        <w:t>are</w:t>
      </w:r>
      <w:r>
        <w:rPr>
          <w:spacing w:val="-2"/>
          <w:sz w:val="24"/>
        </w:rPr>
        <w:t xml:space="preserve"> </w:t>
      </w:r>
      <w:r>
        <w:rPr>
          <w:sz w:val="24"/>
        </w:rPr>
        <w:t>able</w:t>
      </w:r>
      <w:r>
        <w:rPr>
          <w:spacing w:val="-2"/>
          <w:sz w:val="24"/>
        </w:rPr>
        <w:t xml:space="preserve"> </w:t>
      </w:r>
      <w:r>
        <w:rPr>
          <w:sz w:val="24"/>
        </w:rPr>
        <w:t>to</w:t>
      </w:r>
      <w:r>
        <w:rPr>
          <w:spacing w:val="-1"/>
          <w:sz w:val="24"/>
        </w:rPr>
        <w:t xml:space="preserve"> </w:t>
      </w:r>
      <w:r>
        <w:rPr>
          <w:sz w:val="24"/>
        </w:rPr>
        <w:t>make</w:t>
      </w:r>
      <w:r>
        <w:rPr>
          <w:spacing w:val="-2"/>
          <w:sz w:val="24"/>
        </w:rPr>
        <w:t xml:space="preserve"> </w:t>
      </w:r>
      <w:r>
        <w:rPr>
          <w:sz w:val="24"/>
        </w:rPr>
        <w:t>important</w:t>
      </w:r>
      <w:r>
        <w:rPr>
          <w:spacing w:val="-2"/>
          <w:sz w:val="24"/>
        </w:rPr>
        <w:t xml:space="preserve"> </w:t>
      </w:r>
      <w:r>
        <w:rPr>
          <w:sz w:val="24"/>
        </w:rPr>
        <w:t>investment</w:t>
      </w:r>
      <w:r>
        <w:rPr>
          <w:spacing w:val="-2"/>
          <w:sz w:val="24"/>
        </w:rPr>
        <w:t xml:space="preserve"> </w:t>
      </w:r>
      <w:r>
        <w:rPr>
          <w:sz w:val="24"/>
        </w:rPr>
        <w:t>decisions</w:t>
      </w:r>
      <w:r>
        <w:rPr>
          <w:spacing w:val="-2"/>
          <w:sz w:val="24"/>
        </w:rPr>
        <w:t xml:space="preserve"> </w:t>
      </w:r>
      <w:r>
        <w:rPr>
          <w:sz w:val="24"/>
        </w:rPr>
        <w:t>by</w:t>
      </w:r>
      <w:r>
        <w:rPr>
          <w:spacing w:val="-1"/>
          <w:sz w:val="24"/>
        </w:rPr>
        <w:t xml:space="preserve"> </w:t>
      </w:r>
      <w:r>
        <w:rPr>
          <w:sz w:val="24"/>
        </w:rPr>
        <w:t>themselves</w:t>
      </w:r>
      <w:r>
        <w:rPr>
          <w:spacing w:val="-1"/>
          <w:sz w:val="24"/>
        </w:rPr>
        <w:t xml:space="preserve"> </w:t>
      </w:r>
      <w:r>
        <w:rPr>
          <w:sz w:val="24"/>
        </w:rPr>
        <w:t>in</w:t>
      </w:r>
      <w:r>
        <w:rPr>
          <w:spacing w:val="-1"/>
          <w:sz w:val="24"/>
        </w:rPr>
        <w:t xml:space="preserve"> </w:t>
      </w:r>
      <w:r>
        <w:rPr>
          <w:sz w:val="24"/>
        </w:rPr>
        <w:t>the</w:t>
      </w:r>
      <w:r>
        <w:rPr>
          <w:spacing w:val="-2"/>
          <w:sz w:val="24"/>
        </w:rPr>
        <w:t xml:space="preserve"> </w:t>
      </w:r>
      <w:r>
        <w:rPr>
          <w:sz w:val="24"/>
        </w:rPr>
        <w:t>family</w:t>
      </w:r>
    </w:p>
    <w:p w14:paraId="4E1E7896" w14:textId="77777777" w:rsidR="008D7609" w:rsidRDefault="00E16629" w:rsidP="000361C9">
      <w:pPr>
        <w:pStyle w:val="ListParagraph"/>
        <w:numPr>
          <w:ilvl w:val="0"/>
          <w:numId w:val="20"/>
        </w:numPr>
        <w:tabs>
          <w:tab w:val="left" w:pos="839"/>
          <w:tab w:val="left" w:pos="840"/>
        </w:tabs>
        <w:spacing w:before="168" w:line="360" w:lineRule="auto"/>
        <w:rPr>
          <w:sz w:val="24"/>
        </w:rPr>
      </w:pPr>
      <w:r>
        <w:rPr>
          <w:sz w:val="24"/>
        </w:rPr>
        <w:t>If</w:t>
      </w:r>
      <w:r>
        <w:rPr>
          <w:spacing w:val="-2"/>
          <w:sz w:val="24"/>
        </w:rPr>
        <w:t xml:space="preserve"> </w:t>
      </w:r>
      <w:r>
        <w:rPr>
          <w:sz w:val="24"/>
        </w:rPr>
        <w:t>men</w:t>
      </w:r>
      <w:r>
        <w:rPr>
          <w:spacing w:val="-1"/>
          <w:sz w:val="24"/>
        </w:rPr>
        <w:t xml:space="preserve"> </w:t>
      </w:r>
      <w:r>
        <w:rPr>
          <w:sz w:val="24"/>
        </w:rPr>
        <w:t>can</w:t>
      </w:r>
      <w:r>
        <w:rPr>
          <w:spacing w:val="-2"/>
          <w:sz w:val="24"/>
        </w:rPr>
        <w:t xml:space="preserve"> </w:t>
      </w:r>
      <w:r>
        <w:rPr>
          <w:sz w:val="24"/>
        </w:rPr>
        <w:t>engage</w:t>
      </w:r>
      <w:r>
        <w:rPr>
          <w:spacing w:val="-2"/>
          <w:sz w:val="24"/>
        </w:rPr>
        <w:t xml:space="preserve"> </w:t>
      </w:r>
      <w:r>
        <w:rPr>
          <w:sz w:val="24"/>
        </w:rPr>
        <w:t>in</w:t>
      </w:r>
      <w:r>
        <w:rPr>
          <w:spacing w:val="-2"/>
          <w:sz w:val="24"/>
        </w:rPr>
        <w:t xml:space="preserve"> </w:t>
      </w:r>
      <w:r>
        <w:rPr>
          <w:sz w:val="24"/>
        </w:rPr>
        <w:t>childcare</w:t>
      </w:r>
      <w:r>
        <w:rPr>
          <w:spacing w:val="-2"/>
          <w:sz w:val="24"/>
        </w:rPr>
        <w:t xml:space="preserve"> </w:t>
      </w:r>
      <w:r>
        <w:rPr>
          <w:sz w:val="24"/>
        </w:rPr>
        <w:t>as</w:t>
      </w:r>
      <w:r>
        <w:rPr>
          <w:spacing w:val="-1"/>
          <w:sz w:val="24"/>
        </w:rPr>
        <w:t xml:space="preserve"> </w:t>
      </w:r>
      <w:r>
        <w:rPr>
          <w:sz w:val="24"/>
        </w:rPr>
        <w:t>well</w:t>
      </w:r>
      <w:r>
        <w:rPr>
          <w:spacing w:val="-2"/>
          <w:sz w:val="24"/>
        </w:rPr>
        <w:t xml:space="preserve"> </w:t>
      </w:r>
      <w:r>
        <w:rPr>
          <w:sz w:val="24"/>
        </w:rPr>
        <w:t>as</w:t>
      </w:r>
      <w:r>
        <w:rPr>
          <w:spacing w:val="-1"/>
          <w:sz w:val="24"/>
        </w:rPr>
        <w:t xml:space="preserve"> </w:t>
      </w:r>
      <w:r>
        <w:rPr>
          <w:sz w:val="24"/>
        </w:rPr>
        <w:t>women</w:t>
      </w:r>
      <w:r>
        <w:rPr>
          <w:spacing w:val="-2"/>
          <w:sz w:val="24"/>
        </w:rPr>
        <w:t xml:space="preserve"> </w:t>
      </w:r>
      <w:r>
        <w:rPr>
          <w:sz w:val="24"/>
        </w:rPr>
        <w:t>can.</w:t>
      </w:r>
    </w:p>
    <w:p w14:paraId="0204E6F1" w14:textId="77777777" w:rsidR="008D7609" w:rsidRDefault="00E16629" w:rsidP="000361C9">
      <w:pPr>
        <w:pStyle w:val="ListParagraph"/>
        <w:numPr>
          <w:ilvl w:val="0"/>
          <w:numId w:val="20"/>
        </w:numPr>
        <w:tabs>
          <w:tab w:val="left" w:pos="840"/>
        </w:tabs>
        <w:spacing w:before="167" w:line="360" w:lineRule="auto"/>
        <w:ind w:right="118"/>
        <w:rPr>
          <w:sz w:val="24"/>
        </w:rPr>
      </w:pPr>
      <w:r>
        <w:rPr>
          <w:sz w:val="24"/>
        </w:rPr>
        <w:t>A</w:t>
      </w:r>
      <w:r>
        <w:rPr>
          <w:spacing w:val="19"/>
          <w:sz w:val="24"/>
        </w:rPr>
        <w:t xml:space="preserve"> </w:t>
      </w:r>
      <w:r>
        <w:rPr>
          <w:sz w:val="24"/>
        </w:rPr>
        <w:t>woman’s</w:t>
      </w:r>
      <w:r>
        <w:rPr>
          <w:spacing w:val="32"/>
          <w:sz w:val="24"/>
        </w:rPr>
        <w:t xml:space="preserve"> </w:t>
      </w:r>
      <w:r>
        <w:rPr>
          <w:sz w:val="24"/>
        </w:rPr>
        <w:t>ability</w:t>
      </w:r>
      <w:r>
        <w:rPr>
          <w:spacing w:val="32"/>
          <w:sz w:val="24"/>
        </w:rPr>
        <w:t xml:space="preserve"> </w:t>
      </w:r>
      <w:r>
        <w:rPr>
          <w:sz w:val="24"/>
        </w:rPr>
        <w:t>to</w:t>
      </w:r>
      <w:r>
        <w:rPr>
          <w:spacing w:val="32"/>
          <w:sz w:val="24"/>
        </w:rPr>
        <w:t xml:space="preserve"> </w:t>
      </w:r>
      <w:r>
        <w:rPr>
          <w:sz w:val="24"/>
        </w:rPr>
        <w:t>move</w:t>
      </w:r>
      <w:r>
        <w:rPr>
          <w:spacing w:val="32"/>
          <w:sz w:val="24"/>
        </w:rPr>
        <w:t xml:space="preserve"> </w:t>
      </w:r>
      <w:r>
        <w:rPr>
          <w:sz w:val="24"/>
        </w:rPr>
        <w:t>around</w:t>
      </w:r>
      <w:r>
        <w:rPr>
          <w:spacing w:val="32"/>
          <w:sz w:val="24"/>
        </w:rPr>
        <w:t xml:space="preserve"> </w:t>
      </w:r>
      <w:r>
        <w:rPr>
          <w:sz w:val="24"/>
        </w:rPr>
        <w:t>the</w:t>
      </w:r>
      <w:r>
        <w:rPr>
          <w:spacing w:val="32"/>
          <w:sz w:val="24"/>
        </w:rPr>
        <w:t xml:space="preserve"> </w:t>
      </w:r>
      <w:r>
        <w:rPr>
          <w:sz w:val="24"/>
        </w:rPr>
        <w:t>neighbourhood</w:t>
      </w:r>
      <w:r>
        <w:rPr>
          <w:spacing w:val="32"/>
          <w:sz w:val="24"/>
        </w:rPr>
        <w:t xml:space="preserve"> </w:t>
      </w:r>
      <w:r>
        <w:rPr>
          <w:sz w:val="24"/>
        </w:rPr>
        <w:t>without</w:t>
      </w:r>
      <w:r>
        <w:rPr>
          <w:spacing w:val="32"/>
          <w:sz w:val="24"/>
        </w:rPr>
        <w:t xml:space="preserve"> </w:t>
      </w:r>
      <w:r>
        <w:rPr>
          <w:sz w:val="24"/>
        </w:rPr>
        <w:t>permission</w:t>
      </w:r>
      <w:r>
        <w:rPr>
          <w:spacing w:val="32"/>
          <w:sz w:val="24"/>
        </w:rPr>
        <w:t xml:space="preserve"> </w:t>
      </w:r>
      <w:r>
        <w:rPr>
          <w:sz w:val="24"/>
        </w:rPr>
        <w:t>from</w:t>
      </w:r>
      <w:r>
        <w:rPr>
          <w:spacing w:val="32"/>
          <w:sz w:val="24"/>
        </w:rPr>
        <w:t xml:space="preserve"> </w:t>
      </w:r>
      <w:r>
        <w:rPr>
          <w:sz w:val="24"/>
        </w:rPr>
        <w:t>the</w:t>
      </w:r>
      <w:r>
        <w:rPr>
          <w:spacing w:val="-57"/>
          <w:sz w:val="24"/>
        </w:rPr>
        <w:t xml:space="preserve"> </w:t>
      </w:r>
      <w:r>
        <w:rPr>
          <w:sz w:val="24"/>
        </w:rPr>
        <w:t>husband.</w:t>
      </w:r>
    </w:p>
    <w:p w14:paraId="111C53DE" w14:textId="77777777" w:rsidR="008D7609" w:rsidRDefault="00E16629" w:rsidP="000361C9">
      <w:pPr>
        <w:pStyle w:val="ListParagraph"/>
        <w:numPr>
          <w:ilvl w:val="0"/>
          <w:numId w:val="20"/>
        </w:numPr>
        <w:tabs>
          <w:tab w:val="left" w:pos="839"/>
          <w:tab w:val="left" w:pos="840"/>
        </w:tabs>
        <w:spacing w:before="1" w:line="360" w:lineRule="auto"/>
        <w:ind w:right="118"/>
        <w:rPr>
          <w:sz w:val="24"/>
        </w:rPr>
      </w:pPr>
      <w:r>
        <w:rPr>
          <w:sz w:val="24"/>
        </w:rPr>
        <w:t>If</w:t>
      </w:r>
      <w:r>
        <w:rPr>
          <w:spacing w:val="29"/>
          <w:sz w:val="24"/>
        </w:rPr>
        <w:t xml:space="preserve"> </w:t>
      </w:r>
      <w:r>
        <w:rPr>
          <w:sz w:val="24"/>
        </w:rPr>
        <w:t>a</w:t>
      </w:r>
      <w:r>
        <w:rPr>
          <w:spacing w:val="30"/>
          <w:sz w:val="24"/>
        </w:rPr>
        <w:t xml:space="preserve"> </w:t>
      </w:r>
      <w:r>
        <w:rPr>
          <w:sz w:val="24"/>
        </w:rPr>
        <w:t>married</w:t>
      </w:r>
      <w:r>
        <w:rPr>
          <w:spacing w:val="30"/>
          <w:sz w:val="24"/>
        </w:rPr>
        <w:t xml:space="preserve"> </w:t>
      </w:r>
      <w:r>
        <w:rPr>
          <w:sz w:val="24"/>
        </w:rPr>
        <w:t>man</w:t>
      </w:r>
      <w:r>
        <w:rPr>
          <w:spacing w:val="30"/>
          <w:sz w:val="24"/>
        </w:rPr>
        <w:t xml:space="preserve"> </w:t>
      </w:r>
      <w:r>
        <w:rPr>
          <w:sz w:val="24"/>
        </w:rPr>
        <w:t>can</w:t>
      </w:r>
      <w:r>
        <w:rPr>
          <w:spacing w:val="29"/>
          <w:sz w:val="24"/>
        </w:rPr>
        <w:t xml:space="preserve"> </w:t>
      </w:r>
      <w:r>
        <w:rPr>
          <w:sz w:val="24"/>
        </w:rPr>
        <w:t>have</w:t>
      </w:r>
      <w:r>
        <w:rPr>
          <w:spacing w:val="29"/>
          <w:sz w:val="24"/>
        </w:rPr>
        <w:t xml:space="preserve"> </w:t>
      </w:r>
      <w:r>
        <w:rPr>
          <w:sz w:val="24"/>
        </w:rPr>
        <w:t>their</w:t>
      </w:r>
      <w:r>
        <w:rPr>
          <w:spacing w:val="30"/>
          <w:sz w:val="24"/>
        </w:rPr>
        <w:t xml:space="preserve"> </w:t>
      </w:r>
      <w:r>
        <w:rPr>
          <w:sz w:val="24"/>
        </w:rPr>
        <w:t>own</w:t>
      </w:r>
      <w:r>
        <w:rPr>
          <w:spacing w:val="30"/>
          <w:sz w:val="24"/>
        </w:rPr>
        <w:t xml:space="preserve"> </w:t>
      </w:r>
      <w:r>
        <w:rPr>
          <w:sz w:val="24"/>
        </w:rPr>
        <w:t>savings</w:t>
      </w:r>
      <w:r>
        <w:rPr>
          <w:spacing w:val="29"/>
          <w:sz w:val="24"/>
        </w:rPr>
        <w:t xml:space="preserve"> </w:t>
      </w:r>
      <w:r>
        <w:rPr>
          <w:sz w:val="24"/>
        </w:rPr>
        <w:t>and</w:t>
      </w:r>
      <w:r>
        <w:rPr>
          <w:spacing w:val="30"/>
          <w:sz w:val="24"/>
        </w:rPr>
        <w:t xml:space="preserve"> </w:t>
      </w:r>
      <w:r>
        <w:rPr>
          <w:sz w:val="24"/>
        </w:rPr>
        <w:t>use</w:t>
      </w:r>
      <w:r>
        <w:rPr>
          <w:spacing w:val="30"/>
          <w:sz w:val="24"/>
        </w:rPr>
        <w:t xml:space="preserve"> </w:t>
      </w:r>
      <w:r>
        <w:rPr>
          <w:sz w:val="24"/>
        </w:rPr>
        <w:t>as</w:t>
      </w:r>
      <w:r>
        <w:rPr>
          <w:spacing w:val="30"/>
          <w:sz w:val="24"/>
        </w:rPr>
        <w:t xml:space="preserve"> </w:t>
      </w:r>
      <w:r>
        <w:rPr>
          <w:sz w:val="24"/>
        </w:rPr>
        <w:t>they</w:t>
      </w:r>
      <w:r>
        <w:rPr>
          <w:spacing w:val="30"/>
          <w:sz w:val="24"/>
        </w:rPr>
        <w:t xml:space="preserve"> </w:t>
      </w:r>
      <w:r>
        <w:rPr>
          <w:sz w:val="24"/>
        </w:rPr>
        <w:t>please</w:t>
      </w:r>
      <w:r>
        <w:rPr>
          <w:spacing w:val="29"/>
          <w:sz w:val="24"/>
        </w:rPr>
        <w:t xml:space="preserve"> </w:t>
      </w:r>
      <w:r>
        <w:rPr>
          <w:sz w:val="24"/>
        </w:rPr>
        <w:t>and</w:t>
      </w:r>
      <w:r>
        <w:rPr>
          <w:spacing w:val="30"/>
          <w:sz w:val="24"/>
        </w:rPr>
        <w:t xml:space="preserve"> </w:t>
      </w:r>
      <w:r>
        <w:rPr>
          <w:sz w:val="24"/>
        </w:rPr>
        <w:t>if</w:t>
      </w:r>
      <w:r>
        <w:rPr>
          <w:spacing w:val="30"/>
          <w:sz w:val="24"/>
        </w:rPr>
        <w:t xml:space="preserve"> </w:t>
      </w:r>
      <w:r>
        <w:rPr>
          <w:sz w:val="24"/>
        </w:rPr>
        <w:t>married</w:t>
      </w:r>
      <w:r>
        <w:rPr>
          <w:spacing w:val="-57"/>
          <w:sz w:val="24"/>
        </w:rPr>
        <w:t xml:space="preserve"> </w:t>
      </w:r>
      <w:r>
        <w:rPr>
          <w:sz w:val="24"/>
        </w:rPr>
        <w:t>women</w:t>
      </w:r>
      <w:r>
        <w:rPr>
          <w:spacing w:val="-1"/>
          <w:sz w:val="24"/>
        </w:rPr>
        <w:t xml:space="preserve"> </w:t>
      </w:r>
      <w:r>
        <w:rPr>
          <w:sz w:val="24"/>
        </w:rPr>
        <w:t>can have</w:t>
      </w:r>
      <w:r>
        <w:rPr>
          <w:spacing w:val="-1"/>
          <w:sz w:val="24"/>
        </w:rPr>
        <w:t xml:space="preserve"> </w:t>
      </w:r>
      <w:r>
        <w:rPr>
          <w:sz w:val="24"/>
        </w:rPr>
        <w:t>their</w:t>
      </w:r>
      <w:r>
        <w:rPr>
          <w:spacing w:val="-1"/>
          <w:sz w:val="24"/>
        </w:rPr>
        <w:t xml:space="preserve"> </w:t>
      </w:r>
      <w:r>
        <w:rPr>
          <w:sz w:val="24"/>
        </w:rPr>
        <w:t>own savings and use</w:t>
      </w:r>
      <w:r>
        <w:rPr>
          <w:spacing w:val="-2"/>
          <w:sz w:val="24"/>
        </w:rPr>
        <w:t xml:space="preserve"> </w:t>
      </w:r>
      <w:r>
        <w:rPr>
          <w:sz w:val="24"/>
        </w:rPr>
        <w:t>as they please.</w:t>
      </w:r>
    </w:p>
    <w:p w14:paraId="06CA147E" w14:textId="77777777" w:rsidR="008D7609" w:rsidRDefault="00E16629" w:rsidP="000361C9">
      <w:pPr>
        <w:pStyle w:val="ListParagraph"/>
        <w:numPr>
          <w:ilvl w:val="0"/>
          <w:numId w:val="20"/>
        </w:numPr>
        <w:tabs>
          <w:tab w:val="left" w:pos="840"/>
        </w:tabs>
        <w:spacing w:line="360" w:lineRule="auto"/>
        <w:ind w:right="118"/>
        <w:rPr>
          <w:sz w:val="24"/>
        </w:rPr>
      </w:pPr>
      <w:r>
        <w:rPr>
          <w:sz w:val="24"/>
        </w:rPr>
        <w:t>If</w:t>
      </w:r>
      <w:r>
        <w:rPr>
          <w:spacing w:val="36"/>
          <w:sz w:val="24"/>
        </w:rPr>
        <w:t xml:space="preserve"> </w:t>
      </w:r>
      <w:r>
        <w:rPr>
          <w:sz w:val="24"/>
        </w:rPr>
        <w:t>women</w:t>
      </w:r>
      <w:r>
        <w:rPr>
          <w:spacing w:val="37"/>
          <w:sz w:val="24"/>
        </w:rPr>
        <w:t xml:space="preserve"> </w:t>
      </w:r>
      <w:r>
        <w:rPr>
          <w:sz w:val="24"/>
        </w:rPr>
        <w:t>can</w:t>
      </w:r>
      <w:r>
        <w:rPr>
          <w:spacing w:val="37"/>
          <w:sz w:val="24"/>
        </w:rPr>
        <w:t xml:space="preserve"> </w:t>
      </w:r>
      <w:r>
        <w:rPr>
          <w:sz w:val="24"/>
        </w:rPr>
        <w:t>do</w:t>
      </w:r>
      <w:r>
        <w:rPr>
          <w:spacing w:val="37"/>
          <w:sz w:val="24"/>
        </w:rPr>
        <w:t xml:space="preserve"> </w:t>
      </w:r>
      <w:r>
        <w:rPr>
          <w:sz w:val="24"/>
        </w:rPr>
        <w:t>business</w:t>
      </w:r>
      <w:r>
        <w:rPr>
          <w:spacing w:val="37"/>
          <w:sz w:val="24"/>
        </w:rPr>
        <w:t xml:space="preserve"> </w:t>
      </w:r>
      <w:r>
        <w:rPr>
          <w:sz w:val="24"/>
        </w:rPr>
        <w:t>better</w:t>
      </w:r>
      <w:r>
        <w:rPr>
          <w:spacing w:val="37"/>
          <w:sz w:val="24"/>
        </w:rPr>
        <w:t xml:space="preserve"> </w:t>
      </w:r>
      <w:r>
        <w:rPr>
          <w:sz w:val="24"/>
        </w:rPr>
        <w:t>than</w:t>
      </w:r>
      <w:r>
        <w:rPr>
          <w:spacing w:val="37"/>
          <w:sz w:val="24"/>
        </w:rPr>
        <w:t xml:space="preserve"> </w:t>
      </w:r>
      <w:r>
        <w:rPr>
          <w:sz w:val="24"/>
        </w:rPr>
        <w:t>men</w:t>
      </w:r>
      <w:r>
        <w:rPr>
          <w:spacing w:val="37"/>
          <w:sz w:val="24"/>
        </w:rPr>
        <w:t xml:space="preserve"> </w:t>
      </w:r>
      <w:r>
        <w:rPr>
          <w:sz w:val="24"/>
        </w:rPr>
        <w:t>and</w:t>
      </w:r>
      <w:r>
        <w:rPr>
          <w:spacing w:val="37"/>
          <w:sz w:val="24"/>
        </w:rPr>
        <w:t xml:space="preserve"> </w:t>
      </w:r>
      <w:r>
        <w:rPr>
          <w:sz w:val="24"/>
        </w:rPr>
        <w:t>if</w:t>
      </w:r>
      <w:r>
        <w:rPr>
          <w:spacing w:val="36"/>
          <w:sz w:val="24"/>
        </w:rPr>
        <w:t xml:space="preserve"> </w:t>
      </w:r>
      <w:r>
        <w:rPr>
          <w:sz w:val="24"/>
        </w:rPr>
        <w:t>men</w:t>
      </w:r>
      <w:r>
        <w:rPr>
          <w:spacing w:val="37"/>
          <w:sz w:val="24"/>
        </w:rPr>
        <w:t xml:space="preserve"> </w:t>
      </w:r>
      <w:r>
        <w:rPr>
          <w:sz w:val="24"/>
        </w:rPr>
        <w:t>can</w:t>
      </w:r>
      <w:r>
        <w:rPr>
          <w:spacing w:val="37"/>
          <w:sz w:val="24"/>
        </w:rPr>
        <w:t xml:space="preserve"> </w:t>
      </w:r>
      <w:r>
        <w:rPr>
          <w:sz w:val="24"/>
        </w:rPr>
        <w:t>do</w:t>
      </w:r>
      <w:r>
        <w:rPr>
          <w:spacing w:val="37"/>
          <w:sz w:val="24"/>
        </w:rPr>
        <w:t xml:space="preserve"> </w:t>
      </w:r>
      <w:r>
        <w:rPr>
          <w:sz w:val="24"/>
        </w:rPr>
        <w:t>business</w:t>
      </w:r>
      <w:r>
        <w:rPr>
          <w:spacing w:val="37"/>
          <w:sz w:val="24"/>
        </w:rPr>
        <w:t xml:space="preserve"> </w:t>
      </w:r>
      <w:r>
        <w:rPr>
          <w:sz w:val="24"/>
        </w:rPr>
        <w:t>better</w:t>
      </w:r>
      <w:r>
        <w:rPr>
          <w:spacing w:val="37"/>
          <w:sz w:val="24"/>
        </w:rPr>
        <w:t xml:space="preserve"> </w:t>
      </w:r>
      <w:r>
        <w:rPr>
          <w:sz w:val="24"/>
        </w:rPr>
        <w:t>than</w:t>
      </w:r>
      <w:r>
        <w:rPr>
          <w:spacing w:val="-57"/>
          <w:sz w:val="24"/>
        </w:rPr>
        <w:t xml:space="preserve"> </w:t>
      </w:r>
      <w:r>
        <w:rPr>
          <w:sz w:val="24"/>
        </w:rPr>
        <w:t>women.</w:t>
      </w:r>
    </w:p>
    <w:p w14:paraId="1180C9AB" w14:textId="77777777" w:rsidR="008D7609" w:rsidRDefault="00E16629" w:rsidP="000361C9">
      <w:pPr>
        <w:pStyle w:val="BodyText"/>
        <w:spacing w:before="1" w:line="360" w:lineRule="auto"/>
        <w:ind w:left="160"/>
      </w:pPr>
      <w:r>
        <w:t>A</w:t>
      </w:r>
      <w:r>
        <w:rPr>
          <w:spacing w:val="-7"/>
        </w:rPr>
        <w:t xml:space="preserve"> </w:t>
      </w:r>
      <w:r>
        <w:t>pre-test</w:t>
      </w:r>
      <w:r>
        <w:rPr>
          <w:spacing w:val="5"/>
        </w:rPr>
        <w:t xml:space="preserve"> </w:t>
      </w:r>
      <w:r>
        <w:t>was</w:t>
      </w:r>
      <w:r>
        <w:rPr>
          <w:spacing w:val="6"/>
        </w:rPr>
        <w:t xml:space="preserve"> </w:t>
      </w:r>
      <w:r>
        <w:t>conducted</w:t>
      </w:r>
      <w:r>
        <w:rPr>
          <w:spacing w:val="6"/>
        </w:rPr>
        <w:t xml:space="preserve"> </w:t>
      </w:r>
      <w:r>
        <w:t>to</w:t>
      </w:r>
      <w:r>
        <w:rPr>
          <w:spacing w:val="6"/>
        </w:rPr>
        <w:t xml:space="preserve"> </w:t>
      </w:r>
      <w:r>
        <w:t>determine</w:t>
      </w:r>
      <w:r>
        <w:rPr>
          <w:spacing w:val="5"/>
        </w:rPr>
        <w:t xml:space="preserve"> </w:t>
      </w:r>
      <w:r>
        <w:t>the</w:t>
      </w:r>
      <w:r>
        <w:rPr>
          <w:spacing w:val="6"/>
        </w:rPr>
        <w:t xml:space="preserve"> </w:t>
      </w:r>
      <w:r>
        <w:t>length</w:t>
      </w:r>
      <w:r>
        <w:rPr>
          <w:spacing w:val="6"/>
        </w:rPr>
        <w:t xml:space="preserve"> </w:t>
      </w:r>
      <w:r>
        <w:t>of</w:t>
      </w:r>
      <w:r>
        <w:rPr>
          <w:spacing w:val="6"/>
        </w:rPr>
        <w:t xml:space="preserve"> </w:t>
      </w:r>
      <w:r>
        <w:t>the</w:t>
      </w:r>
      <w:r>
        <w:rPr>
          <w:spacing w:val="5"/>
        </w:rPr>
        <w:t xml:space="preserve"> </w:t>
      </w:r>
      <w:r>
        <w:t>process</w:t>
      </w:r>
      <w:r>
        <w:rPr>
          <w:spacing w:val="6"/>
        </w:rPr>
        <w:t xml:space="preserve"> </w:t>
      </w:r>
      <w:r>
        <w:t>and</w:t>
      </w:r>
      <w:r>
        <w:rPr>
          <w:spacing w:val="6"/>
        </w:rPr>
        <w:t xml:space="preserve"> </w:t>
      </w:r>
      <w:r>
        <w:t>to</w:t>
      </w:r>
      <w:r>
        <w:rPr>
          <w:spacing w:val="6"/>
        </w:rPr>
        <w:t xml:space="preserve"> </w:t>
      </w:r>
      <w:r>
        <w:t>improve</w:t>
      </w:r>
      <w:r>
        <w:rPr>
          <w:spacing w:val="5"/>
        </w:rPr>
        <w:t xml:space="preserve"> </w:t>
      </w:r>
      <w:r>
        <w:t>the</w:t>
      </w:r>
      <w:r>
        <w:rPr>
          <w:spacing w:val="6"/>
        </w:rPr>
        <w:t xml:space="preserve"> </w:t>
      </w:r>
      <w:r>
        <w:t>interview</w:t>
      </w:r>
      <w:r>
        <w:rPr>
          <w:spacing w:val="-57"/>
        </w:rPr>
        <w:t xml:space="preserve"> </w:t>
      </w:r>
      <w:r>
        <w:t>schedules</w:t>
      </w:r>
      <w:r>
        <w:rPr>
          <w:spacing w:val="-1"/>
        </w:rPr>
        <w:t xml:space="preserve"> </w:t>
      </w:r>
      <w:r>
        <w:t>and questions.</w:t>
      </w:r>
    </w:p>
    <w:p w14:paraId="14C558D3" w14:textId="77777777" w:rsidR="008D7609" w:rsidRDefault="008D7609">
      <w:pPr>
        <w:pStyle w:val="BodyText"/>
        <w:spacing w:before="11"/>
        <w:rPr>
          <w:sz w:val="20"/>
        </w:rPr>
      </w:pPr>
    </w:p>
    <w:p w14:paraId="71ED56DD" w14:textId="159CF084" w:rsidR="008D7609" w:rsidRDefault="00E16629">
      <w:pPr>
        <w:pStyle w:val="Heading1"/>
        <w:numPr>
          <w:ilvl w:val="1"/>
          <w:numId w:val="21"/>
        </w:numPr>
        <w:tabs>
          <w:tab w:val="left" w:pos="580"/>
        </w:tabs>
      </w:pPr>
      <w:bookmarkStart w:id="84" w:name="3.6._Secondary_Data"/>
      <w:bookmarkStart w:id="85" w:name="_Toc182072088"/>
      <w:bookmarkEnd w:id="84"/>
      <w:r>
        <w:t>Secondary</w:t>
      </w:r>
      <w:r>
        <w:rPr>
          <w:spacing w:val="-3"/>
        </w:rPr>
        <w:t xml:space="preserve"> </w:t>
      </w:r>
      <w:r>
        <w:t>Data</w:t>
      </w:r>
      <w:bookmarkEnd w:id="85"/>
    </w:p>
    <w:p w14:paraId="5A22F7FF" w14:textId="77777777" w:rsidR="00584FC9" w:rsidRDefault="00584FC9" w:rsidP="000361C9">
      <w:pPr>
        <w:pStyle w:val="Heading1"/>
        <w:tabs>
          <w:tab w:val="left" w:pos="580"/>
        </w:tabs>
      </w:pPr>
    </w:p>
    <w:p w14:paraId="392A4FAD" w14:textId="77777777" w:rsidR="008D7609" w:rsidRDefault="00E16629" w:rsidP="000361C9">
      <w:pPr>
        <w:pStyle w:val="BodyText"/>
        <w:spacing w:line="360" w:lineRule="auto"/>
        <w:jc w:val="both"/>
      </w:pPr>
      <w:r>
        <w:t>Information concerning the population of dairy keepers, value chain structure, other value</w:t>
      </w:r>
      <w:r>
        <w:rPr>
          <w:spacing w:val="1"/>
        </w:rPr>
        <w:t xml:space="preserve"> </w:t>
      </w:r>
      <w:r>
        <w:t>chain research findings, EADD livestock reports, books, and publications on value chain</w:t>
      </w:r>
      <w:r>
        <w:rPr>
          <w:spacing w:val="1"/>
        </w:rPr>
        <w:t xml:space="preserve"> </w:t>
      </w:r>
      <w:r>
        <w:t>gender dynamics was obtained from Egerton University and ILRI libraries, online libraries,</w:t>
      </w:r>
      <w:r>
        <w:rPr>
          <w:spacing w:val="1"/>
        </w:rPr>
        <w:t xml:space="preserve"> </w:t>
      </w:r>
      <w:r>
        <w:t>and</w:t>
      </w:r>
      <w:r>
        <w:rPr>
          <w:spacing w:val="-1"/>
        </w:rPr>
        <w:t xml:space="preserve"> </w:t>
      </w:r>
      <w:r>
        <w:t>Internet-based repositories.</w:t>
      </w:r>
    </w:p>
    <w:p w14:paraId="273F6F33" w14:textId="77777777" w:rsidR="008D7609" w:rsidRDefault="008D7609">
      <w:pPr>
        <w:spacing w:line="386" w:lineRule="auto"/>
        <w:jc w:val="both"/>
        <w:sectPr w:rsidR="008D7609">
          <w:pgSz w:w="11920" w:h="16840"/>
          <w:pgMar w:top="1380" w:right="1320" w:bottom="1200" w:left="1280" w:header="0" w:footer="927" w:gutter="0"/>
          <w:cols w:space="720"/>
        </w:sectPr>
      </w:pPr>
    </w:p>
    <w:p w14:paraId="4799B8B7" w14:textId="77777777" w:rsidR="008D7609" w:rsidRDefault="00E16629">
      <w:pPr>
        <w:pStyle w:val="Heading1"/>
        <w:numPr>
          <w:ilvl w:val="1"/>
          <w:numId w:val="21"/>
        </w:numPr>
        <w:tabs>
          <w:tab w:val="left" w:pos="580"/>
        </w:tabs>
        <w:spacing w:before="74"/>
      </w:pPr>
      <w:bookmarkStart w:id="86" w:name="3.7._Data_Processing,_Analysis_and_Prese"/>
      <w:bookmarkStart w:id="87" w:name="_Toc182072089"/>
      <w:bookmarkEnd w:id="86"/>
      <w:r>
        <w:rPr>
          <w:spacing w:val="-1"/>
        </w:rPr>
        <w:lastRenderedPageBreak/>
        <w:t>Data</w:t>
      </w:r>
      <w:r>
        <w:rPr>
          <w:spacing w:val="1"/>
        </w:rPr>
        <w:t xml:space="preserve"> </w:t>
      </w:r>
      <w:r>
        <w:rPr>
          <w:spacing w:val="-1"/>
        </w:rPr>
        <w:t>Processing,</w:t>
      </w:r>
      <w:r>
        <w:rPr>
          <w:spacing w:val="-12"/>
        </w:rPr>
        <w:t xml:space="preserve"> </w:t>
      </w:r>
      <w:r>
        <w:rPr>
          <w:spacing w:val="-1"/>
        </w:rPr>
        <w:t>Analysis</w:t>
      </w:r>
      <w:r>
        <w:rPr>
          <w:spacing w:val="2"/>
        </w:rPr>
        <w:t xml:space="preserve"> </w:t>
      </w:r>
      <w:r>
        <w:t>and</w:t>
      </w:r>
      <w:r>
        <w:rPr>
          <w:spacing w:val="2"/>
        </w:rPr>
        <w:t xml:space="preserve"> </w:t>
      </w:r>
      <w:r>
        <w:t>Presentation</w:t>
      </w:r>
      <w:bookmarkEnd w:id="87"/>
    </w:p>
    <w:p w14:paraId="7BC77674" w14:textId="77777777" w:rsidR="00584FC9" w:rsidRDefault="00584FC9" w:rsidP="000361C9">
      <w:pPr>
        <w:pStyle w:val="Heading1"/>
        <w:tabs>
          <w:tab w:val="left" w:pos="580"/>
        </w:tabs>
        <w:spacing w:before="74"/>
      </w:pPr>
    </w:p>
    <w:p w14:paraId="6F501F5E" w14:textId="77777777" w:rsidR="008D7609" w:rsidRDefault="00E16629" w:rsidP="000361C9">
      <w:pPr>
        <w:pStyle w:val="BodyText"/>
        <w:spacing w:line="360" w:lineRule="auto"/>
        <w:jc w:val="both"/>
      </w:pPr>
      <w:r>
        <w:t>Survey data obtained from smallholder dairy farmers, transporters, milk handlers, processors,</w:t>
      </w:r>
      <w:r>
        <w:rPr>
          <w:spacing w:val="1"/>
        </w:rPr>
        <w:t xml:space="preserve"> </w:t>
      </w:r>
      <w:r>
        <w:t>hub managers, animal health assistants, artificial inseminators, extension service providers</w:t>
      </w:r>
      <w:r>
        <w:rPr>
          <w:spacing w:val="1"/>
        </w:rPr>
        <w:t xml:space="preserve"> </w:t>
      </w:r>
      <w:r>
        <w:t>was prepared for analysis through editing and coding. For purposes of the study, data analysis</w:t>
      </w:r>
      <w:r>
        <w:rPr>
          <w:spacing w:val="-57"/>
        </w:rPr>
        <w:t xml:space="preserve"> </w:t>
      </w:r>
      <w:r>
        <w:t>was</w:t>
      </w:r>
      <w:r>
        <w:rPr>
          <w:spacing w:val="52"/>
        </w:rPr>
        <w:t xml:space="preserve"> </w:t>
      </w:r>
      <w:r>
        <w:t>done</w:t>
      </w:r>
      <w:r>
        <w:rPr>
          <w:spacing w:val="53"/>
        </w:rPr>
        <w:t xml:space="preserve"> </w:t>
      </w:r>
      <w:r>
        <w:t>using</w:t>
      </w:r>
      <w:r>
        <w:rPr>
          <w:spacing w:val="53"/>
        </w:rPr>
        <w:t xml:space="preserve"> </w:t>
      </w:r>
      <w:r>
        <w:t>Nvivo®</w:t>
      </w:r>
      <w:r>
        <w:rPr>
          <w:spacing w:val="53"/>
        </w:rPr>
        <w:t xml:space="preserve"> </w:t>
      </w:r>
      <w:r>
        <w:t>software,</w:t>
      </w:r>
      <w:r>
        <w:rPr>
          <w:spacing w:val="52"/>
        </w:rPr>
        <w:t xml:space="preserve"> </w:t>
      </w:r>
      <w:r>
        <w:t>and</w:t>
      </w:r>
      <w:r>
        <w:rPr>
          <w:spacing w:val="53"/>
        </w:rPr>
        <w:t xml:space="preserve"> </w:t>
      </w:r>
      <w:r>
        <w:t>involved</w:t>
      </w:r>
      <w:r>
        <w:rPr>
          <w:spacing w:val="53"/>
        </w:rPr>
        <w:t xml:space="preserve"> </w:t>
      </w:r>
      <w:r>
        <w:t>the</w:t>
      </w:r>
      <w:r>
        <w:rPr>
          <w:spacing w:val="53"/>
        </w:rPr>
        <w:t xml:space="preserve"> </w:t>
      </w:r>
      <w:r>
        <w:t>use</w:t>
      </w:r>
      <w:r>
        <w:rPr>
          <w:spacing w:val="53"/>
        </w:rPr>
        <w:t xml:space="preserve"> </w:t>
      </w:r>
      <w:r>
        <w:t>of</w:t>
      </w:r>
      <w:r>
        <w:rPr>
          <w:spacing w:val="52"/>
        </w:rPr>
        <w:t xml:space="preserve"> </w:t>
      </w:r>
      <w:r>
        <w:t>such</w:t>
      </w:r>
      <w:r>
        <w:rPr>
          <w:spacing w:val="53"/>
        </w:rPr>
        <w:t xml:space="preserve"> </w:t>
      </w:r>
      <w:r>
        <w:t>descriptive</w:t>
      </w:r>
      <w:r>
        <w:rPr>
          <w:spacing w:val="53"/>
        </w:rPr>
        <w:t xml:space="preserve"> </w:t>
      </w:r>
      <w:r>
        <w:t>statistics</w:t>
      </w:r>
      <w:r>
        <w:rPr>
          <w:spacing w:val="53"/>
        </w:rPr>
        <w:t xml:space="preserve"> </w:t>
      </w:r>
      <w:r>
        <w:t>as</w:t>
      </w:r>
      <w:r>
        <w:rPr>
          <w:spacing w:val="-58"/>
        </w:rPr>
        <w:t xml:space="preserve"> </w:t>
      </w:r>
      <w:r>
        <w:t>means, frequencies, and percentages to accentuate important aspects with respect to the non-</w:t>
      </w:r>
      <w:r>
        <w:rPr>
          <w:spacing w:val="1"/>
        </w:rPr>
        <w:t xml:space="preserve"> </w:t>
      </w:r>
      <w:r>
        <w:t>producer categories of Kenya’s dairy value chain. Independent variables like age, marital</w:t>
      </w:r>
      <w:r>
        <w:rPr>
          <w:spacing w:val="1"/>
        </w:rPr>
        <w:t xml:space="preserve"> </w:t>
      </w:r>
      <w:r>
        <w:t>status,</w:t>
      </w:r>
      <w:r>
        <w:rPr>
          <w:spacing w:val="1"/>
        </w:rPr>
        <w:t xml:space="preserve"> </w:t>
      </w:r>
      <w:r>
        <w:t>education</w:t>
      </w:r>
      <w:r>
        <w:rPr>
          <w:spacing w:val="1"/>
        </w:rPr>
        <w:t xml:space="preserve"> </w:t>
      </w:r>
      <w:r>
        <w:t>level,</w:t>
      </w:r>
      <w:r>
        <w:rPr>
          <w:spacing w:val="1"/>
        </w:rPr>
        <w:t xml:space="preserve"> </w:t>
      </w:r>
      <w:r>
        <w:t>and</w:t>
      </w:r>
      <w:r>
        <w:rPr>
          <w:spacing w:val="1"/>
        </w:rPr>
        <w:t xml:space="preserve"> </w:t>
      </w:r>
      <w:r>
        <w:t>number</w:t>
      </w:r>
      <w:r>
        <w:rPr>
          <w:spacing w:val="1"/>
        </w:rPr>
        <w:t xml:space="preserve"> </w:t>
      </w:r>
      <w:r>
        <w:t>of</w:t>
      </w:r>
      <w:r>
        <w:rPr>
          <w:spacing w:val="1"/>
        </w:rPr>
        <w:t xml:space="preserve"> </w:t>
      </w:r>
      <w:r>
        <w:t>household</w:t>
      </w:r>
      <w:r>
        <w:rPr>
          <w:spacing w:val="1"/>
        </w:rPr>
        <w:t xml:space="preserve"> </w:t>
      </w:r>
      <w:r>
        <w:t>dependents</w:t>
      </w:r>
      <w:r>
        <w:rPr>
          <w:spacing w:val="1"/>
        </w:rPr>
        <w:t xml:space="preserve"> </w:t>
      </w:r>
      <w:r>
        <w:t>were</w:t>
      </w:r>
      <w:r>
        <w:rPr>
          <w:spacing w:val="1"/>
        </w:rPr>
        <w:t xml:space="preserve"> </w:t>
      </w:r>
      <w:r>
        <w:t>comprehensively</w:t>
      </w:r>
      <w:r>
        <w:rPr>
          <w:spacing w:val="1"/>
        </w:rPr>
        <w:t xml:space="preserve"> </w:t>
      </w:r>
      <w:r>
        <w:t>investigated.</w:t>
      </w:r>
      <w:r>
        <w:rPr>
          <w:spacing w:val="-1"/>
        </w:rPr>
        <w:t xml:space="preserve"> </w:t>
      </w:r>
      <w:r>
        <w:t>Qualitative</w:t>
      </w:r>
      <w:r>
        <w:rPr>
          <w:spacing w:val="-1"/>
        </w:rPr>
        <w:t xml:space="preserve"> </w:t>
      </w:r>
      <w:r>
        <w:t>data</w:t>
      </w:r>
      <w:r>
        <w:rPr>
          <w:spacing w:val="-2"/>
        </w:rPr>
        <w:t xml:space="preserve"> </w:t>
      </w:r>
      <w:r>
        <w:t>was also analyzed</w:t>
      </w:r>
      <w:r>
        <w:rPr>
          <w:spacing w:val="-1"/>
        </w:rPr>
        <w:t xml:space="preserve"> </w:t>
      </w:r>
      <w:r>
        <w:t>using Nvivo®</w:t>
      </w:r>
      <w:r>
        <w:rPr>
          <w:spacing w:val="-1"/>
        </w:rPr>
        <w:t xml:space="preserve"> </w:t>
      </w:r>
      <w:r>
        <w:t>software.</w:t>
      </w:r>
    </w:p>
    <w:p w14:paraId="6FD03FA6" w14:textId="77777777" w:rsidR="008D7609" w:rsidRDefault="008D7609">
      <w:pPr>
        <w:pStyle w:val="BodyText"/>
        <w:spacing w:before="3"/>
        <w:rPr>
          <w:sz w:val="21"/>
        </w:rPr>
      </w:pPr>
    </w:p>
    <w:p w14:paraId="2326AFBA" w14:textId="77777777" w:rsidR="008D7609" w:rsidRDefault="00E16629">
      <w:pPr>
        <w:pStyle w:val="Heading1"/>
        <w:numPr>
          <w:ilvl w:val="1"/>
          <w:numId w:val="21"/>
        </w:numPr>
        <w:tabs>
          <w:tab w:val="left" w:pos="567"/>
        </w:tabs>
        <w:spacing w:before="1"/>
        <w:ind w:left="566" w:hanging="407"/>
      </w:pPr>
      <w:bookmarkStart w:id="88" w:name="3.8._Analysis_of_Data"/>
      <w:bookmarkStart w:id="89" w:name="_Toc182072090"/>
      <w:bookmarkEnd w:id="88"/>
      <w:r>
        <w:t>Analysis</w:t>
      </w:r>
      <w:r>
        <w:rPr>
          <w:spacing w:val="-1"/>
        </w:rPr>
        <w:t xml:space="preserve"> </w:t>
      </w:r>
      <w:r>
        <w:t>of Data</w:t>
      </w:r>
      <w:bookmarkEnd w:id="89"/>
    </w:p>
    <w:p w14:paraId="1E30461E" w14:textId="77777777" w:rsidR="008D7609" w:rsidRDefault="00E16629" w:rsidP="000361C9">
      <w:pPr>
        <w:pStyle w:val="BodyText"/>
        <w:spacing w:before="229" w:line="360" w:lineRule="auto"/>
        <w:ind w:left="160"/>
        <w:jc w:val="both"/>
      </w:pPr>
      <w:r>
        <w:t>Data</w:t>
      </w:r>
      <w:r>
        <w:rPr>
          <w:spacing w:val="-4"/>
        </w:rPr>
        <w:t xml:space="preserve"> </w:t>
      </w:r>
      <w:r>
        <w:t>collected</w:t>
      </w:r>
      <w:r>
        <w:rPr>
          <w:spacing w:val="-3"/>
        </w:rPr>
        <w:t xml:space="preserve"> </w:t>
      </w:r>
      <w:r>
        <w:t>from</w:t>
      </w:r>
      <w:r>
        <w:rPr>
          <w:spacing w:val="-4"/>
        </w:rPr>
        <w:t xml:space="preserve"> </w:t>
      </w:r>
      <w:r>
        <w:t>respondents</w:t>
      </w:r>
      <w:r>
        <w:rPr>
          <w:spacing w:val="-3"/>
        </w:rPr>
        <w:t xml:space="preserve"> </w:t>
      </w:r>
      <w:r>
        <w:t>was</w:t>
      </w:r>
      <w:r>
        <w:rPr>
          <w:spacing w:val="-3"/>
        </w:rPr>
        <w:t xml:space="preserve"> </w:t>
      </w:r>
      <w:r>
        <w:t>analyzed</w:t>
      </w:r>
      <w:r>
        <w:rPr>
          <w:spacing w:val="-3"/>
        </w:rPr>
        <w:t xml:space="preserve"> </w:t>
      </w:r>
      <w:r>
        <w:t>according</w:t>
      </w:r>
      <w:r>
        <w:rPr>
          <w:spacing w:val="-2"/>
        </w:rPr>
        <w:t xml:space="preserve"> </w:t>
      </w:r>
      <w:r>
        <w:t>to</w:t>
      </w:r>
      <w:r>
        <w:rPr>
          <w:spacing w:val="-3"/>
        </w:rPr>
        <w:t xml:space="preserve"> </w:t>
      </w:r>
      <w:r>
        <w:t>the</w:t>
      </w:r>
      <w:r>
        <w:rPr>
          <w:spacing w:val="-4"/>
        </w:rPr>
        <w:t xml:space="preserve"> </w:t>
      </w:r>
      <w:r>
        <w:t>objectives</w:t>
      </w:r>
      <w:r>
        <w:rPr>
          <w:spacing w:val="-3"/>
        </w:rPr>
        <w:t xml:space="preserve"> </w:t>
      </w:r>
      <w:r>
        <w:t>of</w:t>
      </w:r>
      <w:r>
        <w:rPr>
          <w:spacing w:val="-3"/>
        </w:rPr>
        <w:t xml:space="preserve"> </w:t>
      </w:r>
      <w:r>
        <w:t>the</w:t>
      </w:r>
      <w:r>
        <w:rPr>
          <w:spacing w:val="-4"/>
        </w:rPr>
        <w:t xml:space="preserve"> </w:t>
      </w:r>
      <w:r>
        <w:t>study.</w:t>
      </w:r>
    </w:p>
    <w:p w14:paraId="3CFEB4AE" w14:textId="77777777" w:rsidR="008D7609" w:rsidRDefault="008D7609" w:rsidP="000361C9">
      <w:pPr>
        <w:pStyle w:val="BodyText"/>
        <w:spacing w:line="360" w:lineRule="auto"/>
        <w:rPr>
          <w:sz w:val="32"/>
        </w:rPr>
      </w:pPr>
    </w:p>
    <w:p w14:paraId="12665181" w14:textId="77777777" w:rsidR="008D7609" w:rsidRDefault="00E16629" w:rsidP="000361C9">
      <w:pPr>
        <w:pStyle w:val="BodyText"/>
        <w:spacing w:line="360" w:lineRule="auto"/>
        <w:jc w:val="both"/>
      </w:pPr>
      <w:r>
        <w:rPr>
          <w:b/>
        </w:rPr>
        <w:t>Objective</w:t>
      </w:r>
      <w:r>
        <w:rPr>
          <w:b/>
          <w:spacing w:val="1"/>
        </w:rPr>
        <w:t xml:space="preserve"> </w:t>
      </w:r>
      <w:r>
        <w:rPr>
          <w:b/>
        </w:rPr>
        <w:t>1</w:t>
      </w:r>
      <w:r>
        <w:t>:</w:t>
      </w:r>
      <w:r>
        <w:rPr>
          <w:spacing w:val="1"/>
        </w:rPr>
        <w:t xml:space="preserve"> </w:t>
      </w:r>
      <w:r>
        <w:t>Descriptive</w:t>
      </w:r>
      <w:r>
        <w:rPr>
          <w:spacing w:val="1"/>
        </w:rPr>
        <w:t xml:space="preserve"> </w:t>
      </w:r>
      <w:r>
        <w:t>statistics</w:t>
      </w:r>
      <w:r>
        <w:rPr>
          <w:spacing w:val="1"/>
        </w:rPr>
        <w:t xml:space="preserve"> </w:t>
      </w:r>
      <w:r>
        <w:t>and</w:t>
      </w:r>
      <w:r>
        <w:rPr>
          <w:spacing w:val="1"/>
        </w:rPr>
        <w:t xml:space="preserve"> </w:t>
      </w:r>
      <w:r>
        <w:t>the</w:t>
      </w:r>
      <w:r>
        <w:rPr>
          <w:spacing w:val="1"/>
        </w:rPr>
        <w:t xml:space="preserve"> </w:t>
      </w:r>
      <w:r>
        <w:t>Gender, Assets</w:t>
      </w:r>
      <w:r>
        <w:rPr>
          <w:spacing w:val="1"/>
        </w:rPr>
        <w:t xml:space="preserve"> </w:t>
      </w:r>
      <w:r>
        <w:t>and Agriculture</w:t>
      </w:r>
      <w:r>
        <w:rPr>
          <w:spacing w:val="1"/>
        </w:rPr>
        <w:t xml:space="preserve"> </w:t>
      </w:r>
      <w:r>
        <w:t>Development</w:t>
      </w:r>
      <w:r>
        <w:rPr>
          <w:spacing w:val="1"/>
        </w:rPr>
        <w:t xml:space="preserve"> </w:t>
      </w:r>
      <w:r>
        <w:t>framework were used to identify the socioeconomic factors influencing women’s and men’s</w:t>
      </w:r>
      <w:r>
        <w:rPr>
          <w:spacing w:val="1"/>
        </w:rPr>
        <w:t xml:space="preserve"> </w:t>
      </w:r>
      <w:r>
        <w:t>participation in Kenya’s dairy value chain. Percentages and means were calculated to shed</w:t>
      </w:r>
      <w:r>
        <w:rPr>
          <w:spacing w:val="1"/>
        </w:rPr>
        <w:t xml:space="preserve"> </w:t>
      </w:r>
      <w:r>
        <w:t>light</w:t>
      </w:r>
      <w:r>
        <w:rPr>
          <w:spacing w:val="-3"/>
        </w:rPr>
        <w:t xml:space="preserve"> </w:t>
      </w:r>
      <w:r>
        <w:t>on</w:t>
      </w:r>
      <w:r>
        <w:rPr>
          <w:spacing w:val="-2"/>
        </w:rPr>
        <w:t xml:space="preserve"> </w:t>
      </w:r>
      <w:r>
        <w:t>dynamics</w:t>
      </w:r>
      <w:r>
        <w:rPr>
          <w:spacing w:val="-2"/>
        </w:rPr>
        <w:t xml:space="preserve"> </w:t>
      </w:r>
      <w:r>
        <w:t>relating</w:t>
      </w:r>
      <w:r>
        <w:rPr>
          <w:spacing w:val="-2"/>
        </w:rPr>
        <w:t xml:space="preserve"> </w:t>
      </w:r>
      <w:r>
        <w:t>to</w:t>
      </w:r>
      <w:r>
        <w:rPr>
          <w:spacing w:val="-2"/>
        </w:rPr>
        <w:t xml:space="preserve"> </w:t>
      </w:r>
      <w:r>
        <w:t>such</w:t>
      </w:r>
      <w:r>
        <w:rPr>
          <w:spacing w:val="-3"/>
        </w:rPr>
        <w:t xml:space="preserve"> </w:t>
      </w:r>
      <w:r>
        <w:t>important</w:t>
      </w:r>
      <w:r>
        <w:rPr>
          <w:spacing w:val="-2"/>
        </w:rPr>
        <w:t xml:space="preserve"> </w:t>
      </w:r>
      <w:r>
        <w:t>variables</w:t>
      </w:r>
      <w:r>
        <w:rPr>
          <w:spacing w:val="-2"/>
        </w:rPr>
        <w:t xml:space="preserve"> </w:t>
      </w:r>
      <w:r>
        <w:t>as</w:t>
      </w:r>
      <w:r>
        <w:rPr>
          <w:spacing w:val="-2"/>
        </w:rPr>
        <w:t xml:space="preserve"> </w:t>
      </w:r>
      <w:r>
        <w:t>gender</w:t>
      </w:r>
      <w:r>
        <w:rPr>
          <w:spacing w:val="-2"/>
        </w:rPr>
        <w:t xml:space="preserve"> </w:t>
      </w:r>
      <w:r>
        <w:t>and</w:t>
      </w:r>
      <w:r>
        <w:rPr>
          <w:spacing w:val="-2"/>
        </w:rPr>
        <w:t xml:space="preserve"> </w:t>
      </w:r>
      <w:r>
        <w:t>age</w:t>
      </w:r>
      <w:r>
        <w:rPr>
          <w:spacing w:val="-3"/>
        </w:rPr>
        <w:t xml:space="preserve"> </w:t>
      </w:r>
      <w:r>
        <w:t>denominations.</w:t>
      </w:r>
      <w:r>
        <w:rPr>
          <w:spacing w:val="-7"/>
        </w:rPr>
        <w:t xml:space="preserve"> </w:t>
      </w:r>
      <w:r>
        <w:t>Time</w:t>
      </w:r>
      <w:r>
        <w:rPr>
          <w:spacing w:val="-57"/>
        </w:rPr>
        <w:t xml:space="preserve"> </w:t>
      </w:r>
      <w:r>
        <w:t>allocation and activity loci dimensions for both men and women were also investigated in</w:t>
      </w:r>
      <w:r>
        <w:rPr>
          <w:spacing w:val="1"/>
        </w:rPr>
        <w:t xml:space="preserve"> </w:t>
      </w:r>
      <w:r>
        <w:t>order</w:t>
      </w:r>
      <w:r>
        <w:rPr>
          <w:spacing w:val="-1"/>
        </w:rPr>
        <w:t xml:space="preserve"> </w:t>
      </w:r>
      <w:r>
        <w:t>to</w:t>
      </w:r>
      <w:r>
        <w:rPr>
          <w:spacing w:val="-1"/>
        </w:rPr>
        <w:t xml:space="preserve"> </w:t>
      </w:r>
      <w:r>
        <w:t>bring</w:t>
      </w:r>
      <w:r>
        <w:rPr>
          <w:spacing w:val="-1"/>
        </w:rPr>
        <w:t xml:space="preserve"> </w:t>
      </w:r>
      <w:r>
        <w:t>out</w:t>
      </w:r>
      <w:r>
        <w:rPr>
          <w:spacing w:val="-2"/>
        </w:rPr>
        <w:t xml:space="preserve"> </w:t>
      </w:r>
      <w:r>
        <w:t>the</w:t>
      </w:r>
      <w:r>
        <w:rPr>
          <w:spacing w:val="-2"/>
        </w:rPr>
        <w:t xml:space="preserve"> </w:t>
      </w:r>
      <w:r>
        <w:t>relationship</w:t>
      </w:r>
      <w:r>
        <w:rPr>
          <w:spacing w:val="-1"/>
        </w:rPr>
        <w:t xml:space="preserve"> </w:t>
      </w:r>
      <w:r>
        <w:t>between</w:t>
      </w:r>
      <w:r>
        <w:rPr>
          <w:spacing w:val="-1"/>
        </w:rPr>
        <w:t xml:space="preserve"> </w:t>
      </w:r>
      <w:r>
        <w:t>the</w:t>
      </w:r>
      <w:r>
        <w:rPr>
          <w:spacing w:val="-2"/>
        </w:rPr>
        <w:t xml:space="preserve"> </w:t>
      </w:r>
      <w:r>
        <w:t>socio-economic</w:t>
      </w:r>
      <w:r>
        <w:rPr>
          <w:spacing w:val="-2"/>
        </w:rPr>
        <w:t xml:space="preserve"> </w:t>
      </w:r>
      <w:r>
        <w:t>factors</w:t>
      </w:r>
      <w:r>
        <w:rPr>
          <w:spacing w:val="-1"/>
        </w:rPr>
        <w:t xml:space="preserve"> </w:t>
      </w:r>
      <w:r>
        <w:t>and</w:t>
      </w:r>
      <w:r>
        <w:rPr>
          <w:spacing w:val="-1"/>
        </w:rPr>
        <w:t xml:space="preserve"> </w:t>
      </w:r>
      <w:r>
        <w:t>participation.</w:t>
      </w:r>
    </w:p>
    <w:p w14:paraId="7A51709E" w14:textId="77777777" w:rsidR="008D7609" w:rsidRDefault="00E16629" w:rsidP="000361C9">
      <w:pPr>
        <w:pStyle w:val="BodyText"/>
        <w:spacing w:line="360" w:lineRule="auto"/>
        <w:jc w:val="both"/>
      </w:pPr>
      <w:r>
        <w:rPr>
          <w:b/>
        </w:rPr>
        <w:t>Objective</w:t>
      </w:r>
      <w:r>
        <w:rPr>
          <w:b/>
          <w:spacing w:val="1"/>
        </w:rPr>
        <w:t xml:space="preserve"> </w:t>
      </w:r>
      <w:r>
        <w:rPr>
          <w:b/>
        </w:rPr>
        <w:t>2:</w:t>
      </w:r>
      <w:r>
        <w:rPr>
          <w:b/>
          <w:spacing w:val="1"/>
        </w:rPr>
        <w:t xml:space="preserve"> </w:t>
      </w:r>
      <w:r>
        <w:t>The</w:t>
      </w:r>
      <w:r>
        <w:rPr>
          <w:spacing w:val="1"/>
        </w:rPr>
        <w:t xml:space="preserve"> </w:t>
      </w:r>
      <w:r>
        <w:t>Harvard</w:t>
      </w:r>
      <w:r>
        <w:rPr>
          <w:spacing w:val="1"/>
        </w:rPr>
        <w:t xml:space="preserve"> </w:t>
      </w:r>
      <w:r>
        <w:t>analytical</w:t>
      </w:r>
      <w:r>
        <w:rPr>
          <w:spacing w:val="1"/>
        </w:rPr>
        <w:t xml:space="preserve"> </w:t>
      </w:r>
      <w:r>
        <w:t>framework,</w:t>
      </w:r>
      <w:r>
        <w:rPr>
          <w:spacing w:val="1"/>
        </w:rPr>
        <w:t xml:space="preserve"> </w:t>
      </w:r>
      <w:r>
        <w:t>and</w:t>
      </w:r>
      <w:r>
        <w:rPr>
          <w:spacing w:val="1"/>
        </w:rPr>
        <w:t xml:space="preserve"> </w:t>
      </w:r>
      <w:r>
        <w:t>specifically</w:t>
      </w:r>
      <w:r>
        <w:rPr>
          <w:spacing w:val="1"/>
        </w:rPr>
        <w:t xml:space="preserve"> </w:t>
      </w:r>
      <w:r>
        <w:t>tool</w:t>
      </w:r>
      <w:r>
        <w:rPr>
          <w:spacing w:val="1"/>
        </w:rPr>
        <w:t xml:space="preserve"> </w:t>
      </w:r>
      <w:r>
        <w:t>3</w:t>
      </w:r>
      <w:r>
        <w:rPr>
          <w:spacing w:val="1"/>
        </w:rPr>
        <w:t xml:space="preserve"> </w:t>
      </w:r>
      <w:r>
        <w:t>of</w:t>
      </w:r>
      <w:r>
        <w:rPr>
          <w:spacing w:val="60"/>
        </w:rPr>
        <w:t xml:space="preserve"> </w:t>
      </w:r>
      <w:r>
        <w:t>influencing</w:t>
      </w:r>
      <w:r>
        <w:rPr>
          <w:spacing w:val="1"/>
        </w:rPr>
        <w:t xml:space="preserve"> </w:t>
      </w:r>
      <w:r>
        <w:t>factors,</w:t>
      </w:r>
      <w:r>
        <w:rPr>
          <w:spacing w:val="56"/>
        </w:rPr>
        <w:t xml:space="preserve"> </w:t>
      </w:r>
      <w:r>
        <w:t>was</w:t>
      </w:r>
      <w:r>
        <w:rPr>
          <w:spacing w:val="56"/>
        </w:rPr>
        <w:t xml:space="preserve"> </w:t>
      </w:r>
      <w:r>
        <w:t>used</w:t>
      </w:r>
      <w:r>
        <w:rPr>
          <w:spacing w:val="56"/>
        </w:rPr>
        <w:t xml:space="preserve"> </w:t>
      </w:r>
      <w:r>
        <w:t>to</w:t>
      </w:r>
      <w:r>
        <w:rPr>
          <w:spacing w:val="56"/>
        </w:rPr>
        <w:t xml:space="preserve"> </w:t>
      </w:r>
      <w:r>
        <w:t>identify</w:t>
      </w:r>
      <w:r>
        <w:rPr>
          <w:spacing w:val="56"/>
        </w:rPr>
        <w:t xml:space="preserve"> </w:t>
      </w:r>
      <w:r>
        <w:t>socio-cultural</w:t>
      </w:r>
      <w:r>
        <w:rPr>
          <w:spacing w:val="56"/>
        </w:rPr>
        <w:t xml:space="preserve"> </w:t>
      </w:r>
      <w:r>
        <w:t>factors</w:t>
      </w:r>
      <w:r>
        <w:rPr>
          <w:spacing w:val="56"/>
        </w:rPr>
        <w:t xml:space="preserve"> </w:t>
      </w:r>
      <w:r>
        <w:t>which</w:t>
      </w:r>
      <w:r>
        <w:rPr>
          <w:spacing w:val="56"/>
        </w:rPr>
        <w:t xml:space="preserve"> </w:t>
      </w:r>
      <w:r>
        <w:t>influence</w:t>
      </w:r>
      <w:r>
        <w:rPr>
          <w:spacing w:val="56"/>
        </w:rPr>
        <w:t xml:space="preserve"> </w:t>
      </w:r>
      <w:r>
        <w:t>gender</w:t>
      </w:r>
      <w:r>
        <w:rPr>
          <w:spacing w:val="56"/>
        </w:rPr>
        <w:t xml:space="preserve"> </w:t>
      </w:r>
      <w:r>
        <w:t>relations</w:t>
      </w:r>
      <w:r>
        <w:rPr>
          <w:spacing w:val="56"/>
        </w:rPr>
        <w:t xml:space="preserve"> </w:t>
      </w:r>
      <w:r>
        <w:t>and</w:t>
      </w:r>
      <w:r>
        <w:rPr>
          <w:spacing w:val="-58"/>
        </w:rPr>
        <w:t xml:space="preserve"> </w:t>
      </w:r>
      <w:r>
        <w:t>determine</w:t>
      </w:r>
      <w:r>
        <w:rPr>
          <w:spacing w:val="41"/>
        </w:rPr>
        <w:t xml:space="preserve"> </w:t>
      </w:r>
      <w:r>
        <w:t>opportunities</w:t>
      </w:r>
      <w:r>
        <w:rPr>
          <w:spacing w:val="41"/>
        </w:rPr>
        <w:t xml:space="preserve"> </w:t>
      </w:r>
      <w:r>
        <w:t>and</w:t>
      </w:r>
      <w:r>
        <w:rPr>
          <w:spacing w:val="42"/>
        </w:rPr>
        <w:t xml:space="preserve"> </w:t>
      </w:r>
      <w:r>
        <w:t>constraints</w:t>
      </w:r>
      <w:r>
        <w:rPr>
          <w:spacing w:val="41"/>
        </w:rPr>
        <w:t xml:space="preserve"> </w:t>
      </w:r>
      <w:r>
        <w:t>for</w:t>
      </w:r>
      <w:r>
        <w:rPr>
          <w:spacing w:val="42"/>
        </w:rPr>
        <w:t xml:space="preserve"> </w:t>
      </w:r>
      <w:r>
        <w:t>men</w:t>
      </w:r>
      <w:r>
        <w:rPr>
          <w:spacing w:val="41"/>
        </w:rPr>
        <w:t xml:space="preserve"> </w:t>
      </w:r>
      <w:r>
        <w:t>and</w:t>
      </w:r>
      <w:r>
        <w:rPr>
          <w:spacing w:val="42"/>
        </w:rPr>
        <w:t xml:space="preserve"> </w:t>
      </w:r>
      <w:r>
        <w:t>women</w:t>
      </w:r>
      <w:r>
        <w:rPr>
          <w:spacing w:val="41"/>
        </w:rPr>
        <w:t xml:space="preserve"> </w:t>
      </w:r>
      <w:r>
        <w:t>wishing</w:t>
      </w:r>
      <w:r>
        <w:rPr>
          <w:spacing w:val="42"/>
        </w:rPr>
        <w:t xml:space="preserve"> </w:t>
      </w:r>
      <w:r>
        <w:t>to</w:t>
      </w:r>
      <w:r>
        <w:rPr>
          <w:spacing w:val="41"/>
        </w:rPr>
        <w:t xml:space="preserve"> </w:t>
      </w:r>
      <w:r>
        <w:t>participate</w:t>
      </w:r>
      <w:r>
        <w:rPr>
          <w:spacing w:val="41"/>
        </w:rPr>
        <w:t xml:space="preserve"> </w:t>
      </w:r>
      <w:r>
        <w:t>in</w:t>
      </w:r>
      <w:r>
        <w:rPr>
          <w:spacing w:val="42"/>
        </w:rPr>
        <w:t xml:space="preserve"> </w:t>
      </w:r>
      <w:r>
        <w:t>the</w:t>
      </w:r>
      <w:r>
        <w:rPr>
          <w:spacing w:val="-58"/>
        </w:rPr>
        <w:t xml:space="preserve"> </w:t>
      </w:r>
      <w:r>
        <w:t>dairy</w:t>
      </w:r>
      <w:r>
        <w:rPr>
          <w:spacing w:val="1"/>
        </w:rPr>
        <w:t xml:space="preserve"> </w:t>
      </w:r>
      <w:r>
        <w:t>value</w:t>
      </w:r>
      <w:r>
        <w:rPr>
          <w:spacing w:val="1"/>
        </w:rPr>
        <w:t xml:space="preserve"> </w:t>
      </w:r>
      <w:r>
        <w:t>chain.</w:t>
      </w:r>
      <w:r>
        <w:rPr>
          <w:spacing w:val="1"/>
        </w:rPr>
        <w:t xml:space="preserve"> </w:t>
      </w:r>
      <w:r>
        <w:t>Such</w:t>
      </w:r>
      <w:r>
        <w:rPr>
          <w:spacing w:val="1"/>
        </w:rPr>
        <w:t xml:space="preserve"> </w:t>
      </w:r>
      <w:r>
        <w:t>factors</w:t>
      </w:r>
      <w:r>
        <w:rPr>
          <w:spacing w:val="1"/>
        </w:rPr>
        <w:t xml:space="preserve"> </w:t>
      </w:r>
      <w:r>
        <w:t>include</w:t>
      </w:r>
      <w:r>
        <w:rPr>
          <w:spacing w:val="1"/>
        </w:rPr>
        <w:t xml:space="preserve"> </w:t>
      </w:r>
      <w:r>
        <w:t>community</w:t>
      </w:r>
      <w:r>
        <w:rPr>
          <w:spacing w:val="1"/>
        </w:rPr>
        <w:t xml:space="preserve"> </w:t>
      </w:r>
      <w:r>
        <w:t>norms</w:t>
      </w:r>
      <w:r>
        <w:rPr>
          <w:spacing w:val="1"/>
        </w:rPr>
        <w:t xml:space="preserve"> </w:t>
      </w:r>
      <w:r>
        <w:t>and</w:t>
      </w:r>
      <w:r>
        <w:rPr>
          <w:spacing w:val="1"/>
        </w:rPr>
        <w:t xml:space="preserve"> </w:t>
      </w:r>
      <w:r>
        <w:t>social</w:t>
      </w:r>
      <w:r>
        <w:rPr>
          <w:spacing w:val="61"/>
        </w:rPr>
        <w:t xml:space="preserve"> </w:t>
      </w:r>
      <w:r>
        <w:t>hierarchies,</w:t>
      </w:r>
      <w:r>
        <w:rPr>
          <w:spacing w:val="1"/>
        </w:rPr>
        <w:t xml:space="preserve"> </w:t>
      </w:r>
      <w:r>
        <w:t>demographic dynamics, non-written ‘rules of the game’, and decision-making dynamics at</w:t>
      </w:r>
      <w:r>
        <w:rPr>
          <w:spacing w:val="1"/>
        </w:rPr>
        <w:t xml:space="preserve"> </w:t>
      </w:r>
      <w:r>
        <w:t>home.</w:t>
      </w:r>
      <w:r>
        <w:rPr>
          <w:spacing w:val="23"/>
        </w:rPr>
        <w:t xml:space="preserve"> </w:t>
      </w:r>
      <w:r>
        <w:t>The</w:t>
      </w:r>
      <w:r>
        <w:rPr>
          <w:spacing w:val="28"/>
        </w:rPr>
        <w:t xml:space="preserve"> </w:t>
      </w:r>
      <w:r>
        <w:t>study</w:t>
      </w:r>
      <w:r>
        <w:rPr>
          <w:spacing w:val="28"/>
        </w:rPr>
        <w:t xml:space="preserve"> </w:t>
      </w:r>
      <w:r>
        <w:t>finds</w:t>
      </w:r>
      <w:r>
        <w:rPr>
          <w:spacing w:val="28"/>
        </w:rPr>
        <w:t xml:space="preserve"> </w:t>
      </w:r>
      <w:r>
        <w:t>this</w:t>
      </w:r>
      <w:r>
        <w:rPr>
          <w:spacing w:val="28"/>
        </w:rPr>
        <w:t xml:space="preserve"> </w:t>
      </w:r>
      <w:r>
        <w:t>analytical</w:t>
      </w:r>
      <w:r>
        <w:rPr>
          <w:spacing w:val="27"/>
        </w:rPr>
        <w:t xml:space="preserve"> </w:t>
      </w:r>
      <w:r>
        <w:t>framework</w:t>
      </w:r>
      <w:r>
        <w:rPr>
          <w:spacing w:val="28"/>
        </w:rPr>
        <w:t xml:space="preserve"> </w:t>
      </w:r>
      <w:r>
        <w:t>as</w:t>
      </w:r>
      <w:r>
        <w:rPr>
          <w:spacing w:val="28"/>
        </w:rPr>
        <w:t xml:space="preserve"> </w:t>
      </w:r>
      <w:r>
        <w:t>the</w:t>
      </w:r>
      <w:r>
        <w:rPr>
          <w:spacing w:val="28"/>
        </w:rPr>
        <w:t xml:space="preserve"> </w:t>
      </w:r>
      <w:r>
        <w:t>most</w:t>
      </w:r>
      <w:r>
        <w:rPr>
          <w:spacing w:val="28"/>
        </w:rPr>
        <w:t xml:space="preserve"> </w:t>
      </w:r>
      <w:r>
        <w:t>appropriate</w:t>
      </w:r>
      <w:r>
        <w:rPr>
          <w:spacing w:val="27"/>
        </w:rPr>
        <w:t xml:space="preserve"> </w:t>
      </w:r>
      <w:r>
        <w:t>owing</w:t>
      </w:r>
      <w:r>
        <w:rPr>
          <w:spacing w:val="28"/>
        </w:rPr>
        <w:t xml:space="preserve"> </w:t>
      </w:r>
      <w:r>
        <w:t>to</w:t>
      </w:r>
      <w:r>
        <w:rPr>
          <w:spacing w:val="28"/>
        </w:rPr>
        <w:t xml:space="preserve"> </w:t>
      </w:r>
      <w:r>
        <w:t>the</w:t>
      </w:r>
      <w:r>
        <w:rPr>
          <w:spacing w:val="28"/>
        </w:rPr>
        <w:t xml:space="preserve"> </w:t>
      </w:r>
      <w:r>
        <w:t>fact</w:t>
      </w:r>
      <w:r>
        <w:rPr>
          <w:spacing w:val="-58"/>
        </w:rPr>
        <w:t xml:space="preserve"> </w:t>
      </w:r>
      <w:r>
        <w:t>that</w:t>
      </w:r>
      <w:r>
        <w:rPr>
          <w:spacing w:val="1"/>
        </w:rPr>
        <w:t xml:space="preserve"> </w:t>
      </w:r>
      <w:r>
        <w:t>the</w:t>
      </w:r>
      <w:r>
        <w:rPr>
          <w:spacing w:val="1"/>
        </w:rPr>
        <w:t xml:space="preserve"> </w:t>
      </w:r>
      <w:r>
        <w:t>tool</w:t>
      </w:r>
      <w:r>
        <w:rPr>
          <w:spacing w:val="1"/>
        </w:rPr>
        <w:t xml:space="preserve"> </w:t>
      </w:r>
      <w:r>
        <w:t>was</w:t>
      </w:r>
      <w:r>
        <w:rPr>
          <w:spacing w:val="1"/>
        </w:rPr>
        <w:t xml:space="preserve"> </w:t>
      </w:r>
      <w:r>
        <w:t>designed</w:t>
      </w:r>
      <w:r>
        <w:rPr>
          <w:spacing w:val="1"/>
        </w:rPr>
        <w:t xml:space="preserve"> </w:t>
      </w:r>
      <w:r>
        <w:t>to</w:t>
      </w:r>
      <w:r>
        <w:rPr>
          <w:spacing w:val="1"/>
        </w:rPr>
        <w:t xml:space="preserve"> </w:t>
      </w:r>
      <w:r>
        <w:t>analyse</w:t>
      </w:r>
      <w:r>
        <w:rPr>
          <w:spacing w:val="1"/>
        </w:rPr>
        <w:t xml:space="preserve"> </w:t>
      </w:r>
      <w:r>
        <w:t>gender</w:t>
      </w:r>
      <w:r>
        <w:rPr>
          <w:spacing w:val="1"/>
        </w:rPr>
        <w:t xml:space="preserve"> </w:t>
      </w:r>
      <w:r>
        <w:t>dynamics,</w:t>
      </w:r>
      <w:r>
        <w:rPr>
          <w:spacing w:val="1"/>
        </w:rPr>
        <w:t xml:space="preserve"> </w:t>
      </w:r>
      <w:r>
        <w:t>identifying</w:t>
      </w:r>
      <w:r>
        <w:rPr>
          <w:spacing w:val="1"/>
        </w:rPr>
        <w:t xml:space="preserve"> </w:t>
      </w:r>
      <w:r>
        <w:t>cultural</w:t>
      </w:r>
      <w:r>
        <w:rPr>
          <w:spacing w:val="1"/>
        </w:rPr>
        <w:t xml:space="preserve"> </w:t>
      </w:r>
      <w:r>
        <w:t>beliefs</w:t>
      </w:r>
      <w:r>
        <w:rPr>
          <w:spacing w:val="1"/>
        </w:rPr>
        <w:t xml:space="preserve"> </w:t>
      </w:r>
      <w:r>
        <w:t>and</w:t>
      </w:r>
      <w:r>
        <w:rPr>
          <w:spacing w:val="-57"/>
        </w:rPr>
        <w:t xml:space="preserve"> </w:t>
      </w:r>
      <w:r>
        <w:t>assessing</w:t>
      </w:r>
      <w:r>
        <w:rPr>
          <w:spacing w:val="-1"/>
        </w:rPr>
        <w:t xml:space="preserve"> </w:t>
      </w:r>
      <w:r>
        <w:t>how resources differs amongst genders.</w:t>
      </w:r>
    </w:p>
    <w:p w14:paraId="215A446D" w14:textId="77777777" w:rsidR="008D7609" w:rsidRDefault="00E16629" w:rsidP="000361C9">
      <w:pPr>
        <w:pStyle w:val="BodyText"/>
        <w:spacing w:line="360" w:lineRule="auto"/>
        <w:jc w:val="both"/>
      </w:pPr>
      <w:r>
        <w:rPr>
          <w:b/>
        </w:rPr>
        <w:t>Objective</w:t>
      </w:r>
      <w:r>
        <w:rPr>
          <w:b/>
          <w:spacing w:val="1"/>
        </w:rPr>
        <w:t xml:space="preserve"> </w:t>
      </w:r>
      <w:r>
        <w:rPr>
          <w:b/>
        </w:rPr>
        <w:t>3:</w:t>
      </w:r>
      <w:r>
        <w:rPr>
          <w:b/>
          <w:spacing w:val="1"/>
        </w:rPr>
        <w:t xml:space="preserve"> </w:t>
      </w:r>
      <w:r>
        <w:t>Inferential</w:t>
      </w:r>
      <w:r>
        <w:rPr>
          <w:spacing w:val="1"/>
        </w:rPr>
        <w:t xml:space="preserve"> </w:t>
      </w:r>
      <w:r>
        <w:t>statistics</w:t>
      </w:r>
      <w:r>
        <w:rPr>
          <w:spacing w:val="1"/>
        </w:rPr>
        <w:t xml:space="preserve"> </w:t>
      </w:r>
      <w:r>
        <w:t>were</w:t>
      </w:r>
      <w:r>
        <w:rPr>
          <w:spacing w:val="1"/>
        </w:rPr>
        <w:t xml:space="preserve"> </w:t>
      </w:r>
      <w:r>
        <w:t>used</w:t>
      </w:r>
      <w:r>
        <w:rPr>
          <w:spacing w:val="1"/>
        </w:rPr>
        <w:t xml:space="preserve"> </w:t>
      </w:r>
      <w:r>
        <w:t>to</w:t>
      </w:r>
      <w:r>
        <w:rPr>
          <w:spacing w:val="1"/>
        </w:rPr>
        <w:t xml:space="preserve"> </w:t>
      </w:r>
      <w:r>
        <w:t>process</w:t>
      </w:r>
      <w:r>
        <w:rPr>
          <w:spacing w:val="1"/>
        </w:rPr>
        <w:t xml:space="preserve"> </w:t>
      </w:r>
      <w:r>
        <w:t>information</w:t>
      </w:r>
      <w:r>
        <w:rPr>
          <w:spacing w:val="1"/>
        </w:rPr>
        <w:t xml:space="preserve"> </w:t>
      </w:r>
      <w:r>
        <w:t>regarding</w:t>
      </w:r>
      <w:r>
        <w:rPr>
          <w:spacing w:val="1"/>
        </w:rPr>
        <w:t xml:space="preserve"> </w:t>
      </w:r>
      <w:r>
        <w:t>the</w:t>
      </w:r>
      <w:r>
        <w:rPr>
          <w:spacing w:val="1"/>
        </w:rPr>
        <w:t xml:space="preserve"> </w:t>
      </w:r>
      <w:r>
        <w:t>third</w:t>
      </w:r>
      <w:r>
        <w:rPr>
          <w:spacing w:val="1"/>
        </w:rPr>
        <w:t xml:space="preserve"> </w:t>
      </w:r>
      <w:r>
        <w:t>objective</w:t>
      </w:r>
      <w:r>
        <w:rPr>
          <w:spacing w:val="-2"/>
        </w:rPr>
        <w:t xml:space="preserve"> </w:t>
      </w:r>
      <w:r>
        <w:t>of perceived gains using Nvivo®</w:t>
      </w:r>
      <w:r>
        <w:rPr>
          <w:spacing w:val="-1"/>
        </w:rPr>
        <w:t xml:space="preserve"> </w:t>
      </w:r>
      <w:r>
        <w:t>software.</w:t>
      </w:r>
    </w:p>
    <w:p w14:paraId="1EFFDA26" w14:textId="77777777" w:rsidR="008D7609" w:rsidRDefault="008D7609">
      <w:pPr>
        <w:spacing w:line="386" w:lineRule="auto"/>
        <w:jc w:val="both"/>
        <w:sectPr w:rsidR="008D7609">
          <w:pgSz w:w="11920" w:h="16840"/>
          <w:pgMar w:top="1380" w:right="1320" w:bottom="1200" w:left="1280" w:header="0" w:footer="927" w:gutter="0"/>
          <w:cols w:space="720"/>
        </w:sectPr>
      </w:pPr>
    </w:p>
    <w:p w14:paraId="5860A165" w14:textId="77777777" w:rsidR="008D7609" w:rsidRDefault="00E16629">
      <w:pPr>
        <w:pStyle w:val="Heading1"/>
        <w:numPr>
          <w:ilvl w:val="1"/>
          <w:numId w:val="21"/>
        </w:numPr>
        <w:tabs>
          <w:tab w:val="left" w:pos="580"/>
        </w:tabs>
        <w:spacing w:before="74"/>
      </w:pPr>
      <w:bookmarkStart w:id="90" w:name="3.9._Ethical_Considerations"/>
      <w:bookmarkStart w:id="91" w:name="_Toc182072091"/>
      <w:bookmarkEnd w:id="90"/>
      <w:r>
        <w:lastRenderedPageBreak/>
        <w:t>Ethical</w:t>
      </w:r>
      <w:r>
        <w:rPr>
          <w:spacing w:val="-5"/>
        </w:rPr>
        <w:t xml:space="preserve"> </w:t>
      </w:r>
      <w:r>
        <w:t>Considerations</w:t>
      </w:r>
      <w:bookmarkEnd w:id="91"/>
    </w:p>
    <w:p w14:paraId="18574B6F" w14:textId="77777777" w:rsidR="00584FC9" w:rsidRDefault="00584FC9" w:rsidP="000361C9">
      <w:pPr>
        <w:pStyle w:val="Heading1"/>
        <w:tabs>
          <w:tab w:val="left" w:pos="580"/>
        </w:tabs>
        <w:spacing w:before="74"/>
      </w:pPr>
    </w:p>
    <w:p w14:paraId="0E1C855F" w14:textId="77777777" w:rsidR="008D7609" w:rsidRDefault="00E16629" w:rsidP="000361C9">
      <w:pPr>
        <w:pStyle w:val="BodyText"/>
        <w:spacing w:line="360" w:lineRule="auto"/>
        <w:jc w:val="both"/>
      </w:pPr>
      <w:r>
        <w:t>Every</w:t>
      </w:r>
      <w:r>
        <w:rPr>
          <w:spacing w:val="1"/>
        </w:rPr>
        <w:t xml:space="preserve"> </w:t>
      </w:r>
      <w:r>
        <w:t>respondent</w:t>
      </w:r>
      <w:r>
        <w:rPr>
          <w:spacing w:val="1"/>
        </w:rPr>
        <w:t xml:space="preserve"> </w:t>
      </w:r>
      <w:r>
        <w:t>was</w:t>
      </w:r>
      <w:r>
        <w:rPr>
          <w:spacing w:val="1"/>
        </w:rPr>
        <w:t xml:space="preserve"> </w:t>
      </w:r>
      <w:r>
        <w:t>given</w:t>
      </w:r>
      <w:r>
        <w:rPr>
          <w:spacing w:val="1"/>
        </w:rPr>
        <w:t xml:space="preserve"> </w:t>
      </w:r>
      <w:r>
        <w:t>an</w:t>
      </w:r>
      <w:r>
        <w:rPr>
          <w:spacing w:val="1"/>
        </w:rPr>
        <w:t xml:space="preserve"> </w:t>
      </w:r>
      <w:r>
        <w:t>opportunity</w:t>
      </w:r>
      <w:r>
        <w:rPr>
          <w:spacing w:val="1"/>
        </w:rPr>
        <w:t xml:space="preserve"> </w:t>
      </w:r>
      <w:r>
        <w:t>to</w:t>
      </w:r>
      <w:r>
        <w:rPr>
          <w:spacing w:val="1"/>
        </w:rPr>
        <w:t xml:space="preserve"> </w:t>
      </w:r>
      <w:r>
        <w:t>read,</w:t>
      </w:r>
      <w:r>
        <w:rPr>
          <w:spacing w:val="1"/>
        </w:rPr>
        <w:t xml:space="preserve"> </w:t>
      </w:r>
      <w:r>
        <w:t>understand,</w:t>
      </w:r>
      <w:r>
        <w:rPr>
          <w:spacing w:val="1"/>
        </w:rPr>
        <w:t xml:space="preserve"> </w:t>
      </w:r>
      <w:r>
        <w:t>and</w:t>
      </w:r>
      <w:r>
        <w:rPr>
          <w:spacing w:val="1"/>
        </w:rPr>
        <w:t xml:space="preserve"> </w:t>
      </w:r>
      <w:r>
        <w:t>volunteer</w:t>
      </w:r>
      <w:r>
        <w:rPr>
          <w:spacing w:val="1"/>
        </w:rPr>
        <w:t xml:space="preserve"> </w:t>
      </w:r>
      <w:r>
        <w:t>their</w:t>
      </w:r>
      <w:r>
        <w:rPr>
          <w:spacing w:val="1"/>
        </w:rPr>
        <w:t xml:space="preserve"> </w:t>
      </w:r>
      <w:r>
        <w:t>participation in the study by appending their signature to a consent form the researcher had</w:t>
      </w:r>
      <w:r>
        <w:rPr>
          <w:spacing w:val="1"/>
        </w:rPr>
        <w:t xml:space="preserve"> </w:t>
      </w:r>
      <w:r>
        <w:t>attached to the interview schedule. For those unable to read English, a local translator tagged</w:t>
      </w:r>
      <w:r>
        <w:rPr>
          <w:spacing w:val="1"/>
        </w:rPr>
        <w:t xml:space="preserve"> </w:t>
      </w:r>
      <w:r>
        <w:t>along for purposes of translating the consent form and various interview questions. The</w:t>
      </w:r>
      <w:r>
        <w:rPr>
          <w:spacing w:val="1"/>
        </w:rPr>
        <w:t xml:space="preserve"> </w:t>
      </w:r>
      <w:r>
        <w:t>researcher</w:t>
      </w:r>
      <w:r>
        <w:rPr>
          <w:spacing w:val="1"/>
        </w:rPr>
        <w:t xml:space="preserve"> </w:t>
      </w:r>
      <w:r>
        <w:t>incorporated</w:t>
      </w:r>
      <w:r>
        <w:rPr>
          <w:spacing w:val="1"/>
        </w:rPr>
        <w:t xml:space="preserve"> </w:t>
      </w:r>
      <w:r>
        <w:t>a</w:t>
      </w:r>
      <w:r>
        <w:rPr>
          <w:spacing w:val="1"/>
        </w:rPr>
        <w:t xml:space="preserve"> </w:t>
      </w:r>
      <w:r>
        <w:t>clause</w:t>
      </w:r>
      <w:r>
        <w:rPr>
          <w:spacing w:val="1"/>
        </w:rPr>
        <w:t xml:space="preserve"> </w:t>
      </w:r>
      <w:r>
        <w:t>reiterating</w:t>
      </w:r>
      <w:r>
        <w:rPr>
          <w:spacing w:val="1"/>
        </w:rPr>
        <w:t xml:space="preserve"> </w:t>
      </w:r>
      <w:r>
        <w:t>his</w:t>
      </w:r>
      <w:r>
        <w:rPr>
          <w:spacing w:val="1"/>
        </w:rPr>
        <w:t xml:space="preserve"> </w:t>
      </w:r>
      <w:r>
        <w:t>commitment</w:t>
      </w:r>
      <w:r>
        <w:rPr>
          <w:spacing w:val="1"/>
        </w:rPr>
        <w:t xml:space="preserve"> </w:t>
      </w:r>
      <w:r>
        <w:t>to</w:t>
      </w:r>
      <w:r>
        <w:rPr>
          <w:spacing w:val="1"/>
        </w:rPr>
        <w:t xml:space="preserve"> </w:t>
      </w:r>
      <w:r>
        <w:t>maintaining</w:t>
      </w:r>
      <w:r>
        <w:rPr>
          <w:spacing w:val="1"/>
        </w:rPr>
        <w:t xml:space="preserve"> </w:t>
      </w:r>
      <w:r>
        <w:t>respondents’</w:t>
      </w:r>
      <w:r>
        <w:rPr>
          <w:spacing w:val="-57"/>
        </w:rPr>
        <w:t xml:space="preserve"> </w:t>
      </w:r>
      <w:r>
        <w:t>anonymity</w:t>
      </w:r>
      <w:r>
        <w:rPr>
          <w:spacing w:val="1"/>
        </w:rPr>
        <w:t xml:space="preserve"> </w:t>
      </w:r>
      <w:r>
        <w:t>and</w:t>
      </w:r>
      <w:r>
        <w:rPr>
          <w:spacing w:val="1"/>
        </w:rPr>
        <w:t xml:space="preserve"> </w:t>
      </w:r>
      <w:r>
        <w:t>confidentiality.</w:t>
      </w:r>
      <w:r>
        <w:rPr>
          <w:spacing w:val="1"/>
        </w:rPr>
        <w:t xml:space="preserve"> </w:t>
      </w:r>
      <w:r>
        <w:t>All</w:t>
      </w:r>
      <w:r>
        <w:rPr>
          <w:spacing w:val="1"/>
        </w:rPr>
        <w:t xml:space="preserve"> </w:t>
      </w:r>
      <w:r>
        <w:t>relevant</w:t>
      </w:r>
      <w:r>
        <w:rPr>
          <w:spacing w:val="1"/>
        </w:rPr>
        <w:t xml:space="preserve"> </w:t>
      </w:r>
      <w:r>
        <w:t>permits</w:t>
      </w:r>
      <w:r>
        <w:rPr>
          <w:spacing w:val="1"/>
        </w:rPr>
        <w:t xml:space="preserve"> </w:t>
      </w:r>
      <w:r>
        <w:t>were</w:t>
      </w:r>
      <w:r>
        <w:rPr>
          <w:spacing w:val="1"/>
        </w:rPr>
        <w:t xml:space="preserve"> </w:t>
      </w:r>
      <w:r>
        <w:t>secured</w:t>
      </w:r>
      <w:r>
        <w:rPr>
          <w:spacing w:val="1"/>
        </w:rPr>
        <w:t xml:space="preserve"> </w:t>
      </w:r>
      <w:r>
        <w:t>from</w:t>
      </w:r>
      <w:r>
        <w:rPr>
          <w:spacing w:val="60"/>
        </w:rPr>
        <w:t xml:space="preserve"> </w:t>
      </w:r>
      <w:r>
        <w:t>International</w:t>
      </w:r>
      <w:r>
        <w:rPr>
          <w:spacing w:val="1"/>
        </w:rPr>
        <w:t xml:space="preserve"> </w:t>
      </w:r>
      <w:r>
        <w:t>Livestock</w:t>
      </w:r>
      <w:r>
        <w:rPr>
          <w:spacing w:val="-2"/>
        </w:rPr>
        <w:t xml:space="preserve"> </w:t>
      </w:r>
      <w:r>
        <w:t>and</w:t>
      </w:r>
      <w:r>
        <w:rPr>
          <w:spacing w:val="-2"/>
        </w:rPr>
        <w:t xml:space="preserve"> </w:t>
      </w:r>
      <w:r>
        <w:t>Research</w:t>
      </w:r>
      <w:r>
        <w:rPr>
          <w:spacing w:val="-1"/>
        </w:rPr>
        <w:t xml:space="preserve"> </w:t>
      </w:r>
      <w:r>
        <w:t>Institute</w:t>
      </w:r>
      <w:r>
        <w:rPr>
          <w:spacing w:val="-3"/>
        </w:rPr>
        <w:t xml:space="preserve"> </w:t>
      </w:r>
      <w:r>
        <w:t>(ILRI)</w:t>
      </w:r>
      <w:r>
        <w:rPr>
          <w:spacing w:val="-2"/>
        </w:rPr>
        <w:t xml:space="preserve"> </w:t>
      </w:r>
      <w:r>
        <w:t>and</w:t>
      </w:r>
      <w:r>
        <w:rPr>
          <w:spacing w:val="-1"/>
        </w:rPr>
        <w:t xml:space="preserve"> </w:t>
      </w:r>
      <w:r>
        <w:t>the</w:t>
      </w:r>
      <w:r>
        <w:rPr>
          <w:spacing w:val="-3"/>
        </w:rPr>
        <w:t xml:space="preserve"> </w:t>
      </w:r>
      <w:r>
        <w:t>university</w:t>
      </w:r>
      <w:r>
        <w:rPr>
          <w:spacing w:val="-2"/>
        </w:rPr>
        <w:t xml:space="preserve"> </w:t>
      </w:r>
      <w:r>
        <w:t>before</w:t>
      </w:r>
      <w:r>
        <w:rPr>
          <w:spacing w:val="-2"/>
        </w:rPr>
        <w:t xml:space="preserve"> </w:t>
      </w:r>
      <w:r>
        <w:t>embarking</w:t>
      </w:r>
      <w:r>
        <w:rPr>
          <w:spacing w:val="-2"/>
        </w:rPr>
        <w:t xml:space="preserve"> </w:t>
      </w:r>
      <w:r>
        <w:t>on</w:t>
      </w:r>
      <w:r>
        <w:rPr>
          <w:spacing w:val="-2"/>
        </w:rPr>
        <w:t xml:space="preserve"> </w:t>
      </w:r>
      <w:r>
        <w:t>the</w:t>
      </w:r>
      <w:r>
        <w:rPr>
          <w:spacing w:val="-2"/>
        </w:rPr>
        <w:t xml:space="preserve"> </w:t>
      </w:r>
      <w:r>
        <w:t>study.</w:t>
      </w:r>
    </w:p>
    <w:p w14:paraId="773553A4" w14:textId="77777777" w:rsidR="008D7609" w:rsidRDefault="008D7609">
      <w:pPr>
        <w:spacing w:line="386" w:lineRule="auto"/>
        <w:jc w:val="both"/>
        <w:sectPr w:rsidR="008D7609">
          <w:pgSz w:w="11920" w:h="16840"/>
          <w:pgMar w:top="1380" w:right="1320" w:bottom="1200" w:left="1280" w:header="0" w:footer="927" w:gutter="0"/>
          <w:cols w:space="720"/>
        </w:sectPr>
      </w:pPr>
    </w:p>
    <w:p w14:paraId="029837FD" w14:textId="77777777" w:rsidR="009F1DE4" w:rsidRDefault="00E16629">
      <w:pPr>
        <w:pStyle w:val="Heading1"/>
        <w:spacing w:before="74" w:line="470" w:lineRule="auto"/>
        <w:ind w:left="3097" w:right="2915" w:firstLine="626"/>
        <w:rPr>
          <w:spacing w:val="1"/>
        </w:rPr>
      </w:pPr>
      <w:bookmarkStart w:id="92" w:name="CHAPTER_FOUR"/>
      <w:bookmarkStart w:id="93" w:name="_Toc182072092"/>
      <w:bookmarkEnd w:id="92"/>
      <w:r>
        <w:lastRenderedPageBreak/>
        <w:t>CHAPTER FOUR</w:t>
      </w:r>
      <w:bookmarkStart w:id="94" w:name="RESULTS_AND_DISCUSSION"/>
      <w:bookmarkEnd w:id="93"/>
      <w:bookmarkEnd w:id="94"/>
    </w:p>
    <w:p w14:paraId="53D6BB61" w14:textId="6828DC4C" w:rsidR="008D7609" w:rsidRDefault="00E16629" w:rsidP="009F1DE4">
      <w:pPr>
        <w:pStyle w:val="Heading1"/>
        <w:spacing w:before="74" w:line="470" w:lineRule="auto"/>
        <w:ind w:left="3097" w:right="2915"/>
      </w:pPr>
      <w:bookmarkStart w:id="95" w:name="_Toc182072093"/>
      <w:r>
        <w:rPr>
          <w:spacing w:val="-2"/>
        </w:rPr>
        <w:t>RESULTS</w:t>
      </w:r>
      <w:r>
        <w:rPr>
          <w:spacing w:val="-14"/>
        </w:rPr>
        <w:t xml:space="preserve"> </w:t>
      </w:r>
      <w:r>
        <w:rPr>
          <w:spacing w:val="-2"/>
        </w:rPr>
        <w:t>AND</w:t>
      </w:r>
      <w:r>
        <w:rPr>
          <w:spacing w:val="1"/>
        </w:rPr>
        <w:t xml:space="preserve"> </w:t>
      </w:r>
      <w:r>
        <w:rPr>
          <w:spacing w:val="-2"/>
        </w:rPr>
        <w:t>DISCUSSION</w:t>
      </w:r>
      <w:bookmarkEnd w:id="95"/>
    </w:p>
    <w:p w14:paraId="6FDF5B5E" w14:textId="77777777" w:rsidR="008D7609" w:rsidRDefault="00E16629">
      <w:pPr>
        <w:pStyle w:val="Heading1"/>
        <w:spacing w:line="274" w:lineRule="exact"/>
        <w:ind w:left="160"/>
      </w:pPr>
      <w:bookmarkStart w:id="96" w:name="4.1._Introduction"/>
      <w:bookmarkStart w:id="97" w:name="_Toc182072094"/>
      <w:bookmarkEnd w:id="96"/>
      <w:r>
        <w:t>4.1.</w:t>
      </w:r>
      <w:r>
        <w:rPr>
          <w:spacing w:val="-7"/>
        </w:rPr>
        <w:t xml:space="preserve"> </w:t>
      </w:r>
      <w:r>
        <w:t>Introduction</w:t>
      </w:r>
      <w:bookmarkEnd w:id="97"/>
    </w:p>
    <w:p w14:paraId="66C10AE6" w14:textId="77777777" w:rsidR="008D7609" w:rsidRDefault="008D7609">
      <w:pPr>
        <w:pStyle w:val="BodyText"/>
        <w:spacing w:before="6"/>
        <w:rPr>
          <w:b/>
          <w:sz w:val="28"/>
        </w:rPr>
      </w:pPr>
    </w:p>
    <w:p w14:paraId="16CC0D2C" w14:textId="77777777" w:rsidR="008D7609" w:rsidRDefault="00E16629" w:rsidP="000361C9">
      <w:pPr>
        <w:pStyle w:val="BodyText"/>
        <w:spacing w:line="360" w:lineRule="auto"/>
        <w:jc w:val="both"/>
      </w:pPr>
      <w:r>
        <w:t>This chapter analyzes and presents data and information regarding the various socioeconomic</w:t>
      </w:r>
      <w:r>
        <w:rPr>
          <w:spacing w:val="-57"/>
        </w:rPr>
        <w:t xml:space="preserve"> </w:t>
      </w:r>
      <w:r>
        <w:t>and</w:t>
      </w:r>
      <w:r>
        <w:rPr>
          <w:spacing w:val="17"/>
        </w:rPr>
        <w:t xml:space="preserve"> </w:t>
      </w:r>
      <w:r>
        <w:t>sociocultural</w:t>
      </w:r>
      <w:r>
        <w:rPr>
          <w:spacing w:val="18"/>
        </w:rPr>
        <w:t xml:space="preserve"> </w:t>
      </w:r>
      <w:r>
        <w:t>factors</w:t>
      </w:r>
      <w:r>
        <w:rPr>
          <w:spacing w:val="17"/>
        </w:rPr>
        <w:t xml:space="preserve"> </w:t>
      </w:r>
      <w:r>
        <w:t>that</w:t>
      </w:r>
      <w:r>
        <w:rPr>
          <w:spacing w:val="18"/>
        </w:rPr>
        <w:t xml:space="preserve"> </w:t>
      </w:r>
      <w:r>
        <w:t>influence</w:t>
      </w:r>
      <w:r>
        <w:rPr>
          <w:spacing w:val="17"/>
        </w:rPr>
        <w:t xml:space="preserve"> </w:t>
      </w:r>
      <w:r>
        <w:t>women’s</w:t>
      </w:r>
      <w:r>
        <w:rPr>
          <w:spacing w:val="18"/>
        </w:rPr>
        <w:t xml:space="preserve"> </w:t>
      </w:r>
      <w:r>
        <w:t>participation</w:t>
      </w:r>
      <w:r>
        <w:rPr>
          <w:spacing w:val="17"/>
        </w:rPr>
        <w:t xml:space="preserve"> </w:t>
      </w:r>
      <w:r>
        <w:t>in</w:t>
      </w:r>
      <w:r>
        <w:rPr>
          <w:spacing w:val="18"/>
        </w:rPr>
        <w:t xml:space="preserve"> </w:t>
      </w:r>
      <w:r>
        <w:t>Kenya’s</w:t>
      </w:r>
      <w:r>
        <w:rPr>
          <w:spacing w:val="17"/>
        </w:rPr>
        <w:t xml:space="preserve"> </w:t>
      </w:r>
      <w:r>
        <w:t>dairy</w:t>
      </w:r>
      <w:r>
        <w:rPr>
          <w:spacing w:val="18"/>
        </w:rPr>
        <w:t xml:space="preserve"> </w:t>
      </w:r>
      <w:r>
        <w:t>value</w:t>
      </w:r>
      <w:r>
        <w:rPr>
          <w:spacing w:val="17"/>
        </w:rPr>
        <w:t xml:space="preserve"> </w:t>
      </w:r>
      <w:r>
        <w:t>chain,</w:t>
      </w:r>
      <w:r>
        <w:rPr>
          <w:spacing w:val="-58"/>
        </w:rPr>
        <w:t xml:space="preserve"> </w:t>
      </w:r>
      <w:r>
        <w:t>as</w:t>
      </w:r>
      <w:r>
        <w:rPr>
          <w:spacing w:val="-1"/>
        </w:rPr>
        <w:t xml:space="preserve"> </w:t>
      </w:r>
      <w:r>
        <w:t>well as the</w:t>
      </w:r>
      <w:r>
        <w:rPr>
          <w:spacing w:val="-2"/>
        </w:rPr>
        <w:t xml:space="preserve"> </w:t>
      </w:r>
      <w:r>
        <w:t>perceived benefits accruing</w:t>
      </w:r>
      <w:r>
        <w:rPr>
          <w:spacing w:val="-1"/>
        </w:rPr>
        <w:t xml:space="preserve"> </w:t>
      </w:r>
      <w:r>
        <w:t>to such participation.</w:t>
      </w:r>
    </w:p>
    <w:p w14:paraId="2D220EE0" w14:textId="77777777" w:rsidR="008D7609" w:rsidRDefault="00E16629" w:rsidP="000361C9">
      <w:pPr>
        <w:pStyle w:val="BodyText"/>
        <w:spacing w:line="360" w:lineRule="auto"/>
        <w:jc w:val="both"/>
      </w:pPr>
      <w:r>
        <w:t>For purposes of the study, such socioeconomic factors as age, sex, actor category, level of</w:t>
      </w:r>
      <w:r>
        <w:rPr>
          <w:spacing w:val="1"/>
        </w:rPr>
        <w:t xml:space="preserve"> </w:t>
      </w:r>
      <w:r>
        <w:t>education, and marital status were investigated. Some of the sociocultural factors investigated</w:t>
      </w:r>
      <w:r>
        <w:rPr>
          <w:spacing w:val="-57"/>
        </w:rPr>
        <w:t xml:space="preserve"> </w:t>
      </w:r>
      <w:r>
        <w:t>included</w:t>
      </w:r>
      <w:r>
        <w:rPr>
          <w:spacing w:val="1"/>
        </w:rPr>
        <w:t xml:space="preserve"> </w:t>
      </w:r>
      <w:r>
        <w:t>norms</w:t>
      </w:r>
      <w:r>
        <w:rPr>
          <w:spacing w:val="1"/>
        </w:rPr>
        <w:t xml:space="preserve"> </w:t>
      </w:r>
      <w:r>
        <w:t>governing</w:t>
      </w:r>
      <w:r>
        <w:rPr>
          <w:spacing w:val="1"/>
        </w:rPr>
        <w:t xml:space="preserve"> </w:t>
      </w:r>
      <w:r>
        <w:t>the</w:t>
      </w:r>
      <w:r>
        <w:rPr>
          <w:spacing w:val="1"/>
        </w:rPr>
        <w:t xml:space="preserve"> </w:t>
      </w:r>
      <w:r>
        <w:t>appropriation</w:t>
      </w:r>
      <w:r>
        <w:rPr>
          <w:spacing w:val="1"/>
        </w:rPr>
        <w:t xml:space="preserve"> </w:t>
      </w:r>
      <w:r>
        <w:t>of</w:t>
      </w:r>
      <w:r>
        <w:rPr>
          <w:spacing w:val="1"/>
        </w:rPr>
        <w:t xml:space="preserve"> </w:t>
      </w:r>
      <w:r>
        <w:t>childcare</w:t>
      </w:r>
      <w:r>
        <w:rPr>
          <w:spacing w:val="1"/>
        </w:rPr>
        <w:t xml:space="preserve"> </w:t>
      </w:r>
      <w:r>
        <w:t>responsibilities</w:t>
      </w:r>
      <w:r>
        <w:rPr>
          <w:spacing w:val="1"/>
        </w:rPr>
        <w:t xml:space="preserve"> </w:t>
      </w:r>
      <w:r>
        <w:t>at</w:t>
      </w:r>
      <w:r>
        <w:rPr>
          <w:spacing w:val="1"/>
        </w:rPr>
        <w:t xml:space="preserve"> </w:t>
      </w:r>
      <w:r>
        <w:t>home</w:t>
      </w:r>
      <w:r>
        <w:rPr>
          <w:spacing w:val="60"/>
        </w:rPr>
        <w:t xml:space="preserve"> </w:t>
      </w:r>
      <w:r>
        <w:t>and</w:t>
      </w:r>
      <w:r>
        <w:rPr>
          <w:spacing w:val="1"/>
        </w:rPr>
        <w:t xml:space="preserve"> </w:t>
      </w:r>
      <w:r>
        <w:t>marriage expectations. Perceived gains for women’s and men’s participation were populated</w:t>
      </w:r>
      <w:r>
        <w:rPr>
          <w:spacing w:val="1"/>
        </w:rPr>
        <w:t xml:space="preserve"> </w:t>
      </w:r>
      <w:r>
        <w:t>in a</w:t>
      </w:r>
      <w:r>
        <w:rPr>
          <w:spacing w:val="-2"/>
        </w:rPr>
        <w:t xml:space="preserve"> </w:t>
      </w:r>
      <w:r>
        <w:t>word cloud.</w:t>
      </w:r>
    </w:p>
    <w:p w14:paraId="0EA18291" w14:textId="77777777" w:rsidR="008D7609" w:rsidRDefault="008D7609">
      <w:pPr>
        <w:pStyle w:val="BodyText"/>
        <w:spacing w:before="2"/>
        <w:rPr>
          <w:sz w:val="21"/>
        </w:rPr>
      </w:pPr>
    </w:p>
    <w:p w14:paraId="651AAA53" w14:textId="77777777" w:rsidR="008D7609" w:rsidRDefault="00E16629">
      <w:pPr>
        <w:pStyle w:val="Heading1"/>
        <w:numPr>
          <w:ilvl w:val="1"/>
          <w:numId w:val="19"/>
        </w:numPr>
        <w:tabs>
          <w:tab w:val="left" w:pos="520"/>
        </w:tabs>
      </w:pPr>
      <w:bookmarkStart w:id="98" w:name="4.2_Respondents_Socioeconomic_Characteri"/>
      <w:bookmarkStart w:id="99" w:name="_Toc182072095"/>
      <w:bookmarkEnd w:id="98"/>
      <w:r>
        <w:t>Respondents</w:t>
      </w:r>
      <w:r>
        <w:rPr>
          <w:spacing w:val="-7"/>
        </w:rPr>
        <w:t xml:space="preserve"> </w:t>
      </w:r>
      <w:r>
        <w:t>Socioeconomic</w:t>
      </w:r>
      <w:r>
        <w:rPr>
          <w:spacing w:val="-6"/>
        </w:rPr>
        <w:t xml:space="preserve"> </w:t>
      </w:r>
      <w:r>
        <w:t>Characteristics</w:t>
      </w:r>
      <w:bookmarkEnd w:id="99"/>
    </w:p>
    <w:p w14:paraId="4B050E17" w14:textId="77777777" w:rsidR="008D7609" w:rsidRDefault="00E16629" w:rsidP="000361C9">
      <w:pPr>
        <w:pStyle w:val="BodyText"/>
        <w:spacing w:before="229" w:line="360" w:lineRule="auto"/>
        <w:ind w:left="160" w:right="118"/>
        <w:jc w:val="both"/>
      </w:pPr>
      <w:r>
        <w:t>In an effort to understand the socioeconomic factors influencing women’s participation in the</w:t>
      </w:r>
      <w:r>
        <w:rPr>
          <w:spacing w:val="1"/>
        </w:rPr>
        <w:t xml:space="preserve"> </w:t>
      </w:r>
      <w:r>
        <w:t>non-producer</w:t>
      </w:r>
      <w:r>
        <w:rPr>
          <w:spacing w:val="-2"/>
        </w:rPr>
        <w:t xml:space="preserve"> </w:t>
      </w:r>
      <w:r>
        <w:t>levels</w:t>
      </w:r>
      <w:r>
        <w:rPr>
          <w:spacing w:val="-2"/>
        </w:rPr>
        <w:t xml:space="preserve"> </w:t>
      </w:r>
      <w:r>
        <w:t>of</w:t>
      </w:r>
      <w:r>
        <w:rPr>
          <w:spacing w:val="-2"/>
        </w:rPr>
        <w:t xml:space="preserve"> </w:t>
      </w:r>
      <w:r>
        <w:t>Kenya’s</w:t>
      </w:r>
      <w:r>
        <w:rPr>
          <w:spacing w:val="-2"/>
        </w:rPr>
        <w:t xml:space="preserve"> </w:t>
      </w:r>
      <w:r>
        <w:t>dairy</w:t>
      </w:r>
      <w:r>
        <w:rPr>
          <w:spacing w:val="-2"/>
        </w:rPr>
        <w:t xml:space="preserve"> </w:t>
      </w:r>
      <w:r>
        <w:t>value</w:t>
      </w:r>
      <w:r>
        <w:rPr>
          <w:spacing w:val="-2"/>
        </w:rPr>
        <w:t xml:space="preserve"> </w:t>
      </w:r>
      <w:r>
        <w:t>chain,</w:t>
      </w:r>
      <w:r>
        <w:rPr>
          <w:spacing w:val="-2"/>
        </w:rPr>
        <w:t xml:space="preserve"> </w:t>
      </w:r>
      <w:r>
        <w:t>the</w:t>
      </w:r>
      <w:r>
        <w:rPr>
          <w:spacing w:val="-3"/>
        </w:rPr>
        <w:t xml:space="preserve"> </w:t>
      </w:r>
      <w:r>
        <w:t>following</w:t>
      </w:r>
      <w:r>
        <w:rPr>
          <w:spacing w:val="-2"/>
        </w:rPr>
        <w:t xml:space="preserve"> </w:t>
      </w:r>
      <w:r>
        <w:t>variables</w:t>
      </w:r>
      <w:r>
        <w:rPr>
          <w:spacing w:val="-2"/>
        </w:rPr>
        <w:t xml:space="preserve"> </w:t>
      </w:r>
      <w:r>
        <w:t>were</w:t>
      </w:r>
      <w:r>
        <w:rPr>
          <w:spacing w:val="-2"/>
        </w:rPr>
        <w:t xml:space="preserve"> </w:t>
      </w:r>
      <w:r>
        <w:t>analyzed:</w:t>
      </w:r>
    </w:p>
    <w:p w14:paraId="1BFA5D54" w14:textId="77777777" w:rsidR="008D7609" w:rsidRDefault="00E16629" w:rsidP="000361C9">
      <w:pPr>
        <w:pStyle w:val="ListParagraph"/>
        <w:numPr>
          <w:ilvl w:val="2"/>
          <w:numId w:val="19"/>
        </w:numPr>
        <w:tabs>
          <w:tab w:val="left" w:pos="879"/>
          <w:tab w:val="left" w:pos="880"/>
        </w:tabs>
        <w:spacing w:before="144" w:line="360" w:lineRule="auto"/>
        <w:rPr>
          <w:sz w:val="24"/>
        </w:rPr>
      </w:pPr>
      <w:r>
        <w:rPr>
          <w:sz w:val="24"/>
        </w:rPr>
        <w:t>Age</w:t>
      </w:r>
      <w:r>
        <w:rPr>
          <w:spacing w:val="-2"/>
          <w:sz w:val="24"/>
        </w:rPr>
        <w:t xml:space="preserve"> </w:t>
      </w:r>
      <w:r>
        <w:rPr>
          <w:sz w:val="24"/>
        </w:rPr>
        <w:t>and</w:t>
      </w:r>
      <w:r>
        <w:rPr>
          <w:spacing w:val="-1"/>
          <w:sz w:val="24"/>
        </w:rPr>
        <w:t xml:space="preserve"> </w:t>
      </w:r>
      <w:r>
        <w:rPr>
          <w:sz w:val="24"/>
        </w:rPr>
        <w:t>sex</w:t>
      </w:r>
    </w:p>
    <w:p w14:paraId="6EDB123D" w14:textId="77777777" w:rsidR="008D7609" w:rsidRDefault="008D7609" w:rsidP="000361C9">
      <w:pPr>
        <w:pStyle w:val="BodyText"/>
        <w:spacing w:before="1" w:line="360" w:lineRule="auto"/>
        <w:rPr>
          <w:sz w:val="27"/>
        </w:rPr>
      </w:pPr>
    </w:p>
    <w:p w14:paraId="6557AD3D" w14:textId="77777777" w:rsidR="008D7609" w:rsidRDefault="00E16629" w:rsidP="000361C9">
      <w:pPr>
        <w:pStyle w:val="ListParagraph"/>
        <w:numPr>
          <w:ilvl w:val="2"/>
          <w:numId w:val="19"/>
        </w:numPr>
        <w:tabs>
          <w:tab w:val="left" w:pos="879"/>
          <w:tab w:val="left" w:pos="880"/>
        </w:tabs>
        <w:spacing w:line="360" w:lineRule="auto"/>
        <w:rPr>
          <w:sz w:val="24"/>
        </w:rPr>
      </w:pPr>
      <w:r>
        <w:rPr>
          <w:sz w:val="24"/>
        </w:rPr>
        <w:t>Marital</w:t>
      </w:r>
      <w:r>
        <w:rPr>
          <w:spacing w:val="-2"/>
          <w:sz w:val="24"/>
        </w:rPr>
        <w:t xml:space="preserve"> </w:t>
      </w:r>
      <w:r>
        <w:rPr>
          <w:sz w:val="24"/>
        </w:rPr>
        <w:t>status</w:t>
      </w:r>
    </w:p>
    <w:p w14:paraId="6F9DD965" w14:textId="77777777" w:rsidR="008D7609" w:rsidRDefault="008D7609" w:rsidP="000361C9">
      <w:pPr>
        <w:pStyle w:val="BodyText"/>
        <w:spacing w:before="1" w:line="360" w:lineRule="auto"/>
        <w:rPr>
          <w:sz w:val="27"/>
        </w:rPr>
      </w:pPr>
    </w:p>
    <w:p w14:paraId="15A9E889" w14:textId="77777777" w:rsidR="008D7609" w:rsidRDefault="00E16629" w:rsidP="000361C9">
      <w:pPr>
        <w:pStyle w:val="ListParagraph"/>
        <w:numPr>
          <w:ilvl w:val="2"/>
          <w:numId w:val="19"/>
        </w:numPr>
        <w:tabs>
          <w:tab w:val="left" w:pos="879"/>
          <w:tab w:val="left" w:pos="880"/>
        </w:tabs>
        <w:spacing w:line="360" w:lineRule="auto"/>
        <w:rPr>
          <w:sz w:val="24"/>
        </w:rPr>
      </w:pPr>
      <w:r>
        <w:rPr>
          <w:sz w:val="24"/>
        </w:rPr>
        <w:t>Level</w:t>
      </w:r>
      <w:r>
        <w:rPr>
          <w:spacing w:val="-2"/>
          <w:sz w:val="24"/>
        </w:rPr>
        <w:t xml:space="preserve"> </w:t>
      </w:r>
      <w:r>
        <w:rPr>
          <w:sz w:val="24"/>
        </w:rPr>
        <w:t>of</w:t>
      </w:r>
      <w:r>
        <w:rPr>
          <w:spacing w:val="-1"/>
          <w:sz w:val="24"/>
        </w:rPr>
        <w:t xml:space="preserve"> </w:t>
      </w:r>
      <w:r>
        <w:rPr>
          <w:sz w:val="24"/>
        </w:rPr>
        <w:t>education</w:t>
      </w:r>
    </w:p>
    <w:p w14:paraId="324A9887" w14:textId="77777777" w:rsidR="008D7609" w:rsidRDefault="008D7609" w:rsidP="000361C9">
      <w:pPr>
        <w:pStyle w:val="BodyText"/>
        <w:spacing w:before="1" w:line="360" w:lineRule="auto"/>
        <w:rPr>
          <w:sz w:val="27"/>
        </w:rPr>
      </w:pPr>
    </w:p>
    <w:p w14:paraId="72CA34D4" w14:textId="77777777" w:rsidR="008D7609" w:rsidRDefault="00E16629" w:rsidP="000361C9">
      <w:pPr>
        <w:pStyle w:val="ListParagraph"/>
        <w:numPr>
          <w:ilvl w:val="2"/>
          <w:numId w:val="19"/>
        </w:numPr>
        <w:tabs>
          <w:tab w:val="left" w:pos="879"/>
          <w:tab w:val="left" w:pos="880"/>
        </w:tabs>
        <w:spacing w:line="360" w:lineRule="auto"/>
        <w:rPr>
          <w:sz w:val="24"/>
        </w:rPr>
      </w:pPr>
      <w:r>
        <w:rPr>
          <w:sz w:val="24"/>
        </w:rPr>
        <w:t>Number</w:t>
      </w:r>
      <w:r>
        <w:rPr>
          <w:spacing w:val="-2"/>
          <w:sz w:val="24"/>
        </w:rPr>
        <w:t xml:space="preserve"> </w:t>
      </w:r>
      <w:r>
        <w:rPr>
          <w:sz w:val="24"/>
        </w:rPr>
        <w:t>of</w:t>
      </w:r>
      <w:r>
        <w:rPr>
          <w:spacing w:val="-2"/>
          <w:sz w:val="24"/>
        </w:rPr>
        <w:t xml:space="preserve"> </w:t>
      </w:r>
      <w:r>
        <w:rPr>
          <w:sz w:val="24"/>
        </w:rPr>
        <w:t>household</w:t>
      </w:r>
      <w:r>
        <w:rPr>
          <w:spacing w:val="-2"/>
          <w:sz w:val="24"/>
        </w:rPr>
        <w:t xml:space="preserve"> </w:t>
      </w:r>
      <w:r>
        <w:rPr>
          <w:sz w:val="24"/>
        </w:rPr>
        <w:t>dependents</w:t>
      </w:r>
    </w:p>
    <w:p w14:paraId="52599549" w14:textId="77777777" w:rsidR="008D7609" w:rsidRDefault="008D7609">
      <w:pPr>
        <w:pStyle w:val="BodyText"/>
        <w:spacing w:before="7"/>
        <w:rPr>
          <w:sz w:val="35"/>
        </w:rPr>
      </w:pPr>
    </w:p>
    <w:p w14:paraId="51C0FD7E" w14:textId="77777777" w:rsidR="008D7609" w:rsidRDefault="00E16629">
      <w:pPr>
        <w:pStyle w:val="Heading1"/>
        <w:numPr>
          <w:ilvl w:val="2"/>
          <w:numId w:val="18"/>
        </w:numPr>
        <w:tabs>
          <w:tab w:val="left" w:pos="687"/>
        </w:tabs>
      </w:pPr>
      <w:bookmarkStart w:id="100" w:name="4.2.1_Age_and_Sex_Profile"/>
      <w:bookmarkStart w:id="101" w:name="_Toc182072096"/>
      <w:bookmarkEnd w:id="100"/>
      <w:r>
        <w:t>Age</w:t>
      </w:r>
      <w:r>
        <w:rPr>
          <w:spacing w:val="-4"/>
        </w:rPr>
        <w:t xml:space="preserve"> </w:t>
      </w:r>
      <w:r>
        <w:t>and</w:t>
      </w:r>
      <w:r>
        <w:rPr>
          <w:spacing w:val="-2"/>
        </w:rPr>
        <w:t xml:space="preserve"> </w:t>
      </w:r>
      <w:r>
        <w:t>Sex</w:t>
      </w:r>
      <w:r>
        <w:rPr>
          <w:spacing w:val="-2"/>
        </w:rPr>
        <w:t xml:space="preserve"> </w:t>
      </w:r>
      <w:r>
        <w:t>Profile</w:t>
      </w:r>
      <w:bookmarkEnd w:id="101"/>
    </w:p>
    <w:p w14:paraId="6974EA9B" w14:textId="77777777" w:rsidR="00584FC9" w:rsidRDefault="00584FC9" w:rsidP="000361C9">
      <w:pPr>
        <w:pStyle w:val="Heading1"/>
        <w:tabs>
          <w:tab w:val="left" w:pos="687"/>
        </w:tabs>
        <w:ind w:left="686"/>
      </w:pPr>
    </w:p>
    <w:p w14:paraId="73C99ACB" w14:textId="77777777" w:rsidR="008D7609" w:rsidRDefault="00E16629" w:rsidP="000361C9">
      <w:pPr>
        <w:pStyle w:val="BodyText"/>
        <w:spacing w:line="360" w:lineRule="auto"/>
        <w:jc w:val="both"/>
      </w:pPr>
      <w:r>
        <w:t>Thirty-nine respondents were interviewed for purposes of this study. Their ages ranged from</w:t>
      </w:r>
      <w:r>
        <w:rPr>
          <w:spacing w:val="1"/>
        </w:rPr>
        <w:t xml:space="preserve"> </w:t>
      </w:r>
      <w:r>
        <w:t>19 to 56 years. Of the 39 respondents, 9 were female, and 30 were male. The study revealed</w:t>
      </w:r>
      <w:r>
        <w:rPr>
          <w:spacing w:val="1"/>
        </w:rPr>
        <w:t xml:space="preserve"> </w:t>
      </w:r>
      <w:r>
        <w:t>that</w:t>
      </w:r>
      <w:r>
        <w:rPr>
          <w:spacing w:val="-1"/>
        </w:rPr>
        <w:t xml:space="preserve"> </w:t>
      </w:r>
      <w:r>
        <w:t>the</w:t>
      </w:r>
      <w:r>
        <w:rPr>
          <w:spacing w:val="-1"/>
        </w:rPr>
        <w:t xml:space="preserve"> </w:t>
      </w:r>
      <w:r>
        <w:t>majority of respondents</w:t>
      </w:r>
      <w:r>
        <w:rPr>
          <w:spacing w:val="-1"/>
        </w:rPr>
        <w:t xml:space="preserve"> </w:t>
      </w:r>
      <w:r>
        <w:t>fell between the</w:t>
      </w:r>
      <w:r>
        <w:rPr>
          <w:spacing w:val="-1"/>
        </w:rPr>
        <w:t xml:space="preserve"> </w:t>
      </w:r>
      <w:r>
        <w:t>ages</w:t>
      </w:r>
      <w:r>
        <w:rPr>
          <w:spacing w:val="-1"/>
        </w:rPr>
        <w:t xml:space="preserve"> </w:t>
      </w:r>
      <w:r>
        <w:t>of 18 and 30.</w:t>
      </w:r>
    </w:p>
    <w:p w14:paraId="18445DA7" w14:textId="77777777" w:rsidR="008D7609" w:rsidRDefault="008D7609">
      <w:pPr>
        <w:spacing w:line="386" w:lineRule="auto"/>
        <w:jc w:val="both"/>
        <w:sectPr w:rsidR="008D7609">
          <w:pgSz w:w="11920" w:h="16840"/>
          <w:pgMar w:top="1380" w:right="1320" w:bottom="1200" w:left="1280" w:header="0" w:footer="927" w:gutter="0"/>
          <w:cols w:space="720"/>
        </w:sectPr>
      </w:pPr>
    </w:p>
    <w:p w14:paraId="11C9858B" w14:textId="77777777" w:rsidR="008D7609" w:rsidRDefault="008D7609">
      <w:pPr>
        <w:pStyle w:val="BodyText"/>
        <w:rPr>
          <w:sz w:val="20"/>
        </w:rPr>
      </w:pPr>
    </w:p>
    <w:p w14:paraId="7B14EFF9" w14:textId="77777777" w:rsidR="008D7609" w:rsidRDefault="008D7609">
      <w:pPr>
        <w:pStyle w:val="BodyText"/>
        <w:spacing w:before="10"/>
        <w:rPr>
          <w:sz w:val="23"/>
        </w:rPr>
      </w:pPr>
    </w:p>
    <w:tbl>
      <w:tblPr>
        <w:tblW w:w="0" w:type="auto"/>
        <w:tblInd w:w="1894" w:type="dxa"/>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ayout w:type="fixed"/>
        <w:tblCellMar>
          <w:left w:w="0" w:type="dxa"/>
          <w:right w:w="0" w:type="dxa"/>
        </w:tblCellMar>
        <w:tblLook w:val="01E0" w:firstRow="1" w:lastRow="1" w:firstColumn="1" w:lastColumn="1" w:noHBand="0" w:noVBand="0"/>
      </w:tblPr>
      <w:tblGrid>
        <w:gridCol w:w="2074"/>
        <w:gridCol w:w="1431"/>
        <w:gridCol w:w="1066"/>
        <w:gridCol w:w="1010"/>
      </w:tblGrid>
      <w:tr w:rsidR="008D7609" w14:paraId="6A531F8D" w14:textId="77777777">
        <w:trPr>
          <w:trHeight w:val="749"/>
        </w:trPr>
        <w:tc>
          <w:tcPr>
            <w:tcW w:w="2074" w:type="dxa"/>
          </w:tcPr>
          <w:p w14:paraId="6D47126C" w14:textId="77777777" w:rsidR="008D7609" w:rsidRDefault="00E16629" w:rsidP="000361C9">
            <w:pPr>
              <w:pStyle w:val="TableParagraph"/>
              <w:spacing w:before="94" w:line="360" w:lineRule="auto"/>
              <w:ind w:left="756" w:right="746"/>
              <w:jc w:val="center"/>
              <w:rPr>
                <w:b/>
                <w:sz w:val="24"/>
              </w:rPr>
            </w:pPr>
            <w:r>
              <w:rPr>
                <w:b/>
                <w:sz w:val="24"/>
              </w:rPr>
              <w:t>AGE</w:t>
            </w:r>
          </w:p>
        </w:tc>
        <w:tc>
          <w:tcPr>
            <w:tcW w:w="1431" w:type="dxa"/>
          </w:tcPr>
          <w:p w14:paraId="5A9AB9E3" w14:textId="77777777" w:rsidR="008D7609" w:rsidRDefault="00E16629" w:rsidP="000361C9">
            <w:pPr>
              <w:pStyle w:val="TableParagraph"/>
              <w:spacing w:before="94" w:line="360" w:lineRule="auto"/>
              <w:ind w:left="202"/>
              <w:rPr>
                <w:b/>
                <w:sz w:val="24"/>
              </w:rPr>
            </w:pPr>
            <w:r>
              <w:rPr>
                <w:b/>
                <w:sz w:val="24"/>
              </w:rPr>
              <w:t>FEMALE</w:t>
            </w:r>
          </w:p>
        </w:tc>
        <w:tc>
          <w:tcPr>
            <w:tcW w:w="1066" w:type="dxa"/>
          </w:tcPr>
          <w:p w14:paraId="7CDA0EA8" w14:textId="77777777" w:rsidR="008D7609" w:rsidRDefault="00E16629" w:rsidP="000361C9">
            <w:pPr>
              <w:pStyle w:val="TableParagraph"/>
              <w:spacing w:before="94" w:line="360" w:lineRule="auto"/>
              <w:ind w:left="172"/>
              <w:rPr>
                <w:b/>
                <w:sz w:val="24"/>
              </w:rPr>
            </w:pPr>
            <w:r>
              <w:rPr>
                <w:b/>
                <w:sz w:val="24"/>
              </w:rPr>
              <w:t>MALE</w:t>
            </w:r>
          </w:p>
        </w:tc>
        <w:tc>
          <w:tcPr>
            <w:tcW w:w="1010" w:type="dxa"/>
          </w:tcPr>
          <w:p w14:paraId="54713106" w14:textId="77777777" w:rsidR="008D7609" w:rsidRDefault="008D7609" w:rsidP="000361C9">
            <w:pPr>
              <w:pStyle w:val="TableParagraph"/>
              <w:spacing w:before="2" w:line="360" w:lineRule="auto"/>
              <w:ind w:left="0"/>
              <w:rPr>
                <w:sz w:val="34"/>
              </w:rPr>
            </w:pPr>
          </w:p>
          <w:p w14:paraId="1572A5E6" w14:textId="77777777" w:rsidR="008D7609" w:rsidRDefault="00E16629" w:rsidP="000361C9">
            <w:pPr>
              <w:pStyle w:val="TableParagraph"/>
              <w:spacing w:before="1" w:line="360" w:lineRule="auto"/>
              <w:ind w:left="0" w:right="84"/>
              <w:jc w:val="right"/>
              <w:rPr>
                <w:b/>
                <w:sz w:val="24"/>
              </w:rPr>
            </w:pPr>
            <w:r>
              <w:rPr>
                <w:b/>
                <w:sz w:val="24"/>
              </w:rPr>
              <w:t>TOTAL</w:t>
            </w:r>
          </w:p>
        </w:tc>
      </w:tr>
      <w:tr w:rsidR="008D7609" w14:paraId="351BF0F6" w14:textId="77777777">
        <w:trPr>
          <w:trHeight w:val="480"/>
        </w:trPr>
        <w:tc>
          <w:tcPr>
            <w:tcW w:w="2074" w:type="dxa"/>
          </w:tcPr>
          <w:p w14:paraId="11EE4A81" w14:textId="77777777" w:rsidR="008D7609" w:rsidRDefault="00E16629" w:rsidP="000361C9">
            <w:pPr>
              <w:pStyle w:val="TableParagraph"/>
              <w:spacing w:before="94" w:line="360" w:lineRule="auto"/>
              <w:rPr>
                <w:sz w:val="24"/>
              </w:rPr>
            </w:pPr>
            <w:r>
              <w:rPr>
                <w:sz w:val="24"/>
              </w:rPr>
              <w:t>10-19</w:t>
            </w:r>
          </w:p>
        </w:tc>
        <w:tc>
          <w:tcPr>
            <w:tcW w:w="1431" w:type="dxa"/>
          </w:tcPr>
          <w:p w14:paraId="7DACE803" w14:textId="77777777" w:rsidR="008D7609" w:rsidRDefault="00E16629" w:rsidP="000361C9">
            <w:pPr>
              <w:pStyle w:val="TableParagraph"/>
              <w:spacing w:before="94" w:line="360" w:lineRule="auto"/>
              <w:ind w:left="84"/>
              <w:rPr>
                <w:sz w:val="24"/>
              </w:rPr>
            </w:pPr>
            <w:r>
              <w:rPr>
                <w:sz w:val="24"/>
              </w:rPr>
              <w:t>1</w:t>
            </w:r>
          </w:p>
        </w:tc>
        <w:tc>
          <w:tcPr>
            <w:tcW w:w="1066" w:type="dxa"/>
          </w:tcPr>
          <w:p w14:paraId="6D4DC149" w14:textId="77777777" w:rsidR="008D7609" w:rsidRDefault="00E16629" w:rsidP="000361C9">
            <w:pPr>
              <w:pStyle w:val="TableParagraph"/>
              <w:spacing w:before="94" w:line="360" w:lineRule="auto"/>
              <w:ind w:left="0" w:right="73"/>
              <w:jc w:val="right"/>
              <w:rPr>
                <w:sz w:val="24"/>
              </w:rPr>
            </w:pPr>
            <w:r>
              <w:rPr>
                <w:sz w:val="24"/>
              </w:rPr>
              <w:t>0</w:t>
            </w:r>
          </w:p>
        </w:tc>
        <w:tc>
          <w:tcPr>
            <w:tcW w:w="1010" w:type="dxa"/>
          </w:tcPr>
          <w:p w14:paraId="5AFCF3A5" w14:textId="77777777" w:rsidR="008D7609" w:rsidRDefault="00E16629" w:rsidP="000361C9">
            <w:pPr>
              <w:pStyle w:val="TableParagraph"/>
              <w:spacing w:before="94" w:line="360" w:lineRule="auto"/>
              <w:ind w:left="0" w:right="73"/>
              <w:jc w:val="right"/>
              <w:rPr>
                <w:sz w:val="24"/>
              </w:rPr>
            </w:pPr>
            <w:r>
              <w:rPr>
                <w:sz w:val="24"/>
              </w:rPr>
              <w:t>1</w:t>
            </w:r>
          </w:p>
        </w:tc>
      </w:tr>
      <w:tr w:rsidR="008D7609" w14:paraId="2EFDBC78" w14:textId="77777777">
        <w:trPr>
          <w:trHeight w:val="480"/>
        </w:trPr>
        <w:tc>
          <w:tcPr>
            <w:tcW w:w="2074" w:type="dxa"/>
          </w:tcPr>
          <w:p w14:paraId="0BF7D60D" w14:textId="77777777" w:rsidR="008D7609" w:rsidRDefault="00E16629" w:rsidP="000361C9">
            <w:pPr>
              <w:pStyle w:val="TableParagraph"/>
              <w:spacing w:before="94" w:line="360" w:lineRule="auto"/>
              <w:rPr>
                <w:sz w:val="24"/>
              </w:rPr>
            </w:pPr>
            <w:r>
              <w:rPr>
                <w:sz w:val="24"/>
              </w:rPr>
              <w:t>20-29</w:t>
            </w:r>
          </w:p>
        </w:tc>
        <w:tc>
          <w:tcPr>
            <w:tcW w:w="1431" w:type="dxa"/>
          </w:tcPr>
          <w:p w14:paraId="3DDB6B8B" w14:textId="77777777" w:rsidR="008D7609" w:rsidRDefault="00E16629" w:rsidP="000361C9">
            <w:pPr>
              <w:pStyle w:val="TableParagraph"/>
              <w:spacing w:before="94" w:line="360" w:lineRule="auto"/>
              <w:ind w:left="84"/>
              <w:rPr>
                <w:sz w:val="24"/>
              </w:rPr>
            </w:pPr>
            <w:r>
              <w:rPr>
                <w:sz w:val="24"/>
              </w:rPr>
              <w:t>4</w:t>
            </w:r>
          </w:p>
        </w:tc>
        <w:tc>
          <w:tcPr>
            <w:tcW w:w="1066" w:type="dxa"/>
          </w:tcPr>
          <w:p w14:paraId="25B97D87" w14:textId="77777777" w:rsidR="008D7609" w:rsidRDefault="00E16629" w:rsidP="000361C9">
            <w:pPr>
              <w:pStyle w:val="TableParagraph"/>
              <w:spacing w:before="94" w:line="360" w:lineRule="auto"/>
              <w:ind w:left="0" w:right="82"/>
              <w:jc w:val="right"/>
              <w:rPr>
                <w:sz w:val="24"/>
              </w:rPr>
            </w:pPr>
            <w:r>
              <w:rPr>
                <w:sz w:val="24"/>
              </w:rPr>
              <w:t>11</w:t>
            </w:r>
          </w:p>
        </w:tc>
        <w:tc>
          <w:tcPr>
            <w:tcW w:w="1010" w:type="dxa"/>
          </w:tcPr>
          <w:p w14:paraId="58116933" w14:textId="77777777" w:rsidR="008D7609" w:rsidRDefault="00E16629" w:rsidP="000361C9">
            <w:pPr>
              <w:pStyle w:val="TableParagraph"/>
              <w:spacing w:before="94" w:line="360" w:lineRule="auto"/>
              <w:ind w:left="0" w:right="73"/>
              <w:jc w:val="right"/>
              <w:rPr>
                <w:sz w:val="24"/>
              </w:rPr>
            </w:pPr>
            <w:r>
              <w:rPr>
                <w:sz w:val="24"/>
              </w:rPr>
              <w:t>15</w:t>
            </w:r>
          </w:p>
        </w:tc>
      </w:tr>
      <w:tr w:rsidR="008D7609" w14:paraId="47DAC8B0" w14:textId="77777777">
        <w:trPr>
          <w:trHeight w:val="479"/>
        </w:trPr>
        <w:tc>
          <w:tcPr>
            <w:tcW w:w="2074" w:type="dxa"/>
          </w:tcPr>
          <w:p w14:paraId="5734137F" w14:textId="77777777" w:rsidR="008D7609" w:rsidRDefault="00E16629" w:rsidP="000361C9">
            <w:pPr>
              <w:pStyle w:val="TableParagraph"/>
              <w:spacing w:before="94" w:line="360" w:lineRule="auto"/>
              <w:rPr>
                <w:sz w:val="24"/>
              </w:rPr>
            </w:pPr>
            <w:r>
              <w:rPr>
                <w:sz w:val="24"/>
              </w:rPr>
              <w:t>30-39</w:t>
            </w:r>
          </w:p>
        </w:tc>
        <w:tc>
          <w:tcPr>
            <w:tcW w:w="1431" w:type="dxa"/>
          </w:tcPr>
          <w:p w14:paraId="03DCC90E" w14:textId="77777777" w:rsidR="008D7609" w:rsidRDefault="00E16629" w:rsidP="000361C9">
            <w:pPr>
              <w:pStyle w:val="TableParagraph"/>
              <w:spacing w:before="94" w:line="360" w:lineRule="auto"/>
              <w:ind w:left="84"/>
              <w:rPr>
                <w:sz w:val="24"/>
              </w:rPr>
            </w:pPr>
            <w:r>
              <w:rPr>
                <w:sz w:val="24"/>
              </w:rPr>
              <w:t>3</w:t>
            </w:r>
          </w:p>
        </w:tc>
        <w:tc>
          <w:tcPr>
            <w:tcW w:w="1066" w:type="dxa"/>
          </w:tcPr>
          <w:p w14:paraId="4819D05D" w14:textId="77777777" w:rsidR="008D7609" w:rsidRDefault="00E16629" w:rsidP="000361C9">
            <w:pPr>
              <w:pStyle w:val="TableParagraph"/>
              <w:spacing w:before="94" w:line="360" w:lineRule="auto"/>
              <w:ind w:left="0" w:right="73"/>
              <w:jc w:val="right"/>
              <w:rPr>
                <w:sz w:val="24"/>
              </w:rPr>
            </w:pPr>
            <w:r>
              <w:rPr>
                <w:sz w:val="24"/>
              </w:rPr>
              <w:t>10</w:t>
            </w:r>
          </w:p>
        </w:tc>
        <w:tc>
          <w:tcPr>
            <w:tcW w:w="1010" w:type="dxa"/>
          </w:tcPr>
          <w:p w14:paraId="215B550E" w14:textId="77777777" w:rsidR="008D7609" w:rsidRDefault="00E16629" w:rsidP="000361C9">
            <w:pPr>
              <w:pStyle w:val="TableParagraph"/>
              <w:spacing w:before="94" w:line="360" w:lineRule="auto"/>
              <w:ind w:left="0" w:right="73"/>
              <w:jc w:val="right"/>
              <w:rPr>
                <w:sz w:val="24"/>
              </w:rPr>
            </w:pPr>
            <w:r>
              <w:rPr>
                <w:sz w:val="24"/>
              </w:rPr>
              <w:t>13</w:t>
            </w:r>
          </w:p>
        </w:tc>
      </w:tr>
      <w:tr w:rsidR="008D7609" w14:paraId="62C4BF30" w14:textId="77777777">
        <w:trPr>
          <w:trHeight w:val="480"/>
        </w:trPr>
        <w:tc>
          <w:tcPr>
            <w:tcW w:w="2074" w:type="dxa"/>
          </w:tcPr>
          <w:p w14:paraId="2F51D02B" w14:textId="77777777" w:rsidR="008D7609" w:rsidRDefault="00E16629" w:rsidP="000361C9">
            <w:pPr>
              <w:pStyle w:val="TableParagraph"/>
              <w:spacing w:before="94" w:line="360" w:lineRule="auto"/>
              <w:rPr>
                <w:sz w:val="24"/>
              </w:rPr>
            </w:pPr>
            <w:r>
              <w:rPr>
                <w:sz w:val="24"/>
              </w:rPr>
              <w:t>40-49</w:t>
            </w:r>
          </w:p>
        </w:tc>
        <w:tc>
          <w:tcPr>
            <w:tcW w:w="1431" w:type="dxa"/>
          </w:tcPr>
          <w:p w14:paraId="70ABDF5B" w14:textId="77777777" w:rsidR="008D7609" w:rsidRDefault="00E16629" w:rsidP="000361C9">
            <w:pPr>
              <w:pStyle w:val="TableParagraph"/>
              <w:spacing w:before="94" w:line="360" w:lineRule="auto"/>
              <w:ind w:left="84"/>
              <w:rPr>
                <w:sz w:val="24"/>
              </w:rPr>
            </w:pPr>
            <w:r>
              <w:rPr>
                <w:sz w:val="24"/>
              </w:rPr>
              <w:t>1</w:t>
            </w:r>
          </w:p>
        </w:tc>
        <w:tc>
          <w:tcPr>
            <w:tcW w:w="1066" w:type="dxa"/>
          </w:tcPr>
          <w:p w14:paraId="0CA488D1" w14:textId="77777777" w:rsidR="008D7609" w:rsidRDefault="00E16629" w:rsidP="000361C9">
            <w:pPr>
              <w:pStyle w:val="TableParagraph"/>
              <w:spacing w:before="94" w:line="360" w:lineRule="auto"/>
              <w:ind w:left="0" w:right="73"/>
              <w:jc w:val="right"/>
              <w:rPr>
                <w:sz w:val="24"/>
              </w:rPr>
            </w:pPr>
            <w:r>
              <w:rPr>
                <w:sz w:val="24"/>
              </w:rPr>
              <w:t>7</w:t>
            </w:r>
          </w:p>
        </w:tc>
        <w:tc>
          <w:tcPr>
            <w:tcW w:w="1010" w:type="dxa"/>
          </w:tcPr>
          <w:p w14:paraId="1F217CFD" w14:textId="77777777" w:rsidR="008D7609" w:rsidRDefault="00E16629" w:rsidP="000361C9">
            <w:pPr>
              <w:pStyle w:val="TableParagraph"/>
              <w:spacing w:before="94" w:line="360" w:lineRule="auto"/>
              <w:ind w:left="0" w:right="73"/>
              <w:jc w:val="right"/>
              <w:rPr>
                <w:sz w:val="24"/>
              </w:rPr>
            </w:pPr>
            <w:r>
              <w:rPr>
                <w:sz w:val="24"/>
              </w:rPr>
              <w:t>8</w:t>
            </w:r>
          </w:p>
        </w:tc>
      </w:tr>
      <w:tr w:rsidR="008D7609" w14:paraId="4A59876E" w14:textId="77777777">
        <w:trPr>
          <w:trHeight w:val="480"/>
        </w:trPr>
        <w:tc>
          <w:tcPr>
            <w:tcW w:w="2074" w:type="dxa"/>
          </w:tcPr>
          <w:p w14:paraId="30E78701" w14:textId="77777777" w:rsidR="008D7609" w:rsidRDefault="00E16629" w:rsidP="000361C9">
            <w:pPr>
              <w:pStyle w:val="TableParagraph"/>
              <w:spacing w:before="94" w:line="360" w:lineRule="auto"/>
              <w:rPr>
                <w:sz w:val="24"/>
              </w:rPr>
            </w:pPr>
            <w:r>
              <w:rPr>
                <w:sz w:val="24"/>
              </w:rPr>
              <w:t>50-60</w:t>
            </w:r>
          </w:p>
        </w:tc>
        <w:tc>
          <w:tcPr>
            <w:tcW w:w="1431" w:type="dxa"/>
          </w:tcPr>
          <w:p w14:paraId="3D3300CA" w14:textId="77777777" w:rsidR="008D7609" w:rsidRDefault="00E16629" w:rsidP="000361C9">
            <w:pPr>
              <w:pStyle w:val="TableParagraph"/>
              <w:spacing w:before="94" w:line="360" w:lineRule="auto"/>
              <w:ind w:left="84"/>
              <w:rPr>
                <w:sz w:val="24"/>
              </w:rPr>
            </w:pPr>
            <w:r>
              <w:rPr>
                <w:sz w:val="24"/>
              </w:rPr>
              <w:t>0</w:t>
            </w:r>
          </w:p>
        </w:tc>
        <w:tc>
          <w:tcPr>
            <w:tcW w:w="1066" w:type="dxa"/>
          </w:tcPr>
          <w:p w14:paraId="68B20D89" w14:textId="77777777" w:rsidR="008D7609" w:rsidRDefault="00E16629" w:rsidP="000361C9">
            <w:pPr>
              <w:pStyle w:val="TableParagraph"/>
              <w:spacing w:before="94" w:line="360" w:lineRule="auto"/>
              <w:ind w:left="0" w:right="73"/>
              <w:jc w:val="right"/>
              <w:rPr>
                <w:sz w:val="24"/>
              </w:rPr>
            </w:pPr>
            <w:r>
              <w:rPr>
                <w:sz w:val="24"/>
              </w:rPr>
              <w:t>2</w:t>
            </w:r>
          </w:p>
        </w:tc>
        <w:tc>
          <w:tcPr>
            <w:tcW w:w="1010" w:type="dxa"/>
          </w:tcPr>
          <w:p w14:paraId="11BE3DE7" w14:textId="77777777" w:rsidR="008D7609" w:rsidRDefault="00E16629" w:rsidP="000361C9">
            <w:pPr>
              <w:pStyle w:val="TableParagraph"/>
              <w:spacing w:before="94" w:line="360" w:lineRule="auto"/>
              <w:ind w:left="0" w:right="73"/>
              <w:jc w:val="right"/>
              <w:rPr>
                <w:sz w:val="24"/>
              </w:rPr>
            </w:pPr>
            <w:r>
              <w:rPr>
                <w:sz w:val="24"/>
              </w:rPr>
              <w:t>2</w:t>
            </w:r>
          </w:p>
        </w:tc>
      </w:tr>
      <w:tr w:rsidR="008D7609" w14:paraId="733BEA3A" w14:textId="77777777">
        <w:trPr>
          <w:trHeight w:val="480"/>
        </w:trPr>
        <w:tc>
          <w:tcPr>
            <w:tcW w:w="2074" w:type="dxa"/>
          </w:tcPr>
          <w:p w14:paraId="67AD6FDC" w14:textId="77777777" w:rsidR="008D7609" w:rsidRDefault="00E16629" w:rsidP="000361C9">
            <w:pPr>
              <w:pStyle w:val="TableParagraph"/>
              <w:spacing w:before="94" w:line="360" w:lineRule="auto"/>
              <w:rPr>
                <w:b/>
                <w:sz w:val="24"/>
              </w:rPr>
            </w:pPr>
            <w:r>
              <w:rPr>
                <w:b/>
                <w:spacing w:val="-1"/>
                <w:sz w:val="24"/>
              </w:rPr>
              <w:t>GRAND</w:t>
            </w:r>
            <w:r>
              <w:rPr>
                <w:b/>
                <w:spacing w:val="-14"/>
                <w:sz w:val="24"/>
              </w:rPr>
              <w:t xml:space="preserve"> </w:t>
            </w:r>
            <w:r>
              <w:rPr>
                <w:b/>
                <w:sz w:val="24"/>
              </w:rPr>
              <w:t>TOTAL</w:t>
            </w:r>
          </w:p>
        </w:tc>
        <w:tc>
          <w:tcPr>
            <w:tcW w:w="1431" w:type="dxa"/>
          </w:tcPr>
          <w:p w14:paraId="03A93027" w14:textId="77777777" w:rsidR="008D7609" w:rsidRDefault="00E16629" w:rsidP="000361C9">
            <w:pPr>
              <w:pStyle w:val="TableParagraph"/>
              <w:spacing w:before="94" w:line="360" w:lineRule="auto"/>
              <w:ind w:left="84"/>
              <w:rPr>
                <w:b/>
                <w:sz w:val="24"/>
              </w:rPr>
            </w:pPr>
            <w:r>
              <w:rPr>
                <w:b/>
                <w:sz w:val="24"/>
              </w:rPr>
              <w:t>9</w:t>
            </w:r>
          </w:p>
        </w:tc>
        <w:tc>
          <w:tcPr>
            <w:tcW w:w="1066" w:type="dxa"/>
          </w:tcPr>
          <w:p w14:paraId="0CA90ADC" w14:textId="77777777" w:rsidR="008D7609" w:rsidRDefault="00E16629" w:rsidP="000361C9">
            <w:pPr>
              <w:pStyle w:val="TableParagraph"/>
              <w:spacing w:before="94" w:line="360" w:lineRule="auto"/>
              <w:ind w:left="0" w:right="73"/>
              <w:jc w:val="right"/>
              <w:rPr>
                <w:b/>
                <w:sz w:val="24"/>
              </w:rPr>
            </w:pPr>
            <w:r>
              <w:rPr>
                <w:b/>
                <w:sz w:val="24"/>
              </w:rPr>
              <w:t>30</w:t>
            </w:r>
          </w:p>
        </w:tc>
        <w:tc>
          <w:tcPr>
            <w:tcW w:w="1010" w:type="dxa"/>
          </w:tcPr>
          <w:p w14:paraId="4C12405C" w14:textId="77777777" w:rsidR="008D7609" w:rsidRDefault="00E16629" w:rsidP="000361C9">
            <w:pPr>
              <w:pStyle w:val="TableParagraph"/>
              <w:spacing w:before="94" w:line="360" w:lineRule="auto"/>
              <w:ind w:left="0" w:right="73"/>
              <w:jc w:val="right"/>
              <w:rPr>
                <w:b/>
                <w:sz w:val="24"/>
              </w:rPr>
            </w:pPr>
            <w:r>
              <w:rPr>
                <w:b/>
                <w:sz w:val="24"/>
              </w:rPr>
              <w:t>39</w:t>
            </w:r>
          </w:p>
        </w:tc>
      </w:tr>
    </w:tbl>
    <w:p w14:paraId="5C95A6FC" w14:textId="77777777" w:rsidR="008D7609" w:rsidRDefault="008D7609">
      <w:pPr>
        <w:pStyle w:val="BodyText"/>
        <w:rPr>
          <w:sz w:val="20"/>
        </w:rPr>
      </w:pPr>
    </w:p>
    <w:p w14:paraId="7433EB62" w14:textId="77777777" w:rsidR="008D7609" w:rsidRDefault="008D7609">
      <w:pPr>
        <w:pStyle w:val="BodyText"/>
        <w:rPr>
          <w:sz w:val="20"/>
        </w:rPr>
      </w:pPr>
    </w:p>
    <w:p w14:paraId="06DA06A4" w14:textId="77777777" w:rsidR="008D7609" w:rsidRDefault="008D7609">
      <w:pPr>
        <w:pStyle w:val="BodyText"/>
        <w:spacing w:before="7"/>
        <w:rPr>
          <w:sz w:val="28"/>
        </w:rPr>
      </w:pPr>
    </w:p>
    <w:p w14:paraId="753D74C0" w14:textId="77777777" w:rsidR="008D7609" w:rsidRDefault="00E16629">
      <w:pPr>
        <w:spacing w:before="89"/>
        <w:ind w:left="160"/>
        <w:jc w:val="both"/>
        <w:rPr>
          <w:i/>
          <w:sz w:val="24"/>
        </w:rPr>
      </w:pPr>
      <w:r>
        <w:rPr>
          <w:i/>
          <w:spacing w:val="-2"/>
          <w:sz w:val="24"/>
        </w:rPr>
        <w:t>Table</w:t>
      </w:r>
      <w:r>
        <w:rPr>
          <w:i/>
          <w:spacing w:val="-1"/>
          <w:sz w:val="24"/>
        </w:rPr>
        <w:t xml:space="preserve"> 2:</w:t>
      </w:r>
      <w:r>
        <w:rPr>
          <w:i/>
          <w:spacing w:val="1"/>
          <w:sz w:val="24"/>
        </w:rPr>
        <w:t xml:space="preserve"> </w:t>
      </w:r>
      <w:r>
        <w:rPr>
          <w:i/>
          <w:spacing w:val="-1"/>
          <w:sz w:val="24"/>
        </w:rPr>
        <w:t>Respondents’</w:t>
      </w:r>
      <w:r>
        <w:rPr>
          <w:i/>
          <w:spacing w:val="-31"/>
          <w:sz w:val="24"/>
        </w:rPr>
        <w:t xml:space="preserve"> </w:t>
      </w:r>
      <w:r>
        <w:rPr>
          <w:i/>
          <w:spacing w:val="-1"/>
          <w:sz w:val="24"/>
        </w:rPr>
        <w:t>Age</w:t>
      </w:r>
      <w:r>
        <w:rPr>
          <w:i/>
          <w:sz w:val="24"/>
        </w:rPr>
        <w:t xml:space="preserve"> </w:t>
      </w:r>
      <w:r>
        <w:rPr>
          <w:i/>
          <w:spacing w:val="-1"/>
          <w:sz w:val="24"/>
        </w:rPr>
        <w:t>and</w:t>
      </w:r>
      <w:r>
        <w:rPr>
          <w:i/>
          <w:sz w:val="24"/>
        </w:rPr>
        <w:t xml:space="preserve"> </w:t>
      </w:r>
      <w:r>
        <w:rPr>
          <w:i/>
          <w:spacing w:val="-1"/>
          <w:sz w:val="24"/>
        </w:rPr>
        <w:t>Gender</w:t>
      </w:r>
      <w:r>
        <w:rPr>
          <w:i/>
          <w:spacing w:val="1"/>
          <w:sz w:val="24"/>
        </w:rPr>
        <w:t xml:space="preserve"> </w:t>
      </w:r>
      <w:r>
        <w:rPr>
          <w:i/>
          <w:spacing w:val="-1"/>
          <w:sz w:val="24"/>
        </w:rPr>
        <w:t>Profile</w:t>
      </w:r>
    </w:p>
    <w:p w14:paraId="51B4EC46" w14:textId="77777777" w:rsidR="008D7609" w:rsidRDefault="008D7609">
      <w:pPr>
        <w:pStyle w:val="BodyText"/>
        <w:spacing w:before="7"/>
        <w:rPr>
          <w:i/>
          <w:sz w:val="35"/>
        </w:rPr>
      </w:pPr>
    </w:p>
    <w:p w14:paraId="24D92375" w14:textId="77777777" w:rsidR="008D7609" w:rsidRDefault="00E16629" w:rsidP="000361C9">
      <w:pPr>
        <w:pStyle w:val="BodyText"/>
        <w:spacing w:line="360" w:lineRule="auto"/>
        <w:jc w:val="both"/>
      </w:pPr>
      <w:r>
        <w:t>The author’s study findings suggest that individuals between the ages of 20 and 39 are the</w:t>
      </w:r>
      <w:r>
        <w:rPr>
          <w:spacing w:val="1"/>
        </w:rPr>
        <w:t xml:space="preserve"> </w:t>
      </w:r>
      <w:r>
        <w:t>most involved in the non-producer levels of Kenya’s dairy value chain. This is evidenced in</w:t>
      </w:r>
      <w:r>
        <w:rPr>
          <w:spacing w:val="1"/>
        </w:rPr>
        <w:t xml:space="preserve"> </w:t>
      </w:r>
      <w:r>
        <w:t>the table above, where there were more male and female respondents within the age of 20 and</w:t>
      </w:r>
      <w:r>
        <w:rPr>
          <w:spacing w:val="-57"/>
        </w:rPr>
        <w:t xml:space="preserve"> </w:t>
      </w:r>
      <w:r>
        <w:t>39.</w:t>
      </w:r>
    </w:p>
    <w:p w14:paraId="3931F3CE" w14:textId="77777777" w:rsidR="008D7609" w:rsidRDefault="008D7609" w:rsidP="000361C9">
      <w:pPr>
        <w:pStyle w:val="BodyText"/>
        <w:spacing w:line="360" w:lineRule="auto"/>
        <w:rPr>
          <w:sz w:val="21"/>
        </w:rPr>
      </w:pPr>
    </w:p>
    <w:p w14:paraId="4C62F76F" w14:textId="77777777" w:rsidR="008D7609" w:rsidRDefault="00E16629" w:rsidP="000361C9">
      <w:pPr>
        <w:pStyle w:val="BodyText"/>
        <w:spacing w:line="360" w:lineRule="auto"/>
        <w:jc w:val="both"/>
      </w:pPr>
      <w:r>
        <w:t>At twenty-three percent (9 out of 39 respondents), women’s participation in the non-producer</w:t>
      </w:r>
      <w:r>
        <w:rPr>
          <w:spacing w:val="1"/>
        </w:rPr>
        <w:t xml:space="preserve"> </w:t>
      </w:r>
      <w:r>
        <w:t>components of Kenya’s dairy value chain is extremely low. Of the nine women interviewed,</w:t>
      </w:r>
      <w:r>
        <w:rPr>
          <w:spacing w:val="1"/>
        </w:rPr>
        <w:t xml:space="preserve"> </w:t>
      </w:r>
      <w:r>
        <w:t>three were agro-vet shop attendants who identified either as single or never married, and who</w:t>
      </w:r>
      <w:r>
        <w:rPr>
          <w:spacing w:val="1"/>
        </w:rPr>
        <w:t xml:space="preserve"> </w:t>
      </w:r>
      <w:r>
        <w:t>were all younger than 35. Only one male respondent identified as an agro-vet shop attendant,</w:t>
      </w:r>
      <w:r>
        <w:rPr>
          <w:spacing w:val="1"/>
        </w:rPr>
        <w:t xml:space="preserve"> </w:t>
      </w:r>
      <w:r>
        <w:t>and</w:t>
      </w:r>
      <w:r>
        <w:rPr>
          <w:spacing w:val="-1"/>
        </w:rPr>
        <w:t xml:space="preserve"> </w:t>
      </w:r>
      <w:r>
        <w:t>he</w:t>
      </w:r>
      <w:r>
        <w:rPr>
          <w:spacing w:val="-2"/>
        </w:rPr>
        <w:t xml:space="preserve"> </w:t>
      </w:r>
      <w:r>
        <w:t>was</w:t>
      </w:r>
      <w:r>
        <w:rPr>
          <w:spacing w:val="-1"/>
        </w:rPr>
        <w:t xml:space="preserve"> </w:t>
      </w:r>
      <w:r>
        <w:t>below</w:t>
      </w:r>
      <w:r>
        <w:rPr>
          <w:spacing w:val="-1"/>
        </w:rPr>
        <w:t xml:space="preserve"> </w:t>
      </w:r>
      <w:r>
        <w:t>35</w:t>
      </w:r>
      <w:r>
        <w:rPr>
          <w:spacing w:val="-1"/>
        </w:rPr>
        <w:t xml:space="preserve"> </w:t>
      </w:r>
      <w:r>
        <w:t>years</w:t>
      </w:r>
      <w:r>
        <w:rPr>
          <w:spacing w:val="-1"/>
        </w:rPr>
        <w:t xml:space="preserve"> </w:t>
      </w:r>
      <w:r>
        <w:t>of</w:t>
      </w:r>
      <w:r>
        <w:rPr>
          <w:spacing w:val="-1"/>
        </w:rPr>
        <w:t xml:space="preserve"> </w:t>
      </w:r>
      <w:r>
        <w:t>age.</w:t>
      </w:r>
      <w:r>
        <w:rPr>
          <w:spacing w:val="-6"/>
        </w:rPr>
        <w:t xml:space="preserve"> </w:t>
      </w:r>
      <w:r>
        <w:t>The</w:t>
      </w:r>
      <w:r>
        <w:rPr>
          <w:spacing w:val="-2"/>
        </w:rPr>
        <w:t xml:space="preserve"> </w:t>
      </w:r>
      <w:r>
        <w:t>histogram</w:t>
      </w:r>
      <w:r>
        <w:rPr>
          <w:spacing w:val="-1"/>
        </w:rPr>
        <w:t xml:space="preserve"> </w:t>
      </w:r>
      <w:r>
        <w:t>that</w:t>
      </w:r>
      <w:r>
        <w:rPr>
          <w:spacing w:val="-1"/>
        </w:rPr>
        <w:t xml:space="preserve"> </w:t>
      </w:r>
      <w:r>
        <w:t>follows</w:t>
      </w:r>
      <w:r>
        <w:rPr>
          <w:spacing w:val="-1"/>
        </w:rPr>
        <w:t xml:space="preserve"> </w:t>
      </w:r>
      <w:r>
        <w:t>accentuates</w:t>
      </w:r>
      <w:r>
        <w:rPr>
          <w:spacing w:val="-1"/>
        </w:rPr>
        <w:t xml:space="preserve"> </w:t>
      </w:r>
      <w:r>
        <w:t>these</w:t>
      </w:r>
      <w:r>
        <w:rPr>
          <w:spacing w:val="-2"/>
        </w:rPr>
        <w:t xml:space="preserve"> </w:t>
      </w:r>
      <w:r>
        <w:t>findings.</w:t>
      </w:r>
    </w:p>
    <w:p w14:paraId="0BBB2FC0" w14:textId="77777777" w:rsidR="008D7609" w:rsidRDefault="008D7609">
      <w:pPr>
        <w:spacing w:line="386" w:lineRule="auto"/>
        <w:jc w:val="both"/>
        <w:sectPr w:rsidR="008D7609">
          <w:pgSz w:w="11920" w:h="16840"/>
          <w:pgMar w:top="1600" w:right="1320" w:bottom="1200" w:left="1280" w:header="0" w:footer="927" w:gutter="0"/>
          <w:cols w:space="720"/>
        </w:sectPr>
      </w:pPr>
    </w:p>
    <w:p w14:paraId="272384BC" w14:textId="77777777" w:rsidR="008D7609" w:rsidRDefault="00E16629">
      <w:pPr>
        <w:pStyle w:val="BodyText"/>
        <w:ind w:left="1074"/>
        <w:rPr>
          <w:sz w:val="20"/>
        </w:rPr>
      </w:pPr>
      <w:r>
        <w:rPr>
          <w:noProof/>
          <w:sz w:val="20"/>
        </w:rPr>
        <w:lastRenderedPageBreak/>
        <w:drawing>
          <wp:inline distT="0" distB="0" distL="0" distR="0" wp14:anchorId="2A7D9141" wp14:editId="2E3A231D">
            <wp:extent cx="4582807" cy="2752725"/>
            <wp:effectExtent l="0" t="0" r="0" b="0"/>
            <wp:docPr id="17"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0.png"/>
                    <pic:cNvPicPr/>
                  </pic:nvPicPr>
                  <pic:blipFill>
                    <a:blip r:embed="rId20" cstate="print"/>
                    <a:stretch>
                      <a:fillRect/>
                    </a:stretch>
                  </pic:blipFill>
                  <pic:spPr>
                    <a:xfrm>
                      <a:off x="0" y="0"/>
                      <a:ext cx="4582807" cy="2752725"/>
                    </a:xfrm>
                    <a:prstGeom prst="rect">
                      <a:avLst/>
                    </a:prstGeom>
                  </pic:spPr>
                </pic:pic>
              </a:graphicData>
            </a:graphic>
          </wp:inline>
        </w:drawing>
      </w:r>
    </w:p>
    <w:p w14:paraId="18A7EBAD" w14:textId="77777777" w:rsidR="008D7609" w:rsidRDefault="008D7609">
      <w:pPr>
        <w:pStyle w:val="BodyText"/>
        <w:spacing w:before="5"/>
        <w:rPr>
          <w:sz w:val="27"/>
        </w:rPr>
      </w:pPr>
    </w:p>
    <w:p w14:paraId="7D091B58" w14:textId="77777777" w:rsidR="008D7609" w:rsidRDefault="00E16629">
      <w:pPr>
        <w:spacing w:before="90"/>
        <w:ind w:left="160"/>
        <w:jc w:val="both"/>
        <w:rPr>
          <w:i/>
          <w:sz w:val="24"/>
        </w:rPr>
      </w:pPr>
      <w:r>
        <w:rPr>
          <w:i/>
          <w:sz w:val="24"/>
        </w:rPr>
        <w:t>Figure</w:t>
      </w:r>
      <w:r>
        <w:rPr>
          <w:i/>
          <w:spacing w:val="-6"/>
          <w:sz w:val="24"/>
        </w:rPr>
        <w:t xml:space="preserve"> </w:t>
      </w:r>
      <w:r>
        <w:rPr>
          <w:i/>
          <w:sz w:val="24"/>
        </w:rPr>
        <w:t>6:</w:t>
      </w:r>
      <w:r>
        <w:rPr>
          <w:i/>
          <w:spacing w:val="-5"/>
          <w:sz w:val="24"/>
        </w:rPr>
        <w:t xml:space="preserve"> </w:t>
      </w:r>
      <w:r>
        <w:rPr>
          <w:i/>
          <w:sz w:val="24"/>
        </w:rPr>
        <w:t>Sex-disaggregated</w:t>
      </w:r>
      <w:r>
        <w:rPr>
          <w:i/>
          <w:spacing w:val="-4"/>
          <w:sz w:val="24"/>
        </w:rPr>
        <w:t xml:space="preserve"> </w:t>
      </w:r>
      <w:r>
        <w:rPr>
          <w:i/>
          <w:sz w:val="24"/>
        </w:rPr>
        <w:t>data</w:t>
      </w:r>
      <w:r>
        <w:rPr>
          <w:i/>
          <w:spacing w:val="-5"/>
          <w:sz w:val="24"/>
        </w:rPr>
        <w:t xml:space="preserve"> </w:t>
      </w:r>
      <w:r>
        <w:rPr>
          <w:i/>
          <w:sz w:val="24"/>
        </w:rPr>
        <w:t>on</w:t>
      </w:r>
      <w:r>
        <w:rPr>
          <w:i/>
          <w:spacing w:val="-5"/>
          <w:sz w:val="24"/>
        </w:rPr>
        <w:t xml:space="preserve"> </w:t>
      </w:r>
      <w:r>
        <w:rPr>
          <w:i/>
          <w:sz w:val="24"/>
        </w:rPr>
        <w:t>respondents</w:t>
      </w:r>
      <w:r>
        <w:rPr>
          <w:i/>
          <w:spacing w:val="-5"/>
          <w:sz w:val="24"/>
        </w:rPr>
        <w:t xml:space="preserve"> </w:t>
      </w:r>
      <w:r>
        <w:rPr>
          <w:i/>
          <w:sz w:val="24"/>
        </w:rPr>
        <w:t>across</w:t>
      </w:r>
      <w:r>
        <w:rPr>
          <w:i/>
          <w:spacing w:val="-4"/>
          <w:sz w:val="24"/>
        </w:rPr>
        <w:t xml:space="preserve"> </w:t>
      </w:r>
      <w:r>
        <w:rPr>
          <w:i/>
          <w:sz w:val="24"/>
        </w:rPr>
        <w:t>the</w:t>
      </w:r>
      <w:r>
        <w:rPr>
          <w:i/>
          <w:spacing w:val="-6"/>
          <w:sz w:val="24"/>
        </w:rPr>
        <w:t xml:space="preserve"> </w:t>
      </w:r>
      <w:r>
        <w:rPr>
          <w:i/>
          <w:sz w:val="24"/>
        </w:rPr>
        <w:t>various</w:t>
      </w:r>
      <w:r>
        <w:rPr>
          <w:i/>
          <w:spacing w:val="-5"/>
          <w:sz w:val="24"/>
        </w:rPr>
        <w:t xml:space="preserve"> </w:t>
      </w:r>
      <w:r>
        <w:rPr>
          <w:i/>
          <w:sz w:val="24"/>
        </w:rPr>
        <w:t>actor</w:t>
      </w:r>
      <w:r>
        <w:rPr>
          <w:i/>
          <w:spacing w:val="-4"/>
          <w:sz w:val="24"/>
        </w:rPr>
        <w:t xml:space="preserve"> </w:t>
      </w:r>
      <w:r>
        <w:rPr>
          <w:i/>
          <w:sz w:val="24"/>
        </w:rPr>
        <w:t>categories</w:t>
      </w:r>
    </w:p>
    <w:p w14:paraId="616AF474" w14:textId="77777777" w:rsidR="008D7609" w:rsidRDefault="008D7609">
      <w:pPr>
        <w:pStyle w:val="BodyText"/>
        <w:spacing w:before="11"/>
        <w:rPr>
          <w:i/>
          <w:sz w:val="22"/>
        </w:rPr>
      </w:pPr>
    </w:p>
    <w:p w14:paraId="5F30FF26" w14:textId="77777777" w:rsidR="008D7609" w:rsidRDefault="00E16629" w:rsidP="000361C9">
      <w:pPr>
        <w:pStyle w:val="BodyText"/>
        <w:spacing w:line="360" w:lineRule="auto"/>
        <w:jc w:val="both"/>
      </w:pPr>
      <w:r>
        <w:t>The author’s study established that the job position of agro-vet shop attendant was the first</w:t>
      </w:r>
      <w:r>
        <w:rPr>
          <w:spacing w:val="1"/>
        </w:rPr>
        <w:t xml:space="preserve"> </w:t>
      </w:r>
      <w:r>
        <w:t>choice</w:t>
      </w:r>
      <w:r>
        <w:rPr>
          <w:spacing w:val="1"/>
        </w:rPr>
        <w:t xml:space="preserve"> </w:t>
      </w:r>
      <w:r>
        <w:t>for</w:t>
      </w:r>
      <w:r>
        <w:rPr>
          <w:spacing w:val="1"/>
        </w:rPr>
        <w:t xml:space="preserve"> </w:t>
      </w:r>
      <w:r>
        <w:t>single</w:t>
      </w:r>
      <w:r>
        <w:rPr>
          <w:spacing w:val="1"/>
        </w:rPr>
        <w:t xml:space="preserve"> </w:t>
      </w:r>
      <w:r>
        <w:t>young</w:t>
      </w:r>
      <w:r>
        <w:rPr>
          <w:spacing w:val="1"/>
        </w:rPr>
        <w:t xml:space="preserve"> </w:t>
      </w:r>
      <w:r>
        <w:t>women</w:t>
      </w:r>
      <w:r>
        <w:rPr>
          <w:spacing w:val="1"/>
        </w:rPr>
        <w:t xml:space="preserve"> </w:t>
      </w:r>
      <w:r>
        <w:t>and</w:t>
      </w:r>
      <w:r>
        <w:rPr>
          <w:spacing w:val="1"/>
        </w:rPr>
        <w:t xml:space="preserve"> </w:t>
      </w:r>
      <w:r>
        <w:t>men</w:t>
      </w:r>
      <w:r>
        <w:rPr>
          <w:spacing w:val="1"/>
        </w:rPr>
        <w:t xml:space="preserve"> </w:t>
      </w:r>
      <w:r>
        <w:t>(&lt;35yrs)</w:t>
      </w:r>
      <w:r>
        <w:rPr>
          <w:spacing w:val="1"/>
        </w:rPr>
        <w:t xml:space="preserve"> </w:t>
      </w:r>
      <w:r>
        <w:t>participating</w:t>
      </w:r>
      <w:r>
        <w:rPr>
          <w:spacing w:val="1"/>
        </w:rPr>
        <w:t xml:space="preserve"> </w:t>
      </w:r>
      <w:r>
        <w:t>in</w:t>
      </w:r>
      <w:r>
        <w:rPr>
          <w:spacing w:val="1"/>
        </w:rPr>
        <w:t xml:space="preserve"> </w:t>
      </w:r>
      <w:r>
        <w:t>the</w:t>
      </w:r>
      <w:r>
        <w:rPr>
          <w:spacing w:val="60"/>
        </w:rPr>
        <w:t xml:space="preserve"> </w:t>
      </w:r>
      <w:r>
        <w:t>non-producer</w:t>
      </w:r>
      <w:r>
        <w:rPr>
          <w:spacing w:val="1"/>
        </w:rPr>
        <w:t xml:space="preserve"> </w:t>
      </w:r>
      <w:r>
        <w:t>categories of Kenya’s dairy value chain. Young women beat men in this category in terms of</w:t>
      </w:r>
      <w:r>
        <w:rPr>
          <w:spacing w:val="1"/>
        </w:rPr>
        <w:t xml:space="preserve"> </w:t>
      </w:r>
      <w:r>
        <w:t>participation (3 women and 1 man). According to Quinsumbing et al. (2013), young women</w:t>
      </w:r>
      <w:r>
        <w:rPr>
          <w:spacing w:val="1"/>
        </w:rPr>
        <w:t xml:space="preserve"> </w:t>
      </w:r>
      <w:r>
        <w:t>and men tend to work in shops as attendants because less-stimulating jobs fit their profile of</w:t>
      </w:r>
      <w:r>
        <w:rPr>
          <w:spacing w:val="1"/>
        </w:rPr>
        <w:t xml:space="preserve"> </w:t>
      </w:r>
      <w:r>
        <w:t>fewer household and familial responsibilities compared with older people. Moreover, young</w:t>
      </w:r>
      <w:r>
        <w:rPr>
          <w:spacing w:val="1"/>
        </w:rPr>
        <w:t xml:space="preserve"> </w:t>
      </w:r>
      <w:r>
        <w:t>people prefer to work in settings that allow them to use the waiting time between customer</w:t>
      </w:r>
      <w:r>
        <w:rPr>
          <w:spacing w:val="1"/>
        </w:rPr>
        <w:t xml:space="preserve"> </w:t>
      </w:r>
      <w:r>
        <w:t>engagements</w:t>
      </w:r>
      <w:r>
        <w:rPr>
          <w:spacing w:val="-1"/>
        </w:rPr>
        <w:t xml:space="preserve"> </w:t>
      </w:r>
      <w:r>
        <w:t>to distract</w:t>
      </w:r>
      <w:r>
        <w:rPr>
          <w:spacing w:val="-1"/>
        </w:rPr>
        <w:t xml:space="preserve"> </w:t>
      </w:r>
      <w:r>
        <w:t>themselves using social</w:t>
      </w:r>
      <w:r>
        <w:rPr>
          <w:spacing w:val="-1"/>
        </w:rPr>
        <w:t xml:space="preserve"> </w:t>
      </w:r>
      <w:r>
        <w:t>media</w:t>
      </w:r>
      <w:r>
        <w:rPr>
          <w:spacing w:val="-1"/>
        </w:rPr>
        <w:t xml:space="preserve"> </w:t>
      </w:r>
      <w:r>
        <w:t>(Gichohi,</w:t>
      </w:r>
      <w:r>
        <w:rPr>
          <w:spacing w:val="-1"/>
        </w:rPr>
        <w:t xml:space="preserve"> </w:t>
      </w:r>
      <w:r>
        <w:t>2014).</w:t>
      </w:r>
    </w:p>
    <w:p w14:paraId="75B93C0E" w14:textId="77777777" w:rsidR="008D7609" w:rsidRDefault="008D7609" w:rsidP="000361C9">
      <w:pPr>
        <w:pStyle w:val="BodyText"/>
        <w:spacing w:line="360" w:lineRule="auto"/>
        <w:rPr>
          <w:sz w:val="21"/>
        </w:rPr>
      </w:pPr>
    </w:p>
    <w:p w14:paraId="5E41CA76" w14:textId="77777777" w:rsidR="008D7609" w:rsidRDefault="00E16629" w:rsidP="000361C9">
      <w:pPr>
        <w:pStyle w:val="BodyText"/>
        <w:spacing w:line="360" w:lineRule="auto"/>
        <w:jc w:val="both"/>
      </w:pPr>
      <w:r>
        <w:t>Persisting gender stereotypes suggest that shop attendance is a job for young women because</w:t>
      </w:r>
      <w:r>
        <w:rPr>
          <w:spacing w:val="1"/>
        </w:rPr>
        <w:t xml:space="preserve"> </w:t>
      </w:r>
      <w:r>
        <w:t>a shop presents itself as a “socially acceptable space” where young women can interact with</w:t>
      </w:r>
      <w:r>
        <w:rPr>
          <w:spacing w:val="1"/>
        </w:rPr>
        <w:t xml:space="preserve"> </w:t>
      </w:r>
      <w:r>
        <w:t>others and get to know more people. Milk transportation, on the other hand, is perceived as a</w:t>
      </w:r>
      <w:r>
        <w:rPr>
          <w:spacing w:val="1"/>
        </w:rPr>
        <w:t xml:space="preserve"> </w:t>
      </w:r>
      <w:r>
        <w:t>duty that would keep young women isolated and restricted from talking to too many people.</w:t>
      </w:r>
      <w:r>
        <w:rPr>
          <w:spacing w:val="1"/>
        </w:rPr>
        <w:t xml:space="preserve"> </w:t>
      </w:r>
      <w:r>
        <w:t>This</w:t>
      </w:r>
      <w:r>
        <w:rPr>
          <w:spacing w:val="1"/>
        </w:rPr>
        <w:t xml:space="preserve"> </w:t>
      </w:r>
      <w:r>
        <w:t>study</w:t>
      </w:r>
      <w:r>
        <w:rPr>
          <w:spacing w:val="1"/>
        </w:rPr>
        <w:t xml:space="preserve"> </w:t>
      </w:r>
      <w:r>
        <w:t>particularly</w:t>
      </w:r>
      <w:r>
        <w:rPr>
          <w:spacing w:val="1"/>
        </w:rPr>
        <w:t xml:space="preserve"> </w:t>
      </w:r>
      <w:r>
        <w:t>established</w:t>
      </w:r>
      <w:r>
        <w:rPr>
          <w:spacing w:val="1"/>
        </w:rPr>
        <w:t xml:space="preserve"> </w:t>
      </w:r>
      <w:r>
        <w:t>that</w:t>
      </w:r>
      <w:r>
        <w:rPr>
          <w:spacing w:val="1"/>
        </w:rPr>
        <w:t xml:space="preserve"> </w:t>
      </w:r>
      <w:r>
        <w:t>women</w:t>
      </w:r>
      <w:r>
        <w:rPr>
          <w:spacing w:val="1"/>
        </w:rPr>
        <w:t xml:space="preserve"> </w:t>
      </w:r>
      <w:r>
        <w:t>who</w:t>
      </w:r>
      <w:r>
        <w:rPr>
          <w:spacing w:val="1"/>
        </w:rPr>
        <w:t xml:space="preserve"> </w:t>
      </w:r>
      <w:r>
        <w:t>undertake</w:t>
      </w:r>
      <w:r>
        <w:rPr>
          <w:spacing w:val="1"/>
        </w:rPr>
        <w:t xml:space="preserve"> </w:t>
      </w:r>
      <w:r>
        <w:t>job</w:t>
      </w:r>
      <w:r>
        <w:rPr>
          <w:spacing w:val="1"/>
        </w:rPr>
        <w:t xml:space="preserve"> </w:t>
      </w:r>
      <w:r>
        <w:t>assignments</w:t>
      </w:r>
      <w:r>
        <w:rPr>
          <w:spacing w:val="1"/>
        </w:rPr>
        <w:t xml:space="preserve"> </w:t>
      </w:r>
      <w:r>
        <w:t>and</w:t>
      </w:r>
      <w:r>
        <w:rPr>
          <w:spacing w:val="1"/>
        </w:rPr>
        <w:t xml:space="preserve"> </w:t>
      </w:r>
      <w:r>
        <w:t>agricultural activities that do not follow societal expectations often find themselves at risk of</w:t>
      </w:r>
      <w:r>
        <w:rPr>
          <w:spacing w:val="1"/>
        </w:rPr>
        <w:t xml:space="preserve"> </w:t>
      </w:r>
      <w:r>
        <w:t>being</w:t>
      </w:r>
      <w:r>
        <w:rPr>
          <w:spacing w:val="-1"/>
        </w:rPr>
        <w:t xml:space="preserve"> </w:t>
      </w:r>
      <w:r>
        <w:t>socially marginalized.</w:t>
      </w:r>
    </w:p>
    <w:p w14:paraId="1D0107EE" w14:textId="77777777" w:rsidR="008D7609" w:rsidRDefault="008D7609" w:rsidP="000361C9">
      <w:pPr>
        <w:pStyle w:val="BodyText"/>
        <w:spacing w:line="360" w:lineRule="auto"/>
        <w:rPr>
          <w:sz w:val="21"/>
        </w:rPr>
      </w:pPr>
    </w:p>
    <w:p w14:paraId="4B9A00FD" w14:textId="77777777" w:rsidR="008D7609" w:rsidRDefault="00E16629" w:rsidP="000361C9">
      <w:pPr>
        <w:pStyle w:val="BodyText"/>
        <w:spacing w:line="360" w:lineRule="auto"/>
        <w:jc w:val="both"/>
      </w:pPr>
      <w:r>
        <w:t>Gichohi</w:t>
      </w:r>
      <w:r>
        <w:rPr>
          <w:spacing w:val="1"/>
        </w:rPr>
        <w:t xml:space="preserve"> </w:t>
      </w:r>
      <w:r>
        <w:t>(2014)</w:t>
      </w:r>
      <w:r>
        <w:rPr>
          <w:spacing w:val="1"/>
        </w:rPr>
        <w:t xml:space="preserve"> </w:t>
      </w:r>
      <w:r>
        <w:t>contends</w:t>
      </w:r>
      <w:r>
        <w:rPr>
          <w:spacing w:val="1"/>
        </w:rPr>
        <w:t xml:space="preserve"> </w:t>
      </w:r>
      <w:r>
        <w:t>that</w:t>
      </w:r>
      <w:r>
        <w:rPr>
          <w:spacing w:val="1"/>
        </w:rPr>
        <w:t xml:space="preserve"> </w:t>
      </w:r>
      <w:r>
        <w:t>the</w:t>
      </w:r>
      <w:r>
        <w:rPr>
          <w:spacing w:val="1"/>
        </w:rPr>
        <w:t xml:space="preserve"> </w:t>
      </w:r>
      <w:r>
        <w:t>preference</w:t>
      </w:r>
      <w:r>
        <w:rPr>
          <w:spacing w:val="1"/>
        </w:rPr>
        <w:t xml:space="preserve"> </w:t>
      </w:r>
      <w:r>
        <w:t>for</w:t>
      </w:r>
      <w:r>
        <w:rPr>
          <w:spacing w:val="1"/>
        </w:rPr>
        <w:t xml:space="preserve"> </w:t>
      </w:r>
      <w:r>
        <w:t>work</w:t>
      </w:r>
      <w:r>
        <w:rPr>
          <w:spacing w:val="1"/>
        </w:rPr>
        <w:t xml:space="preserve"> </w:t>
      </w:r>
      <w:r>
        <w:t>as</w:t>
      </w:r>
      <w:r>
        <w:rPr>
          <w:spacing w:val="1"/>
        </w:rPr>
        <w:t xml:space="preserve"> </w:t>
      </w:r>
      <w:r>
        <w:t>shop</w:t>
      </w:r>
      <w:r>
        <w:rPr>
          <w:spacing w:val="1"/>
        </w:rPr>
        <w:t xml:space="preserve"> </w:t>
      </w:r>
      <w:r>
        <w:t>attendants</w:t>
      </w:r>
      <w:r>
        <w:rPr>
          <w:spacing w:val="1"/>
        </w:rPr>
        <w:t xml:space="preserve"> </w:t>
      </w:r>
      <w:r>
        <w:t>among</w:t>
      </w:r>
      <w:r>
        <w:rPr>
          <w:spacing w:val="60"/>
        </w:rPr>
        <w:t xml:space="preserve"> </w:t>
      </w:r>
      <w:r>
        <w:t>single</w:t>
      </w:r>
      <w:r>
        <w:rPr>
          <w:spacing w:val="-57"/>
        </w:rPr>
        <w:t xml:space="preserve"> </w:t>
      </w:r>
      <w:r>
        <w:t>women is generally higher compared to married women. This is especially so because unlike</w:t>
      </w:r>
      <w:r>
        <w:rPr>
          <w:spacing w:val="1"/>
        </w:rPr>
        <w:t xml:space="preserve"> </w:t>
      </w:r>
      <w:r>
        <w:t>single</w:t>
      </w:r>
      <w:r>
        <w:rPr>
          <w:spacing w:val="58"/>
        </w:rPr>
        <w:t xml:space="preserve"> </w:t>
      </w:r>
      <w:r>
        <w:t>women,</w:t>
      </w:r>
      <w:r>
        <w:rPr>
          <w:spacing w:val="59"/>
        </w:rPr>
        <w:t xml:space="preserve"> </w:t>
      </w:r>
      <w:r>
        <w:t>married</w:t>
      </w:r>
      <w:r>
        <w:rPr>
          <w:spacing w:val="59"/>
        </w:rPr>
        <w:t xml:space="preserve"> </w:t>
      </w:r>
      <w:r>
        <w:t>women</w:t>
      </w:r>
      <w:r>
        <w:rPr>
          <w:spacing w:val="59"/>
        </w:rPr>
        <w:t xml:space="preserve"> </w:t>
      </w:r>
      <w:r>
        <w:t>have</w:t>
      </w:r>
      <w:r>
        <w:rPr>
          <w:spacing w:val="58"/>
        </w:rPr>
        <w:t xml:space="preserve"> </w:t>
      </w:r>
      <w:r>
        <w:t>to</w:t>
      </w:r>
      <w:r>
        <w:rPr>
          <w:spacing w:val="59"/>
        </w:rPr>
        <w:t xml:space="preserve"> </w:t>
      </w:r>
      <w:r>
        <w:t>confront</w:t>
      </w:r>
      <w:r>
        <w:rPr>
          <w:spacing w:val="59"/>
        </w:rPr>
        <w:t xml:space="preserve"> </w:t>
      </w:r>
      <w:r>
        <w:t>the</w:t>
      </w:r>
      <w:r>
        <w:rPr>
          <w:spacing w:val="59"/>
        </w:rPr>
        <w:t xml:space="preserve"> </w:t>
      </w:r>
      <w:r>
        <w:t>reality</w:t>
      </w:r>
      <w:r>
        <w:rPr>
          <w:spacing w:val="59"/>
        </w:rPr>
        <w:t xml:space="preserve"> </w:t>
      </w:r>
      <w:r>
        <w:t>of</w:t>
      </w:r>
      <w:r>
        <w:rPr>
          <w:spacing w:val="58"/>
        </w:rPr>
        <w:t xml:space="preserve"> </w:t>
      </w:r>
      <w:r>
        <w:t>possible</w:t>
      </w:r>
      <w:r>
        <w:rPr>
          <w:spacing w:val="59"/>
        </w:rPr>
        <w:t xml:space="preserve"> </w:t>
      </w:r>
      <w:r>
        <w:t>refusal</w:t>
      </w:r>
      <w:r>
        <w:rPr>
          <w:spacing w:val="59"/>
        </w:rPr>
        <w:t xml:space="preserve"> </w:t>
      </w:r>
      <w:r>
        <w:t>by</w:t>
      </w:r>
      <w:r>
        <w:rPr>
          <w:spacing w:val="59"/>
        </w:rPr>
        <w:t xml:space="preserve"> </w:t>
      </w:r>
      <w:r>
        <w:t>their</w:t>
      </w:r>
    </w:p>
    <w:p w14:paraId="6E24C758" w14:textId="77777777" w:rsidR="008D7609" w:rsidRDefault="008D7609" w:rsidP="000361C9">
      <w:pPr>
        <w:spacing w:line="360" w:lineRule="auto"/>
        <w:jc w:val="both"/>
        <w:sectPr w:rsidR="008D7609">
          <w:pgSz w:w="11920" w:h="16840"/>
          <w:pgMar w:top="1440" w:right="1320" w:bottom="1200" w:left="1280" w:header="0" w:footer="927" w:gutter="0"/>
          <w:cols w:space="720"/>
        </w:sectPr>
      </w:pPr>
    </w:p>
    <w:p w14:paraId="14006838" w14:textId="77777777" w:rsidR="008D7609" w:rsidRDefault="00E16629" w:rsidP="000361C9">
      <w:pPr>
        <w:pStyle w:val="BodyText"/>
        <w:spacing w:line="360" w:lineRule="auto"/>
        <w:jc w:val="both"/>
      </w:pPr>
      <w:r>
        <w:lastRenderedPageBreak/>
        <w:t>husbands</w:t>
      </w:r>
      <w:r>
        <w:rPr>
          <w:spacing w:val="17"/>
        </w:rPr>
        <w:t xml:space="preserve"> </w:t>
      </w:r>
      <w:r>
        <w:t>to</w:t>
      </w:r>
      <w:r>
        <w:rPr>
          <w:spacing w:val="18"/>
        </w:rPr>
        <w:t xml:space="preserve"> </w:t>
      </w:r>
      <w:r>
        <w:t>their</w:t>
      </w:r>
      <w:r>
        <w:rPr>
          <w:spacing w:val="18"/>
        </w:rPr>
        <w:t xml:space="preserve"> </w:t>
      </w:r>
      <w:r>
        <w:t>requests</w:t>
      </w:r>
      <w:r>
        <w:rPr>
          <w:spacing w:val="18"/>
        </w:rPr>
        <w:t xml:space="preserve"> </w:t>
      </w:r>
      <w:r>
        <w:t>to</w:t>
      </w:r>
      <w:r>
        <w:rPr>
          <w:spacing w:val="18"/>
        </w:rPr>
        <w:t xml:space="preserve"> </w:t>
      </w:r>
      <w:r>
        <w:t>have</w:t>
      </w:r>
      <w:r>
        <w:rPr>
          <w:spacing w:val="18"/>
        </w:rPr>
        <w:t xml:space="preserve"> </w:t>
      </w:r>
      <w:r>
        <w:t>paid</w:t>
      </w:r>
      <w:r>
        <w:rPr>
          <w:spacing w:val="18"/>
        </w:rPr>
        <w:t xml:space="preserve"> </w:t>
      </w:r>
      <w:r>
        <w:t>jobs</w:t>
      </w:r>
      <w:r>
        <w:rPr>
          <w:spacing w:val="17"/>
        </w:rPr>
        <w:t xml:space="preserve"> </w:t>
      </w:r>
      <w:r>
        <w:t>or</w:t>
      </w:r>
      <w:r>
        <w:rPr>
          <w:spacing w:val="18"/>
        </w:rPr>
        <w:t xml:space="preserve"> </w:t>
      </w:r>
      <w:r>
        <w:t>full-time</w:t>
      </w:r>
      <w:r>
        <w:rPr>
          <w:spacing w:val="18"/>
        </w:rPr>
        <w:t xml:space="preserve"> </w:t>
      </w:r>
      <w:r>
        <w:t>assignments</w:t>
      </w:r>
      <w:r>
        <w:rPr>
          <w:spacing w:val="18"/>
        </w:rPr>
        <w:t xml:space="preserve"> </w:t>
      </w:r>
      <w:r>
        <w:t>outside</w:t>
      </w:r>
      <w:r>
        <w:rPr>
          <w:spacing w:val="18"/>
        </w:rPr>
        <w:t xml:space="preserve"> </w:t>
      </w:r>
      <w:r>
        <w:t>the</w:t>
      </w:r>
      <w:r>
        <w:rPr>
          <w:spacing w:val="18"/>
        </w:rPr>
        <w:t xml:space="preserve"> </w:t>
      </w:r>
      <w:r>
        <w:t>household.</w:t>
      </w:r>
      <w:r>
        <w:rPr>
          <w:spacing w:val="-58"/>
        </w:rPr>
        <w:t xml:space="preserve"> </w:t>
      </w:r>
      <w:r>
        <w:t>In other words, women often have to ask permission from men in order to work outside the</w:t>
      </w:r>
      <w:r>
        <w:rPr>
          <w:spacing w:val="1"/>
        </w:rPr>
        <w:t xml:space="preserve"> </w:t>
      </w:r>
      <w:r>
        <w:t>home. Gichohi also found that married women see men as the authority figure within their</w:t>
      </w:r>
      <w:r>
        <w:rPr>
          <w:spacing w:val="1"/>
        </w:rPr>
        <w:t xml:space="preserve"> </w:t>
      </w:r>
      <w:r>
        <w:t>families. An additional inference could be that unmarried women do not have childcare</w:t>
      </w:r>
      <w:r>
        <w:rPr>
          <w:spacing w:val="1"/>
        </w:rPr>
        <w:t xml:space="preserve"> </w:t>
      </w:r>
      <w:r>
        <w:t>responsibilities</w:t>
      </w:r>
      <w:r>
        <w:rPr>
          <w:spacing w:val="42"/>
        </w:rPr>
        <w:t xml:space="preserve"> </w:t>
      </w:r>
      <w:r>
        <w:t>which</w:t>
      </w:r>
      <w:r>
        <w:rPr>
          <w:spacing w:val="43"/>
        </w:rPr>
        <w:t xml:space="preserve"> </w:t>
      </w:r>
      <w:r>
        <w:t>tie</w:t>
      </w:r>
      <w:r>
        <w:rPr>
          <w:spacing w:val="42"/>
        </w:rPr>
        <w:t xml:space="preserve"> </w:t>
      </w:r>
      <w:r>
        <w:t>them</w:t>
      </w:r>
      <w:r>
        <w:rPr>
          <w:spacing w:val="43"/>
        </w:rPr>
        <w:t xml:space="preserve"> </w:t>
      </w:r>
      <w:r>
        <w:t>down</w:t>
      </w:r>
      <w:r>
        <w:rPr>
          <w:spacing w:val="42"/>
        </w:rPr>
        <w:t xml:space="preserve"> </w:t>
      </w:r>
      <w:r>
        <w:t>to</w:t>
      </w:r>
      <w:r>
        <w:rPr>
          <w:spacing w:val="43"/>
        </w:rPr>
        <w:t xml:space="preserve"> </w:t>
      </w:r>
      <w:r>
        <w:t>the</w:t>
      </w:r>
      <w:r>
        <w:rPr>
          <w:spacing w:val="42"/>
        </w:rPr>
        <w:t xml:space="preserve"> </w:t>
      </w:r>
      <w:r>
        <w:t>home,</w:t>
      </w:r>
      <w:r>
        <w:rPr>
          <w:spacing w:val="43"/>
        </w:rPr>
        <w:t xml:space="preserve"> </w:t>
      </w:r>
      <w:r>
        <w:t>while</w:t>
      </w:r>
      <w:r>
        <w:rPr>
          <w:spacing w:val="42"/>
        </w:rPr>
        <w:t xml:space="preserve"> </w:t>
      </w:r>
      <w:r>
        <w:t>married</w:t>
      </w:r>
      <w:r>
        <w:rPr>
          <w:spacing w:val="43"/>
        </w:rPr>
        <w:t xml:space="preserve"> </w:t>
      </w:r>
      <w:r>
        <w:t>women</w:t>
      </w:r>
      <w:r>
        <w:rPr>
          <w:spacing w:val="42"/>
        </w:rPr>
        <w:t xml:space="preserve"> </w:t>
      </w:r>
      <w:r>
        <w:t>have</w:t>
      </w:r>
      <w:r>
        <w:rPr>
          <w:spacing w:val="43"/>
        </w:rPr>
        <w:t xml:space="preserve"> </w:t>
      </w:r>
      <w:r>
        <w:t>traditional</w:t>
      </w:r>
      <w:r>
        <w:rPr>
          <w:spacing w:val="-58"/>
        </w:rPr>
        <w:t xml:space="preserve"> </w:t>
      </w:r>
      <w:r>
        <w:t>triple</w:t>
      </w:r>
      <w:r>
        <w:rPr>
          <w:spacing w:val="-2"/>
        </w:rPr>
        <w:t xml:space="preserve"> </w:t>
      </w:r>
      <w:r>
        <w:t>roles.</w:t>
      </w:r>
    </w:p>
    <w:p w14:paraId="6EAAD986" w14:textId="77777777" w:rsidR="008D7609" w:rsidRDefault="008D7609" w:rsidP="000361C9">
      <w:pPr>
        <w:pStyle w:val="BodyText"/>
        <w:spacing w:line="360" w:lineRule="auto"/>
        <w:rPr>
          <w:sz w:val="21"/>
        </w:rPr>
      </w:pPr>
    </w:p>
    <w:p w14:paraId="2B67D7D3" w14:textId="77777777" w:rsidR="008D7609" w:rsidRDefault="00E16629" w:rsidP="000361C9">
      <w:pPr>
        <w:pStyle w:val="BodyText"/>
        <w:spacing w:line="360" w:lineRule="auto"/>
        <w:jc w:val="both"/>
      </w:pPr>
      <w:r>
        <w:t>The aforementioned contentions resonate with the findings of this study. Entrenched social</w:t>
      </w:r>
      <w:r>
        <w:rPr>
          <w:spacing w:val="1"/>
        </w:rPr>
        <w:t xml:space="preserve"> </w:t>
      </w:r>
      <w:r>
        <w:t>and gender norms in relation to the matching of occupations on the basis of long-held gender</w:t>
      </w:r>
      <w:r>
        <w:rPr>
          <w:spacing w:val="1"/>
        </w:rPr>
        <w:t xml:space="preserve"> </w:t>
      </w:r>
      <w:r>
        <w:t>stereotypes</w:t>
      </w:r>
      <w:r>
        <w:rPr>
          <w:spacing w:val="55"/>
        </w:rPr>
        <w:t xml:space="preserve"> </w:t>
      </w:r>
      <w:r>
        <w:t>explain</w:t>
      </w:r>
      <w:r>
        <w:rPr>
          <w:spacing w:val="56"/>
        </w:rPr>
        <w:t xml:space="preserve"> </w:t>
      </w:r>
      <w:r>
        <w:t>why</w:t>
      </w:r>
      <w:r>
        <w:rPr>
          <w:spacing w:val="56"/>
        </w:rPr>
        <w:t xml:space="preserve"> </w:t>
      </w:r>
      <w:r>
        <w:t>female</w:t>
      </w:r>
      <w:r>
        <w:rPr>
          <w:spacing w:val="56"/>
        </w:rPr>
        <w:t xml:space="preserve"> </w:t>
      </w:r>
      <w:r>
        <w:t>respondents</w:t>
      </w:r>
      <w:r>
        <w:rPr>
          <w:spacing w:val="55"/>
        </w:rPr>
        <w:t xml:space="preserve"> </w:t>
      </w:r>
      <w:r>
        <w:t>in</w:t>
      </w:r>
      <w:r>
        <w:rPr>
          <w:spacing w:val="56"/>
        </w:rPr>
        <w:t xml:space="preserve"> </w:t>
      </w:r>
      <w:r>
        <w:t>the</w:t>
      </w:r>
      <w:r>
        <w:rPr>
          <w:spacing w:val="56"/>
        </w:rPr>
        <w:t xml:space="preserve"> </w:t>
      </w:r>
      <w:r>
        <w:t>study</w:t>
      </w:r>
      <w:r>
        <w:rPr>
          <w:spacing w:val="56"/>
        </w:rPr>
        <w:t xml:space="preserve"> </w:t>
      </w:r>
      <w:r>
        <w:t>were</w:t>
      </w:r>
      <w:r>
        <w:rPr>
          <w:spacing w:val="56"/>
        </w:rPr>
        <w:t xml:space="preserve"> </w:t>
      </w:r>
      <w:r>
        <w:t>more</w:t>
      </w:r>
      <w:r>
        <w:rPr>
          <w:spacing w:val="55"/>
        </w:rPr>
        <w:t xml:space="preserve"> </w:t>
      </w:r>
      <w:r>
        <w:t>likely</w:t>
      </w:r>
      <w:r>
        <w:rPr>
          <w:spacing w:val="56"/>
        </w:rPr>
        <w:t xml:space="preserve"> </w:t>
      </w:r>
      <w:r>
        <w:t>than</w:t>
      </w:r>
      <w:r>
        <w:rPr>
          <w:spacing w:val="56"/>
        </w:rPr>
        <w:t xml:space="preserve"> </w:t>
      </w:r>
      <w:r>
        <w:t>men</w:t>
      </w:r>
      <w:r>
        <w:rPr>
          <w:spacing w:val="56"/>
        </w:rPr>
        <w:t xml:space="preserve"> </w:t>
      </w:r>
      <w:r>
        <w:t>to</w:t>
      </w:r>
      <w:r>
        <w:rPr>
          <w:spacing w:val="-58"/>
        </w:rPr>
        <w:t xml:space="preserve"> </w:t>
      </w:r>
      <w:r>
        <w:t>assume roles such as shop attendance and social work – roles often associated with femininity</w:t>
      </w:r>
      <w:r>
        <w:rPr>
          <w:spacing w:val="-57"/>
        </w:rPr>
        <w:t xml:space="preserve"> </w:t>
      </w:r>
      <w:r>
        <w:t>and</w:t>
      </w:r>
      <w:r>
        <w:rPr>
          <w:spacing w:val="-1"/>
        </w:rPr>
        <w:t xml:space="preserve"> </w:t>
      </w:r>
      <w:r>
        <w:t>high levels of empathy (Heyland, 2014).</w:t>
      </w:r>
    </w:p>
    <w:p w14:paraId="49CF9417" w14:textId="77777777" w:rsidR="008D7609" w:rsidRDefault="008D7609" w:rsidP="000361C9">
      <w:pPr>
        <w:pStyle w:val="BodyText"/>
        <w:spacing w:line="360" w:lineRule="auto"/>
        <w:rPr>
          <w:sz w:val="21"/>
        </w:rPr>
      </w:pPr>
    </w:p>
    <w:p w14:paraId="3B711969" w14:textId="77777777" w:rsidR="008D7609" w:rsidRDefault="00E16629" w:rsidP="000361C9">
      <w:pPr>
        <w:pStyle w:val="BodyText"/>
        <w:spacing w:line="360" w:lineRule="auto"/>
        <w:jc w:val="both"/>
      </w:pPr>
      <w:r>
        <w:t>The</w:t>
      </w:r>
      <w:r>
        <w:rPr>
          <w:spacing w:val="56"/>
        </w:rPr>
        <w:t xml:space="preserve"> </w:t>
      </w:r>
      <w:r>
        <w:t>following</w:t>
      </w:r>
      <w:r>
        <w:rPr>
          <w:spacing w:val="58"/>
        </w:rPr>
        <w:t xml:space="preserve"> </w:t>
      </w:r>
      <w:r>
        <w:t>words</w:t>
      </w:r>
      <w:r>
        <w:rPr>
          <w:spacing w:val="58"/>
        </w:rPr>
        <w:t xml:space="preserve"> </w:t>
      </w:r>
      <w:r>
        <w:t>by</w:t>
      </w:r>
      <w:r>
        <w:rPr>
          <w:spacing w:val="58"/>
        </w:rPr>
        <w:t xml:space="preserve"> </w:t>
      </w:r>
      <w:r>
        <w:t>a</w:t>
      </w:r>
      <w:r>
        <w:rPr>
          <w:spacing w:val="57"/>
        </w:rPr>
        <w:t xml:space="preserve"> </w:t>
      </w:r>
      <w:r>
        <w:t>male</w:t>
      </w:r>
      <w:r>
        <w:rPr>
          <w:spacing w:val="57"/>
        </w:rPr>
        <w:t xml:space="preserve"> </w:t>
      </w:r>
      <w:r>
        <w:t>transporter</w:t>
      </w:r>
      <w:r>
        <w:rPr>
          <w:spacing w:val="56"/>
        </w:rPr>
        <w:t xml:space="preserve"> </w:t>
      </w:r>
      <w:r>
        <w:t>respondent</w:t>
      </w:r>
      <w:r>
        <w:rPr>
          <w:spacing w:val="57"/>
        </w:rPr>
        <w:t xml:space="preserve"> </w:t>
      </w:r>
      <w:r>
        <w:t>compound</w:t>
      </w:r>
      <w:r>
        <w:rPr>
          <w:spacing w:val="58"/>
        </w:rPr>
        <w:t xml:space="preserve"> </w:t>
      </w:r>
      <w:r>
        <w:t>what</w:t>
      </w:r>
      <w:r>
        <w:rPr>
          <w:spacing w:val="57"/>
        </w:rPr>
        <w:t xml:space="preserve"> </w:t>
      </w:r>
      <w:r>
        <w:t>Heyland</w:t>
      </w:r>
      <w:r>
        <w:rPr>
          <w:spacing w:val="58"/>
        </w:rPr>
        <w:t xml:space="preserve"> </w:t>
      </w:r>
      <w:r>
        <w:t>(2014)</w:t>
      </w:r>
      <w:r>
        <w:rPr>
          <w:spacing w:val="-58"/>
        </w:rPr>
        <w:t xml:space="preserve"> </w:t>
      </w:r>
      <w:r>
        <w:t>concluded regarding the role of social and gender norms and beliefs in assigning women and</w:t>
      </w:r>
      <w:r>
        <w:rPr>
          <w:spacing w:val="1"/>
        </w:rPr>
        <w:t xml:space="preserve"> </w:t>
      </w:r>
      <w:r>
        <w:t>men</w:t>
      </w:r>
      <w:r>
        <w:rPr>
          <w:spacing w:val="-1"/>
        </w:rPr>
        <w:t xml:space="preserve"> </w:t>
      </w:r>
      <w:r>
        <w:t>different</w:t>
      </w:r>
      <w:r>
        <w:rPr>
          <w:spacing w:val="-1"/>
        </w:rPr>
        <w:t xml:space="preserve"> </w:t>
      </w:r>
      <w:r>
        <w:t>roles.</w:t>
      </w:r>
    </w:p>
    <w:p w14:paraId="7CE8AFED" w14:textId="77777777" w:rsidR="008D7609" w:rsidRDefault="00E16629">
      <w:pPr>
        <w:spacing w:before="202" w:line="386" w:lineRule="auto"/>
        <w:ind w:left="880" w:right="295"/>
        <w:rPr>
          <w:i/>
          <w:sz w:val="24"/>
        </w:rPr>
      </w:pPr>
      <w:r>
        <w:rPr>
          <w:i/>
          <w:sz w:val="24"/>
        </w:rPr>
        <w:t>“Most women traders are uniquely knowledgeable when it comes to attracting cus-</w:t>
      </w:r>
      <w:r>
        <w:rPr>
          <w:i/>
          <w:spacing w:val="1"/>
          <w:sz w:val="24"/>
        </w:rPr>
        <w:t xml:space="preserve"> </w:t>
      </w:r>
      <w:r>
        <w:rPr>
          <w:i/>
          <w:sz w:val="24"/>
        </w:rPr>
        <w:t>tomers.</w:t>
      </w:r>
      <w:r>
        <w:rPr>
          <w:i/>
          <w:spacing w:val="-3"/>
          <w:sz w:val="24"/>
        </w:rPr>
        <w:t xml:space="preserve"> </w:t>
      </w:r>
      <w:r>
        <w:rPr>
          <w:i/>
          <w:sz w:val="24"/>
        </w:rPr>
        <w:t>They</w:t>
      </w:r>
      <w:r>
        <w:rPr>
          <w:i/>
          <w:spacing w:val="-3"/>
          <w:sz w:val="24"/>
        </w:rPr>
        <w:t xml:space="preserve"> </w:t>
      </w:r>
      <w:r>
        <w:rPr>
          <w:i/>
          <w:sz w:val="24"/>
        </w:rPr>
        <w:t>are</w:t>
      </w:r>
      <w:r>
        <w:rPr>
          <w:i/>
          <w:spacing w:val="-3"/>
          <w:sz w:val="24"/>
        </w:rPr>
        <w:t xml:space="preserve"> </w:t>
      </w:r>
      <w:r>
        <w:rPr>
          <w:i/>
          <w:sz w:val="24"/>
        </w:rPr>
        <w:t>“smooth</w:t>
      </w:r>
      <w:r>
        <w:rPr>
          <w:i/>
          <w:spacing w:val="-2"/>
          <w:sz w:val="24"/>
        </w:rPr>
        <w:t xml:space="preserve"> </w:t>
      </w:r>
      <w:r>
        <w:rPr>
          <w:i/>
          <w:sz w:val="24"/>
        </w:rPr>
        <w:t>talkers”</w:t>
      </w:r>
      <w:r>
        <w:rPr>
          <w:i/>
          <w:spacing w:val="-2"/>
          <w:sz w:val="24"/>
        </w:rPr>
        <w:t xml:space="preserve"> </w:t>
      </w:r>
      <w:r>
        <w:rPr>
          <w:i/>
          <w:sz w:val="24"/>
        </w:rPr>
        <w:t>and</w:t>
      </w:r>
      <w:r>
        <w:rPr>
          <w:i/>
          <w:spacing w:val="-2"/>
          <w:sz w:val="24"/>
        </w:rPr>
        <w:t xml:space="preserve"> </w:t>
      </w:r>
      <w:r>
        <w:rPr>
          <w:i/>
          <w:sz w:val="24"/>
        </w:rPr>
        <w:t>do</w:t>
      </w:r>
      <w:r>
        <w:rPr>
          <w:i/>
          <w:spacing w:val="-2"/>
          <w:sz w:val="24"/>
        </w:rPr>
        <w:t xml:space="preserve"> </w:t>
      </w:r>
      <w:r>
        <w:rPr>
          <w:i/>
          <w:sz w:val="24"/>
        </w:rPr>
        <w:t>steal</w:t>
      </w:r>
      <w:r>
        <w:rPr>
          <w:i/>
          <w:spacing w:val="-3"/>
          <w:sz w:val="24"/>
        </w:rPr>
        <w:t xml:space="preserve"> </w:t>
      </w:r>
      <w:r>
        <w:rPr>
          <w:i/>
          <w:sz w:val="24"/>
        </w:rPr>
        <w:t>from</w:t>
      </w:r>
      <w:r>
        <w:rPr>
          <w:i/>
          <w:spacing w:val="-2"/>
          <w:sz w:val="24"/>
        </w:rPr>
        <w:t xml:space="preserve"> </w:t>
      </w:r>
      <w:r>
        <w:rPr>
          <w:i/>
          <w:sz w:val="24"/>
        </w:rPr>
        <w:t>the</w:t>
      </w:r>
      <w:r>
        <w:rPr>
          <w:i/>
          <w:spacing w:val="-3"/>
          <w:sz w:val="24"/>
        </w:rPr>
        <w:t xml:space="preserve"> </w:t>
      </w:r>
      <w:r>
        <w:rPr>
          <w:i/>
          <w:sz w:val="24"/>
        </w:rPr>
        <w:t>business</w:t>
      </w:r>
      <w:r>
        <w:rPr>
          <w:i/>
          <w:spacing w:val="-2"/>
          <w:sz w:val="24"/>
        </w:rPr>
        <w:t xml:space="preserve"> </w:t>
      </w:r>
      <w:r>
        <w:rPr>
          <w:i/>
          <w:sz w:val="24"/>
        </w:rPr>
        <w:t>unlike</w:t>
      </w:r>
      <w:r>
        <w:rPr>
          <w:i/>
          <w:spacing w:val="-3"/>
          <w:sz w:val="24"/>
        </w:rPr>
        <w:t xml:space="preserve"> </w:t>
      </w:r>
      <w:r>
        <w:rPr>
          <w:i/>
          <w:sz w:val="24"/>
        </w:rPr>
        <w:t>the</w:t>
      </w:r>
      <w:r>
        <w:rPr>
          <w:i/>
          <w:spacing w:val="-3"/>
          <w:sz w:val="24"/>
        </w:rPr>
        <w:t xml:space="preserve"> </w:t>
      </w:r>
      <w:r>
        <w:rPr>
          <w:i/>
          <w:sz w:val="24"/>
        </w:rPr>
        <w:t>men.”</w:t>
      </w:r>
      <w:r>
        <w:rPr>
          <w:i/>
          <w:spacing w:val="-2"/>
          <w:sz w:val="24"/>
        </w:rPr>
        <w:t xml:space="preserve"> </w:t>
      </w:r>
      <w:r>
        <w:rPr>
          <w:i/>
          <w:sz w:val="24"/>
        </w:rPr>
        <w:t>–</w:t>
      </w:r>
      <w:r>
        <w:rPr>
          <w:i/>
          <w:spacing w:val="-57"/>
          <w:sz w:val="24"/>
        </w:rPr>
        <w:t xml:space="preserve"> </w:t>
      </w:r>
      <w:r>
        <w:rPr>
          <w:i/>
          <w:sz w:val="24"/>
        </w:rPr>
        <w:t>Male</w:t>
      </w:r>
      <w:r>
        <w:rPr>
          <w:i/>
          <w:spacing w:val="-2"/>
          <w:sz w:val="24"/>
        </w:rPr>
        <w:t xml:space="preserve"> </w:t>
      </w:r>
      <w:r>
        <w:rPr>
          <w:i/>
          <w:sz w:val="24"/>
        </w:rPr>
        <w:t>Kalenjin</w:t>
      </w:r>
      <w:r>
        <w:rPr>
          <w:i/>
          <w:spacing w:val="-1"/>
          <w:sz w:val="24"/>
        </w:rPr>
        <w:t xml:space="preserve"> </w:t>
      </w:r>
      <w:r>
        <w:rPr>
          <w:i/>
          <w:sz w:val="24"/>
        </w:rPr>
        <w:t>trader from</w:t>
      </w:r>
      <w:r>
        <w:rPr>
          <w:i/>
          <w:spacing w:val="-1"/>
          <w:sz w:val="24"/>
        </w:rPr>
        <w:t xml:space="preserve"> </w:t>
      </w:r>
      <w:r>
        <w:rPr>
          <w:i/>
          <w:sz w:val="24"/>
        </w:rPr>
        <w:t>Uasin Gishu</w:t>
      </w:r>
      <w:r>
        <w:rPr>
          <w:i/>
          <w:spacing w:val="-1"/>
          <w:sz w:val="24"/>
        </w:rPr>
        <w:t xml:space="preserve"> </w:t>
      </w:r>
      <w:r>
        <w:rPr>
          <w:i/>
          <w:sz w:val="24"/>
        </w:rPr>
        <w:t>County, Kenya</w:t>
      </w:r>
    </w:p>
    <w:p w14:paraId="05B20EB0" w14:textId="77777777" w:rsidR="008D7609" w:rsidRDefault="008D7609">
      <w:pPr>
        <w:pStyle w:val="BodyText"/>
        <w:rPr>
          <w:i/>
          <w:sz w:val="21"/>
        </w:rPr>
      </w:pPr>
    </w:p>
    <w:p w14:paraId="1AEA2585" w14:textId="77777777" w:rsidR="008D7609" w:rsidRDefault="00E16629" w:rsidP="000361C9">
      <w:pPr>
        <w:pStyle w:val="BodyText"/>
        <w:spacing w:line="360" w:lineRule="auto"/>
        <w:jc w:val="both"/>
      </w:pPr>
      <w:r>
        <w:t>The above statement resonates with the findings of McLeod (2013), who associates good</w:t>
      </w:r>
      <w:r>
        <w:rPr>
          <w:spacing w:val="1"/>
        </w:rPr>
        <w:t xml:space="preserve"> </w:t>
      </w:r>
      <w:r>
        <w:t>customer service with femininity. Many respondents believed men were less inclined to use</w:t>
      </w:r>
      <w:r>
        <w:rPr>
          <w:spacing w:val="1"/>
        </w:rPr>
        <w:t xml:space="preserve"> </w:t>
      </w:r>
      <w:r>
        <w:t>affirmation</w:t>
      </w:r>
      <w:r>
        <w:rPr>
          <w:spacing w:val="1"/>
        </w:rPr>
        <w:t xml:space="preserve"> </w:t>
      </w:r>
      <w:r>
        <w:t>words</w:t>
      </w:r>
      <w:r>
        <w:rPr>
          <w:spacing w:val="1"/>
        </w:rPr>
        <w:t xml:space="preserve"> </w:t>
      </w:r>
      <w:r>
        <w:t>and</w:t>
      </w:r>
      <w:r>
        <w:rPr>
          <w:spacing w:val="1"/>
        </w:rPr>
        <w:t xml:space="preserve"> </w:t>
      </w:r>
      <w:r>
        <w:t>stay</w:t>
      </w:r>
      <w:r>
        <w:rPr>
          <w:spacing w:val="1"/>
        </w:rPr>
        <w:t xml:space="preserve"> </w:t>
      </w:r>
      <w:r>
        <w:t>truthful</w:t>
      </w:r>
      <w:r>
        <w:rPr>
          <w:spacing w:val="1"/>
        </w:rPr>
        <w:t xml:space="preserve"> </w:t>
      </w:r>
      <w:r>
        <w:t>in</w:t>
      </w:r>
      <w:r>
        <w:rPr>
          <w:spacing w:val="1"/>
        </w:rPr>
        <w:t xml:space="preserve"> </w:t>
      </w:r>
      <w:r>
        <w:t>their</w:t>
      </w:r>
      <w:r>
        <w:rPr>
          <w:spacing w:val="1"/>
        </w:rPr>
        <w:t xml:space="preserve"> </w:t>
      </w:r>
      <w:r>
        <w:t>business</w:t>
      </w:r>
      <w:r>
        <w:rPr>
          <w:spacing w:val="1"/>
        </w:rPr>
        <w:t xml:space="preserve"> </w:t>
      </w:r>
      <w:r>
        <w:t>dealings,</w:t>
      </w:r>
      <w:r>
        <w:rPr>
          <w:spacing w:val="1"/>
        </w:rPr>
        <w:t xml:space="preserve"> </w:t>
      </w:r>
      <w:r>
        <w:t>both</w:t>
      </w:r>
      <w:r>
        <w:rPr>
          <w:spacing w:val="1"/>
        </w:rPr>
        <w:t xml:space="preserve"> </w:t>
      </w:r>
      <w:r>
        <w:t>important</w:t>
      </w:r>
      <w:r>
        <w:rPr>
          <w:spacing w:val="1"/>
        </w:rPr>
        <w:t xml:space="preserve"> </w:t>
      </w:r>
      <w:r>
        <w:t>tools</w:t>
      </w:r>
      <w:r>
        <w:rPr>
          <w:spacing w:val="60"/>
        </w:rPr>
        <w:t xml:space="preserve"> </w:t>
      </w:r>
      <w:r>
        <w:t>for</w:t>
      </w:r>
      <w:r>
        <w:rPr>
          <w:spacing w:val="1"/>
        </w:rPr>
        <w:t xml:space="preserve"> </w:t>
      </w:r>
      <w:r>
        <w:t>winning</w:t>
      </w:r>
      <w:r>
        <w:rPr>
          <w:spacing w:val="-1"/>
        </w:rPr>
        <w:t xml:space="preserve"> </w:t>
      </w:r>
      <w:r>
        <w:t>and sustaining customer</w:t>
      </w:r>
      <w:r>
        <w:rPr>
          <w:spacing w:val="-1"/>
        </w:rPr>
        <w:t xml:space="preserve"> </w:t>
      </w:r>
      <w:r>
        <w:t>loyalty.</w:t>
      </w:r>
    </w:p>
    <w:p w14:paraId="23AE1FE8" w14:textId="77777777" w:rsidR="008D7609" w:rsidRDefault="008D7609">
      <w:pPr>
        <w:pStyle w:val="BodyText"/>
        <w:spacing w:before="1"/>
        <w:rPr>
          <w:sz w:val="21"/>
        </w:rPr>
      </w:pPr>
    </w:p>
    <w:p w14:paraId="6A0AD0C9" w14:textId="77777777" w:rsidR="008D7609" w:rsidRDefault="00E16629">
      <w:pPr>
        <w:pStyle w:val="Heading1"/>
        <w:numPr>
          <w:ilvl w:val="2"/>
          <w:numId w:val="18"/>
        </w:numPr>
        <w:tabs>
          <w:tab w:val="left" w:pos="700"/>
        </w:tabs>
        <w:ind w:left="700" w:hanging="540"/>
      </w:pPr>
      <w:bookmarkStart w:id="102" w:name="4.2.2_Marital_Status"/>
      <w:bookmarkStart w:id="103" w:name="_Toc182072097"/>
      <w:bookmarkEnd w:id="102"/>
      <w:r>
        <w:t>Marital</w:t>
      </w:r>
      <w:r>
        <w:rPr>
          <w:spacing w:val="-3"/>
        </w:rPr>
        <w:t xml:space="preserve"> </w:t>
      </w:r>
      <w:r>
        <w:t>Status</w:t>
      </w:r>
      <w:bookmarkEnd w:id="103"/>
    </w:p>
    <w:p w14:paraId="3BF89021" w14:textId="77777777" w:rsidR="008D7609" w:rsidRDefault="008D7609">
      <w:pPr>
        <w:pStyle w:val="BodyText"/>
        <w:spacing w:before="6"/>
        <w:rPr>
          <w:b/>
          <w:sz w:val="35"/>
        </w:rPr>
      </w:pPr>
    </w:p>
    <w:p w14:paraId="49BE050D" w14:textId="77777777" w:rsidR="008D7609" w:rsidRDefault="00E16629" w:rsidP="000361C9">
      <w:pPr>
        <w:pStyle w:val="BodyText"/>
        <w:spacing w:line="360" w:lineRule="auto"/>
        <w:jc w:val="both"/>
      </w:pPr>
      <w:r>
        <w:t>Women</w:t>
      </w:r>
      <w:r>
        <w:rPr>
          <w:spacing w:val="1"/>
        </w:rPr>
        <w:t xml:space="preserve"> </w:t>
      </w:r>
      <w:r>
        <w:t>tend</w:t>
      </w:r>
      <w:r>
        <w:rPr>
          <w:spacing w:val="1"/>
        </w:rPr>
        <w:t xml:space="preserve"> </w:t>
      </w:r>
      <w:r>
        <w:t>to</w:t>
      </w:r>
      <w:r>
        <w:rPr>
          <w:spacing w:val="1"/>
        </w:rPr>
        <w:t xml:space="preserve"> </w:t>
      </w:r>
      <w:r>
        <w:t>get</w:t>
      </w:r>
      <w:r>
        <w:rPr>
          <w:spacing w:val="1"/>
        </w:rPr>
        <w:t xml:space="preserve"> </w:t>
      </w:r>
      <w:r>
        <w:t>married</w:t>
      </w:r>
      <w:r>
        <w:rPr>
          <w:spacing w:val="1"/>
        </w:rPr>
        <w:t xml:space="preserve"> </w:t>
      </w:r>
      <w:r>
        <w:t>earlier</w:t>
      </w:r>
      <w:r>
        <w:rPr>
          <w:spacing w:val="1"/>
        </w:rPr>
        <w:t xml:space="preserve"> </w:t>
      </w:r>
      <w:r>
        <w:t>than</w:t>
      </w:r>
      <w:r>
        <w:rPr>
          <w:spacing w:val="1"/>
        </w:rPr>
        <w:t xml:space="preserve"> </w:t>
      </w:r>
      <w:r>
        <w:t>men,</w:t>
      </w:r>
      <w:r>
        <w:rPr>
          <w:spacing w:val="1"/>
        </w:rPr>
        <w:t xml:space="preserve"> </w:t>
      </w:r>
      <w:r>
        <w:t>usually</w:t>
      </w:r>
      <w:r>
        <w:rPr>
          <w:spacing w:val="1"/>
        </w:rPr>
        <w:t xml:space="preserve"> </w:t>
      </w:r>
      <w:r>
        <w:t>by</w:t>
      </w:r>
      <w:r>
        <w:rPr>
          <w:spacing w:val="1"/>
        </w:rPr>
        <w:t xml:space="preserve"> </w:t>
      </w:r>
      <w:r>
        <w:t>the</w:t>
      </w:r>
      <w:r>
        <w:rPr>
          <w:spacing w:val="1"/>
        </w:rPr>
        <w:t xml:space="preserve"> </w:t>
      </w:r>
      <w:r>
        <w:t>age</w:t>
      </w:r>
      <w:r>
        <w:rPr>
          <w:spacing w:val="1"/>
        </w:rPr>
        <w:t xml:space="preserve"> </w:t>
      </w:r>
      <w:r>
        <w:t>of</w:t>
      </w:r>
      <w:r>
        <w:rPr>
          <w:spacing w:val="1"/>
        </w:rPr>
        <w:t xml:space="preserve"> </w:t>
      </w:r>
      <w:r>
        <w:t>35.</w:t>
      </w:r>
      <w:r>
        <w:rPr>
          <w:spacing w:val="1"/>
        </w:rPr>
        <w:t xml:space="preserve"> </w:t>
      </w:r>
      <w:r>
        <w:t>In</w:t>
      </w:r>
      <w:r>
        <w:rPr>
          <w:spacing w:val="1"/>
        </w:rPr>
        <w:t xml:space="preserve"> </w:t>
      </w:r>
      <w:r>
        <w:t>terms</w:t>
      </w:r>
      <w:r>
        <w:rPr>
          <w:spacing w:val="1"/>
        </w:rPr>
        <w:t xml:space="preserve"> </w:t>
      </w:r>
      <w:r>
        <w:t>of</w:t>
      </w:r>
      <w:r>
        <w:rPr>
          <w:spacing w:val="1"/>
        </w:rPr>
        <w:t xml:space="preserve"> </w:t>
      </w:r>
      <w:r>
        <w:t>participation in non-producer activities associated with Kenya’s dairy value chain, the study</w:t>
      </w:r>
      <w:r>
        <w:rPr>
          <w:spacing w:val="1"/>
        </w:rPr>
        <w:t xml:space="preserve"> </w:t>
      </w:r>
      <w:r>
        <w:t>established that older married women participated less compared to married women under 35.</w:t>
      </w:r>
      <w:r>
        <w:rPr>
          <w:spacing w:val="-57"/>
        </w:rPr>
        <w:t xml:space="preserve"> </w:t>
      </w:r>
      <w:r>
        <w:t>Of the 6 married women who participated in the value chain as non-producer actors, only 1</w:t>
      </w:r>
      <w:r>
        <w:rPr>
          <w:spacing w:val="1"/>
        </w:rPr>
        <w:t xml:space="preserve"> </w:t>
      </w:r>
      <w:r>
        <w:t>was older than 35, and she worked as a milk handler. Younger married women are less</w:t>
      </w:r>
      <w:r>
        <w:rPr>
          <w:spacing w:val="1"/>
        </w:rPr>
        <w:t xml:space="preserve"> </w:t>
      </w:r>
      <w:r>
        <w:t>constrained</w:t>
      </w:r>
      <w:r>
        <w:rPr>
          <w:spacing w:val="8"/>
        </w:rPr>
        <w:t xml:space="preserve"> </w:t>
      </w:r>
      <w:r>
        <w:t>by</w:t>
      </w:r>
      <w:r>
        <w:rPr>
          <w:spacing w:val="8"/>
        </w:rPr>
        <w:t xml:space="preserve"> </w:t>
      </w:r>
      <w:r>
        <w:t>and</w:t>
      </w:r>
      <w:r>
        <w:rPr>
          <w:spacing w:val="8"/>
        </w:rPr>
        <w:t xml:space="preserve"> </w:t>
      </w:r>
      <w:r>
        <w:t>emancipated</w:t>
      </w:r>
      <w:r>
        <w:rPr>
          <w:spacing w:val="8"/>
        </w:rPr>
        <w:t xml:space="preserve"> </w:t>
      </w:r>
      <w:r>
        <w:t>from</w:t>
      </w:r>
      <w:r>
        <w:rPr>
          <w:spacing w:val="8"/>
        </w:rPr>
        <w:t xml:space="preserve"> </w:t>
      </w:r>
      <w:r>
        <w:t>the</w:t>
      </w:r>
      <w:r>
        <w:rPr>
          <w:spacing w:val="8"/>
        </w:rPr>
        <w:t xml:space="preserve"> </w:t>
      </w:r>
      <w:r>
        <w:t>culture</w:t>
      </w:r>
      <w:r>
        <w:rPr>
          <w:spacing w:val="8"/>
        </w:rPr>
        <w:t xml:space="preserve"> </w:t>
      </w:r>
      <w:r>
        <w:t>of</w:t>
      </w:r>
      <w:r>
        <w:rPr>
          <w:spacing w:val="8"/>
        </w:rPr>
        <w:t xml:space="preserve"> </w:t>
      </w:r>
      <w:r>
        <w:t>home-dwelling</w:t>
      </w:r>
      <w:r>
        <w:rPr>
          <w:spacing w:val="8"/>
        </w:rPr>
        <w:t xml:space="preserve"> </w:t>
      </w:r>
      <w:r>
        <w:t>compared</w:t>
      </w:r>
      <w:r>
        <w:rPr>
          <w:spacing w:val="8"/>
        </w:rPr>
        <w:t xml:space="preserve"> </w:t>
      </w:r>
      <w:r>
        <w:t>to</w:t>
      </w:r>
      <w:r>
        <w:rPr>
          <w:spacing w:val="8"/>
        </w:rPr>
        <w:t xml:space="preserve"> </w:t>
      </w:r>
      <w:r>
        <w:t>older</w:t>
      </w:r>
    </w:p>
    <w:p w14:paraId="19D48D01" w14:textId="77777777" w:rsidR="008D7609" w:rsidRDefault="008D7609" w:rsidP="000361C9">
      <w:pPr>
        <w:spacing w:line="360" w:lineRule="auto"/>
        <w:jc w:val="both"/>
        <w:sectPr w:rsidR="008D7609">
          <w:pgSz w:w="11920" w:h="16840"/>
          <w:pgMar w:top="1380" w:right="1320" w:bottom="1200" w:left="1280" w:header="0" w:footer="927" w:gutter="0"/>
          <w:cols w:space="720"/>
        </w:sectPr>
      </w:pPr>
    </w:p>
    <w:p w14:paraId="0A322B92" w14:textId="77777777" w:rsidR="008D7609" w:rsidRDefault="00E16629" w:rsidP="000361C9">
      <w:pPr>
        <w:pStyle w:val="BodyText"/>
        <w:spacing w:line="360" w:lineRule="auto"/>
        <w:jc w:val="both"/>
      </w:pPr>
      <w:r>
        <w:lastRenderedPageBreak/>
        <w:t>married women, hence their tendency to be more active in the non-producer components of</w:t>
      </w:r>
      <w:r>
        <w:rPr>
          <w:spacing w:val="1"/>
        </w:rPr>
        <w:t xml:space="preserve"> </w:t>
      </w:r>
      <w:r>
        <w:t>the dairy value chain. In comparison to older women, married men who have a higher number</w:t>
      </w:r>
      <w:r>
        <w:rPr>
          <w:spacing w:val="-57"/>
        </w:rPr>
        <w:t xml:space="preserve"> </w:t>
      </w:r>
      <w:r>
        <w:t>of dependents participate more in non-producer activities. More men than women work as</w:t>
      </w:r>
      <w:r>
        <w:rPr>
          <w:spacing w:val="1"/>
        </w:rPr>
        <w:t xml:space="preserve"> </w:t>
      </w:r>
      <w:r>
        <w:t>animal</w:t>
      </w:r>
      <w:r>
        <w:rPr>
          <w:spacing w:val="-1"/>
        </w:rPr>
        <w:t xml:space="preserve"> </w:t>
      </w:r>
      <w:r>
        <w:t>health assistants and extension</w:t>
      </w:r>
      <w:r>
        <w:rPr>
          <w:spacing w:val="-1"/>
        </w:rPr>
        <w:t xml:space="preserve"> </w:t>
      </w:r>
      <w:r>
        <w:t>officers.</w:t>
      </w:r>
    </w:p>
    <w:p w14:paraId="41BE291A" w14:textId="77777777" w:rsidR="008D7609" w:rsidRDefault="008D7609" w:rsidP="000361C9">
      <w:pPr>
        <w:pStyle w:val="BodyText"/>
        <w:spacing w:line="360" w:lineRule="auto"/>
        <w:rPr>
          <w:sz w:val="21"/>
        </w:rPr>
      </w:pPr>
    </w:p>
    <w:p w14:paraId="373B929A" w14:textId="03078FFE" w:rsidR="008D7609" w:rsidRDefault="00840C71" w:rsidP="000361C9">
      <w:pPr>
        <w:pStyle w:val="BodyText"/>
        <w:spacing w:line="360" w:lineRule="auto"/>
        <w:jc w:val="both"/>
      </w:pPr>
      <w:r>
        <w:rPr>
          <w:noProof/>
        </w:rPr>
        <mc:AlternateContent>
          <mc:Choice Requires="wpg">
            <w:drawing>
              <wp:anchor distT="0" distB="0" distL="114300" distR="114300" simplePos="0" relativeHeight="251658752" behindDoc="1" locked="0" layoutInCell="1" allowOverlap="1" wp14:anchorId="0761CFC1" wp14:editId="38A4B3E3">
                <wp:simplePos x="0" y="0"/>
                <wp:positionH relativeFrom="page">
                  <wp:posOffset>1515110</wp:posOffset>
                </wp:positionH>
                <wp:positionV relativeFrom="paragraph">
                  <wp:posOffset>1054735</wp:posOffset>
                </wp:positionV>
                <wp:extent cx="4737100" cy="2724150"/>
                <wp:effectExtent l="0" t="0" r="0" b="0"/>
                <wp:wrapNone/>
                <wp:docPr id="290453579"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37100" cy="2724150"/>
                          <a:chOff x="2386" y="1661"/>
                          <a:chExt cx="7460" cy="4290"/>
                        </a:xfrm>
                      </wpg:grpSpPr>
                      <pic:pic xmlns:pic="http://schemas.openxmlformats.org/drawingml/2006/picture">
                        <pic:nvPicPr>
                          <pic:cNvPr id="2012626371"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2385" y="1661"/>
                            <a:ext cx="7460" cy="4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23973126"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2690" y="1965"/>
                            <a:ext cx="6540" cy="3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928734467" name="Text Box 5"/>
                        <wps:cNvSpPr txBox="1">
                          <a:spLocks noChangeArrowheads="1"/>
                        </wps:cNvSpPr>
                        <wps:spPr bwMode="auto">
                          <a:xfrm>
                            <a:off x="2404" y="5684"/>
                            <a:ext cx="2727" cy="26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E35870" w14:textId="77777777" w:rsidR="008D7609" w:rsidRDefault="00E16629">
                              <w:pPr>
                                <w:spacing w:line="266" w:lineRule="exact"/>
                                <w:rPr>
                                  <w:i/>
                                  <w:sz w:val="24"/>
                                </w:rPr>
                              </w:pPr>
                              <w:r>
                                <w:rPr>
                                  <w:i/>
                                  <w:sz w:val="24"/>
                                </w:rPr>
                                <w:t>Marital</w:t>
                              </w:r>
                              <w:r>
                                <w:rPr>
                                  <w:i/>
                                  <w:spacing w:val="-2"/>
                                  <w:sz w:val="24"/>
                                </w:rPr>
                                <w:t xml:space="preserve"> </w:t>
                              </w:r>
                              <w:r>
                                <w:rPr>
                                  <w:i/>
                                  <w:sz w:val="24"/>
                                </w:rPr>
                                <w:t>status</w:t>
                              </w:r>
                              <w:r>
                                <w:rPr>
                                  <w:i/>
                                  <w:spacing w:val="-1"/>
                                  <w:sz w:val="24"/>
                                </w:rPr>
                                <w:t xml:space="preserve"> </w:t>
                              </w:r>
                              <w:r>
                                <w:rPr>
                                  <w:i/>
                                  <w:sz w:val="24"/>
                                </w:rPr>
                                <w:t>and</w:t>
                              </w:r>
                              <w:r>
                                <w:rPr>
                                  <w:i/>
                                  <w:spacing w:val="-1"/>
                                  <w:sz w:val="24"/>
                                </w:rPr>
                                <w:t xml:space="preserve"> </w:t>
                              </w:r>
                              <w:r>
                                <w:rPr>
                                  <w:i/>
                                  <w:sz w:val="24"/>
                                </w:rPr>
                                <w:t>sex</w:t>
                              </w:r>
                              <w:r>
                                <w:rPr>
                                  <w:i/>
                                  <w:spacing w:val="-1"/>
                                  <w:sz w:val="24"/>
                                </w:rPr>
                                <w:t xml:space="preserve"> </w:t>
                              </w:r>
                              <w:r>
                                <w:rPr>
                                  <w:i/>
                                  <w:sz w:val="24"/>
                                </w:rPr>
                                <w:t>chart</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61CFC1" id="Group 4" o:spid="_x0000_s1087" style="position:absolute;left:0;text-align:left;margin-left:119.3pt;margin-top:83.05pt;width:373pt;height:214.5pt;z-index:-251657728;mso-position-horizontal-relative:page" coordorigin="2386,1661" coordsize="7460,4290"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pszQf2wDAABUCgAADgAAAGRycy9lMm9Eb2MueG1s3Fbb&#10;bts4EH1fYP+B0HsjW5alRIhdtM02KNDdBk37ATRFSUQlkiXpyOnX95CS7NgpesNuge6DjeFteObM&#10;0Qwvn+66ltxxY4WSq2h+NosIl0yVQtar6P27l0/OI2IdlSVtleSr6J7b6On6zz8ue13wRDWqLbkh&#10;cCJt0etV1Dinizi2rOEdtWdKc4nFSpmOOgxNHZeG9vDetXEym2Vxr0ypjWLcWsxeDYvROvivKs7c&#10;m6qy3JF2FQGbC/8m/G/8f7y+pEVtqG4EG2HQn0DRUSFx6d7VFXWUbI145KoTzCirKnfGVBerqhKM&#10;hxgQzXx2Es21UVsdYqmLvtZ7mkDtCU8/7Zb9c3dt9K2+MQN6mK8V+2DBS9zruni47sf1sJls+r9V&#10;iXzSrVMh8F1lOu8CIZFd4Pd+zy/fOcIwmeaLfD5DGhjWkjxJ58sxA6xBmvy5ZHGeRQTL8yybD9lh&#10;zV/j+TzNxsNpchFOxrQYLg5gR3DrSy1Ygd9IGKxHhH1bWDjltoZHo5Puu3x01HzY6ifIraZObEQr&#10;3H3QKTjyoOTdjWCeaz8AtzeGiBJRz+ZJlmRgJyKSduAV2/ztJPccTJuHo9SHFpJEpHrRUFnzZ1ZD&#10;6SANx6cpY1TfcFpaP+3TeewlDI/gbFqhX4q29Vn09hg4PpYTsX2Bu0HIV4ptOy7d8GUa3oIDJW0j&#10;tI2IKXi34QjWvCrHzFrD3gJ3+AatM9yxxl9eAcQ4j/zuFwLiA0gfjoVuvylFSGp5IqlJkA8FlRwL&#10;Ciwb66656og3ABtIg9Lp3WvrMQPbtMWjlsqTF2Jp5dEENvqZgN8jHk0E8PspNU8WF/kCaj0Vava/&#10;FGoylKBfJNQMRS3UvotsOVw8CTVbpmPlWyxQQAf1TSV3UuF/KtReo0HbqShg9Kgs/FAPum2o5vic&#10;vNtDHbxIzvNFmmb5pK53noDnakcCH+Nm362I22Halzb/qdmhaX2l+D04Olz6faUjnaUhI8vsPD3O&#10;CNoXUIZGlgXt71vRoSz8awnx6IfK4S232+xC25gHTH5qo8p7kGIUChWEggcZjEaZTxHp8bhZRfbj&#10;lvpm1r6SyBy2uMkwk7GZDCoZjq4iF5HBfOGGF9NWG1E38DywLtUzdP9KhGJ4QIHy5gcQS7DC0wXW&#10;0dvo4TjsOjwG158BAAD//wMAUEsDBAoAAAAAAAAAIQDXYOyOnyQAAJ8kAAAUAAAAZHJzL21lZGlh&#10;L2ltYWdlMS5wbmeJUE5HDQoaCgAAAA1JSERSAAABdQAAANMIBgAAAH7Pg48AAAAGYktHRAD/AP8A&#10;/6C9p5MAAAAJcEhZcwAADsQAAA7EAZUrDhsAACAASURBVHic7Z3RbuLK0rbf6raBKJEizXeQG9hn&#10;63Du/xJyIXOwlhQp0QB2V/0HdDVlY5LM7DDr39b7SAhsHAYY6XHxdnUbIIQQshpkJf8GIYT8r2C3&#10;fPGvFO7vvhalTwhZE78r7S+R/X8r1M/8/cUx379/v9i33+//y7dCCCH/Hrvd7mLf8/Pzkqg/I+/f&#10;Fvwtquv2XJT3XNqHw2HyGuM4Xn3NcRx//R0SQsgX03Xde89NRLzdbifbUfoz2b8n8F+W+69K/drx&#10;FyKPEneBR3FHUT89PU1edxiGD99XKeWTb5kQQn6dnPOHx/R9P5Hujx8/2nY8Abjwo+hd8p8U/Kfl&#10;/itSXzpWgEuRzyXuAnd5R2lHOUfpl1LefW+Pj4+/8NYJIeTXeHl5eff5nHMUuIX97RiXvsveRT+X&#10;/ILgfze2+b1MPO7//v27LMk8itwlXkpp4nZpRzn7viWhq+pnPg8hhNyElNLFPhd7FLyfDHxf13Xm&#10;ou/73qLgl+T+gdjf2w/gY6l/qjo/HA4Sq/IlkZdSxAVeShEXt8vat+/v79s/pKqTf/+j6p0QQm5B&#10;lDYApJTa9tvb2+QYl3/O2Xzfy8sLcs62JPhYvW+3W/tvq/ZPDXjO93l1Pq/MXeZzkccKXFVRSpH7&#10;+/smbd8PAGYmALDb7dq/zyqdEPL/A7Fa3+/3BgAi0mQexG5vb2/IOVvcn3O2ueCj3GPl/omqfVHs&#10;vyJ1WarOP5K5C3u324mqtu0ob1VtgjcziRLfbrdR7qzUCSF/nFiZHw4HC/uj1C2lNJG9Cz2lZPv9&#10;vm1/Ru4LVftc4otSv9afcyF0f/Ce0A+HQ3KZ7/d78Yp8GIZ0OBxgZuISL6WkKm+pZz8xM5iZpJSa&#10;9Nu7NxOR8y5W74SQWxKrcjNr8nYPhW0TkSb+IHN1yYuIi1vf3t4k52wPDw+Wc8bLy4tst1sFIE9P&#10;Tz6o6rKz0AopmIp8vt12LiHzxzFyiULf7/fi1fnDw4OUUmQYhiZzVcV2u01R5H3fJzODqoqZyWaz&#10;aRW6mYkLve97/0Il3hNCyJ8kChwAhmFo+13iImLH49GlbiKCYRg0Cv5wOGhKyeWOvu8t52yvr6/m&#10;Vftut1us2K9EMZ+S+mLsMhf6t2/fksctDw8Pcjwek8cswzCkUorsdrsm/O12KzWOSZvNBqUUcYF3&#10;XSdR6n3fu8RR7y+k7s8RQsgtiMnAXOr+3DAME6mP42gu+pyzHY9H5Jw152yHw6GJe7/fW87Z+r5X&#10;j2U2m42+vr62OOaff/7RK2J/N4b5SOrvCt3jluPxmIZhkLu7OxmGQbbbbXKZ932f6r24yLuuE1VN&#10;qoqu67xqT2YGF3wUehR413Ws2gkhN8cFPo6jhX0TsQeRI6WkIoJxHDWlhJSSuuRzzjYMg9+ry/1w&#10;OGjf9/bz50/r+942m42+vLxgu93qL4h9IvXrc15nwp9FLjgcDqlW6OJCPx6PabPZyDAMqe97MbOU&#10;UhIzk2EYUtd13sqY6uuLmSXP0qPQq7Ql5zyp1JmlE0L+BF5MxsFQEbE6YbKJtes6G8fRzMxDeK3P&#10;JQCaUrJhGCylpHUwVbqu02EYrO97HI9Hu7u7058/fwJAenh4sNfX17TdbvXp6Uk8Y58tO7CYp/sT&#10;17YnVfp+vxfP0OcV+mazSaUU6bou3qe+72Ucx9R1XbsvpaScc1JVyTlLzdVTzhmqmuqXKTnnidz9&#10;C845s0InhPwxSikxcvF4BaUUC50vWkqBiGhKyUopVu8156zjOFrXde2+Vu06jqPmnM3vj8ejzit2&#10;z9h3u92nqvVrUr+IXf7v//5PhmGQw+HQMvS50F3qOec0jmPKObftUkpKKSVVlZRSilW87w8ybxW7&#10;b7d3zkFTQsgfYJ6j++Mq8zZI6nJPKZmqqoiYqpqIqKqq7885a5W8lVK067q2PY6jLon99fXVttut&#10;9X1vf//9t70Tw5yXLPjMhxvHES70UorEDP14PDahe+wyDEPOOScRSSKScI5bUtd1SVW9Wm9in8s9&#10;pSRy+laAU9vjROKT/kZCCPl6JoOiqmp2qkYBwMXdZF6fM1W1nLOqqnZdp3qSmABIIqK1mpdhGKTv&#10;e3gMAwDjOOrd3Z14FFNK0cPh4M+12afvcfWIWKV7ju5ti8MwIGboKaVUM/M0DEOT+TiOSUQygsxr&#10;hu6Veqo5eXs8k3z75RAnHvkxv/o/RAghn8Urbo9+a8VuIgJV9bZF88e1KteTykz9BkC7rvPHMo4j&#10;cs6oLY+ocQz6vkdKyY7HY7q7u9Pj8WgPDw/y+vqKUoo9PT3J33//7W/vavtflPpF9AKcq/RxHKXm&#10;6LLb7eRwOIgPinZdJ13XucRTSimHCj37vZklEfFYJgeRpzq5yAUvqCJ3gcfKnDNLCSG3Jk448l0h&#10;WomPW5Vexe1xS4liB1BQPSsnUYqqYhxHdF2HUoqN45g2m40OwyC73U6OxyMeHx/t9fVVhmGYVOvf&#10;v3+X5+dn4CT4NnB6tVJfqtJ9YpGIpO1263FL8krdhY0qchHJIpLMLANI+fSbJAFwoaf6vNT7JCKe&#10;u7cB0nqC8C9aRGTS5kgIIV9NHBj1fWamnqe73Os+rfdmZppS0ppIlJyzmlmp7nKxFxGRmq9jHEf0&#10;fe8DsNhutxiGAbX9UUopF9X6brf7/DIB16r0/X4v9/f32O/3IiLS970cj8eUUkohQ884ZUEZJ7l7&#10;1Z7NLKeUsqq2Y13ktRL3DN6r9Nbu6MsHuNCZqRNCboy52FV1Hr+oV+sAVEQUQBM8gFLlnsys4FSc&#10;lxobl1KKr7uea9s2xnE0VcVmszGf5+O+XarWr10C1KU+uXLRfr+/uLxcqNSTxy9mlursT5dxDjl6&#10;9nszi49TFXt2sYcqXVzyuIxf4Nsiwu4XQshN8QrdK3LfF+OXUKVblbkLPaWUigsdp9TBK3SYGUop&#10;MDPruq5NZKqTk5KqWpidr3V+T6vMx3GU7XZrNYLx/QLAFit1X1J3Hr3c39/jcDhgHEepsYsMw5AA&#10;pHQaEm6SRq3S/VYjmK4KvKvHexzjVbvU+MVz9aSq8Io9Vums1AkhN8aqrIFphY7armg1ZvHYpVXn&#10;tSpPOMn8YsakvyaA7JOZVNUAWN/3pqrJK/f7+3scj0dfZsUjGDscDrIUwcylPrmG6Cx6wTAMabvd&#10;plqlx3VbPBv3+5il+60D0IXnOpxOBhlAzNNbG2QVt5y+A2kdL/OBU0II+Wpq20vsVW8Ven3sfegu&#10;9lSr9oJTc8jo1fn8tetJINfB1fa6IqJ1eXJRValjl1DV8vj4iKUBU8xml15U6vOcxqv0UopHIIhV&#10;epWwAJCu6ybdLrX6bkKvAu/qMVlVPZqZVOrxBIH6s8WLc5vNMCWEkBvSopcg+ZidX1TqOBWrLUcH&#10;pkuFy3RmapbT+jGKumwKQrWuJ6KHgSDwpVx9MX6JXS8AEAP7OjMUdRZpW78Fp6jEoxiX+ZLQm9R9&#10;X63626DqLF9vvwrql8QZpYSQm7Mk8yrv1sZY7706l7qmusxuSCnNrwHRWiJxjq89l4+X+0xmZh7B&#10;ALBSCrwLZrYeDIBPzCj16EVVvS8dMSrxzhfUCAW18yXn3DpbYrUeHyNU9KiDqCGeaUKvFXvrgmGk&#10;Tgj5E7jQg+B1JnbFafDTHehRi8+iny/hq6hjiHV9GN9OOAk7ebZe0c1m43GMuY/f40LqtT+95emz&#10;+EXi5eVqtZzqZKBkp4W5fI0Xr9i72cBprNY7nAdRWzukLfSv1y+ktTgCVy/wQQghX0FrYfTBTpn1&#10;o7ukQ47ut3H+WvXYziv0OqCaSiku9VOVXJfwrcg4jmJmzcPjOLZcvTa1XF969/v37/Ly8tK2510v&#10;KSX/WeDVs8ciKeeczCwOdGZV9UlGLXIJt05E2n4zy1XesVJvM01rFd/60130hBByC6qEvVp3oV9M&#10;OMJpIDTJeWJRHPOzeKtCz3VbPe1wudfXdd95zi7zLhgEkc/aGq/HLzWQb/gLo+bap84eiRe8aG2N&#10;YZCzDZxWwS8JvcN5UHWynEDM1v3fZZVOCPkTVDG3HH0pS8epL108C0eIXPzvcV78S3FynVf3bZ0s&#10;L4ZTSq0yd9/5FeHie5v7ObIodR8kjXn6brcTAHI8Hv1yc1Ir87Zkbug59zecPYbBSfDzin2yHbpl&#10;4s8Yn9wUhc5QnRByUzxPD9W54XwBDBe6VhctWdaPg5xWZ8y1zz3Xijwubijeylhn5yuqb2vkfZGr&#10;Pz09ycvLy68PlAKnGKY+bBeJ9jOHhZUV633sM49ybrm5TfvXJ4L3gdV5ro6pzFmtE0JuSh0cdZnH&#10;2MW8So+Ry+zPWy97fZzr8Rd+9IK1LvA1mYuz2WzaAobBw+9yIXVfHsDv60UuUOOWJnS/efxiYbVF&#10;nKOSuL5LXC4ghccXFTvOJ4F46bsm9vqhmakTQm6GZ+o4Z+KKeom6et8W55r/bajqc4hrSqjSY6t2&#10;qn5NOWcZx3FSvIbmkCb26mfz+/hvLy29i2EYJi+gqr74DGq+c/rjcE3RuHxuHOiMa6XjnCN5+2IK&#10;Yp/fosyj0F3mrNQJIbdk8ZqjOM/gXBK6V/buOc/PZebDyeTK2jFYvFAex9GX/m0v7H3uPlBaPT1Z&#10;9wX4RPzinS9+VvEzTL2wdIxdWnWOc67uPynagEDIzONiX5NtnFd2nAudUieE/Cnmwmxir5W3zMRr&#10;1V+xss/12MmV3mKeHuMXTzq6rpMq7UlzyP39/buDpMD73S/zfnTPeRCEHtc3F9TLztUMyLtkotAv&#10;7hEmLc1v13J1LGdYhBDylbicBeelAWxB5FH4XqVf+A511n2aXd3Nm02CRwFA+r73ir1F3/6Pztsa&#10;IxOpL637EmOX+MIu9Nr1cnEZOhd72D+ZIRo/qJ0nH03WjsEsTw+CZ/cLIeTWtM4XnGOX1rq4IPZc&#10;j12cZ4OpDyeVuT+uF8SIbZEtAnfmQp97+8P4JV46brPZ+CeYLKxVz1xzmafY4rjwQVuFPotaJvvD&#10;36BW/BeXtyOEkK8mCL1V59U9auceduDkKj9uEj8vFLCT6zNHubtLUSMXM4NfkNovPl39+u5qhkvd&#10;LxcHeY96+LACAN4VU6t1YLoYPPwafDif2WKl3kZ4fRC1fhkis5NA3e9rzvhPEXa/EEJuhtRe8Sp3&#10;3xcHMKPI/QpIzWmzSr0VwVXisTAWM4OnHjlnv4BGq11Dr/rkPS75erFSvxbEx38kvKnJmztNKoVP&#10;RJI6y7T95Fj4SRLXTp/n6ZOsKfzN5LqlhBDy1dSq2ZcHSDVPbx7y6tzjGa/CEXrP3XdAu7aPV+h+&#10;ISCvvidzf2JuH70buebpq/HLtdXAXM61nRE4Ly3ZprOKCFJKLv72aUJ1Haf+L/Whxy8uzb7IyRdA&#10;CCG3oLrJqnfUI+B6H5cF8FnvrX3R/VZfKnrrtONU/LbC2Kt3/5uu66SUsug5Vb3qZ+ATmbqH9v4m&#10;In5GwXTQIC6P23IjOV0CyqU/uTzd7MuJA6NyTeiLpy5CCPkivFoO0a8Gb7mn5nKPl930gtRfzwvW&#10;uBjiJNZe8GnDL5bx0fv+1DIB9QX9jS6+aMyK6hueNM7PMvT5F9Oe8w8Zf7LMhJ7q6zJ+IYTcjCpx&#10;kdO6LU3smHa/NG+5z0IhitlzjXnK4RX8nBDFfLqI/bTU528oDJa2S90tEeQ978Vc/GJw/ikzr8gl&#10;nPWufgmEEPIVnFPj5h3DNCmYVOrtoKnfPr0QoZ1bxC9y9V/ht6R+hbiWAaKUw1lrcqw/DtuTnzDh&#10;NWK3TGtv/ML3TgghE6yu0SLTPD12uACzcUDMkob4ejE+Xvr7r3rfFCMhhKwISp0QQlYEpU4IISuC&#10;UieEkBVBqRNCyIqg1AkhZEVQ6oQQsiIodUIIWRGUOiGErAhKnRBCVgSlTgghK4JSJ4SQFUGpE0LI&#10;iqDUCSFkRVDqhBCyIih1QghZEZQ6IYSsCEqdEEJWBKVOCCErglInhJAVQakTQsiKoNQJIWRFUOqE&#10;ELIiKHVCCFkRlDohhKwISp0QQlYEpU4IISuCUieEkBVBqRNCyIqg1AkhZEVQ6oQQsiIodUIIWRGU&#10;OiGErAhKnRBCVgSlTgghK4JSJ4SQFUGpE0LIiqDUCSFkRVDqhBCyIih1QghZEZQ6IYSsCEqdEEJW&#10;BKVOCCErglInhJAVQakTQsiKoNQJIWRFUOqEELIiKHVCCFkRlDohhKwISp0QQlYEpU4IISuCUieE&#10;kBVBqRNCyIqg1AkhZEVQ6oQQsiIodUIIWRGUOiGErAhKnRBCVgSlTgghK4JSJ4SQFUGpE0LIiqDU&#10;CSFkRVDqhBCyIih1QghZEZQ6IYSsCEqdEEJWBKVOCCErglInhJAVQakTQsiKoNQJIWRFUOqEELIi&#10;KHVCCFkRlDohhKwISp0QQlYEpU4IISuCUieEkBVBqRNCyIqg1AkhZEVQ6oQQsiIodUIIWRGUOiGE&#10;rAhKnRBCVgSlTgghK4JSJ4SQFUGpE0LIiqDUCSFkRVDqhBCyIih1QghZEZQ6IYSsCEqdEEJWBKVO&#10;CCErglInhJAVQakTQsiKoNQJIWRFUOqEELIiKHVCCFkRlDohhKwISp0QQlYEpU4IISuCUieEkBVB&#10;qRNCyIqg1AkhZEVQ6oQQsiIodUIIWRGUOiGErAhKnRBCVgSlTgghK4JSJ4SQFUGpE0LIiqDUCSFk&#10;RVDqhBCyIih1QghZEZQ6IYSsCEqdEEJWBKVOCCErglInhJAVQakTQsiKoNQJIWRFdF/4WiYiBsDm&#10;22ZmS8fW3Tb72/b3ZubHqYgkM4OIqJx26he+d0IImRD9FTzUtkUEODtr4i8/Lr5e+Dt/DeDswrkj&#10;f5vfkrqI+JtGKcWFvEh9s03ccfv89IXU9fSZ2z6px8D3S/1GCCHkRlgtJC+K1SplxdRl7Zi4L3ov&#10;yPwCEbHqU4STxi/zaamnlJqAl04qIgJVjWefizeMs9wRPqwCSDPZA9MvRc0s1Q/rwmelTgi5Ge4o&#10;TD0U9wGXVXqs5ltRG5IJACdf+g5VtZQSrni1SV71c8r7UOo5Z0tpOXr3Cn1WqccPrWEbftbz6CT+&#10;BJndFIAE8WMm9sUvgBBCvoprQg9in1Tq9Xa2/TmuielGi3HmscsVnzaqh62U8u77vir1l5cX3N3d&#10;LX5QEbFxHC3nDP8gqjp5Q6rqH8Q/p38JwEn06h8QQKqVd8JlhY6Yp5tZqn/PQV5CyM3w4nMmdJ1X&#10;7DhHxk30fkx9qXa8F6SqipRSi7FjygEA4zhaSumiwgdOcn95ecF2u11834tSr7K+IJ5BYq4ez171&#10;J4LVAU1TVfUPvzDYoPUDu6y1ZuVSB0PT7G9d/qzUCSE3JbjGXYW5u1D9hXP04vsufOdFbErJAGgs&#10;hGepxCS+vla5X/P0hdS77tLz+/3eRMT8zBAGSZFSslKKhbNOOyP52Wf2M2byQXGOZxSnAdFUvyTx&#10;s1q8xymWYaZOCLkpwWXuLI9UXOQeo7jgJ06bFbAtnvEMHcGJAFA92uKVKPPD4WBmZpvNZvIel3z9&#10;YaZezyoAgOPxCBFB3/dR4C1iqRL3il1rtR6/AA0fNJ7VXOJSjwNO8o7/juc4fhy7XwghN2NWpHr1&#10;3e5RK3WcHTZx2iyumTyvql6xR282l/r2MAyTVCL6+BoTqe92O7y9vbXtnLO3E8JHZ0OYD5xCe0sp&#10;zYW+9Hgpl/IvpaBW4PVxe32cc/YU5O7HEkLITQhV+nxgNIq84Cz3cqWAbf6rVXqTee0qbI+9Rdzj&#10;F09FUkrwCr56ubHb7Sbv+2qlHoUeRG4AMAyD9X0/aT1cErqZWUpJ9RS0xw8ahe45une8SPh3/UQi&#10;OPer+wAppU4IuSVtoBOX/enRXxcVe/Sc39c8fTLI6r7E1KMQERuGIcbXkzhmLvbIh/HL29sbuq5r&#10;Zy3/x8dxtK7rLs44MXJxydcPEs9sqd7HKKVV6GYWBydSvflx/mEodULILZlIHdMq3QdGC07uKr5t&#10;Zm0boXqvBa678mJQ1Z+T2l3ozg3jj3h7e7uozOdEqbfKvO97OxwO4meD2KfuMYyZwcVeB0XVxY5Q&#10;lbvQZ7FLwbmNseBS0AYg4yxxl7tX9ADXrSGE3JbWgo2zh+J9E3e8hcq8yGwcMfjQj4ljkAhCby3h&#10;PunIPexeDmmJv0cAy90vBkD8Pog9/gRoPxVqpq4i4pKe/EypHyz5PWqEUs9wS9W2C93zdA33Xq2L&#10;sPuFEHJb5hOLLnJ1TMU+4ix2r9D9cQk+nEQwItLaHH2MEiHSdtmXUprQq5/bfeRTywSEWaV2PB6x&#10;2WxiU7ypquWcrfZdLmZL9cNmr9JxFvTkSzSzXD9QslNfuverxwFSj20IIeQmVMG127z7xSPlWQQz&#10;ubnE6/bEi35fxx4ng6QufPetv6WPZpMCV6T+48cPe3x8FJ9VmlIy71VPKdk4ju0Ddl2XVPUiO/cP&#10;kk6ZTKliHus/4VK/9iUmTLP0VBtfmtSNk48IIbdnsiAXLit1nYl7UrH7tlft1ZExllERUR8wrX6N&#10;M1DNe9R3u53F2aQ/fvywpXz9ve6XyXb9Bz2GaT8RSikGQHPOE6H7maiexVJKyeOWJuVQbPuX1pYA&#10;qCeBKHNfKsD71ZmpE0Juhke8HknE2GTmuTKv2M1sRJB7SqnEYxHGHVEHUUspk/glRDRtGRbn2mxS&#10;YCb15+dn+89//tNMm3O2nLO9vb3JZrOBiFjNdHytg+QfUFXVzJrc6weRKt8RQej15k317fVEJIfX&#10;daEnF3h9DCxHN4QQ8mV4dV478nwdqmsTKJu0sVytt4o9pVRUtSDI3Cv2mLMjxD4pJe98sXk74/Pz&#10;82T7olLfbrc2jqP0fd+Ceb8BsMPhMJn5lFLSnHPCOR9SVXW5t0lFVwZG43oJuX4peZanSx1gBfN0&#10;QsifxCpeMQehW6i0W/xi03bGSbVe/3Y0s+IyTylpbTRRnJKPtiaM1dbu2uXSPNx1nfV9b13XYbvd&#10;/vpA6TxXzzkjpaQAJKUkAKROLvJ2Q805l5B9+9kLACaRC05dLr4amgtdbTZAaucJSU3oxhmlhJAb&#10;4oOWLnZcdvbFAVPvejEsZOq+L8Q2JedcfGJmjGHihE1VxfF4vMjT32NR6l3X2Y8fP/Dt2zcBTjHM&#10;29ubdF1nOWfFKSO3YRjiTwXpuq79FMEsIvGlJitt0lL9e49xfEB1kqnjUuYUOiHkpng8HKr0VrUv&#10;jB2ambmkSx1DbFKvccu8ci+1QNZxHOOkJuv73lQVOWdVVfPoBTjl6XWQdLFb5ELqu90Oh8OhbdeS&#10;v7U1ppRwOBw0pST1rNKWyK0N9MXjlnk17U30/lPDcySculuKiCRVTTj1sbe2x1k7I8AIhhByY1yw&#10;dl4Od16xzydYtiq8yr51vWBarU/62OtYZPsFoKo6DIOpqm63W6SU5jF44zPdL21Wadd18Fz95eVF&#10;7u7u0Pe9Hg4H5JwlpWShWlePYmZCv2iqrBLv6tkv1xNBEpFsZpJOvz1a/GLhIhn+3lzyv/2/RQgh&#10;HxAk3q7SZrMLZ8xmzBeXPKYZuufrsTtGAUzil/rY+r6P7Yy63W7VzDx6aXl64P2BUuA8WPrjxw/7&#10;9u2bzLtguq4zr9Zr5NKq6XEcgbqWSyymw2Ov6nM9s/nAqLrIa2+7VMm3Ct23/fHv/3cRQsj7eKbu&#10;PeR2Wi2xxcZxDRevshE6YWob49Igqj9WMyseW3sUE6p0M7NJ14tHL9cGSYGz1FuF/vz8bH/99Zd0&#10;XWfjOF60N/Z9r/v9Xrqus67r9Hg8thhGRHzR9lJKaRe28DYdnH625PolxY6XODAahd4q9LrtjwFW&#10;6oSQG+LVeRV5q9xTSvCqepavt8ciUup6WHEQtcRB1ZxzE7tX6qpqm81Gx3G0/X5vu91OSykXsYsv&#10;DzBrZzwtHbD0YTxXn0cwDw8PXq1b13U2DIN1XacpJQzDICLiTfGSc/b1f83Msv+cqHFLRr3CURgM&#10;9X70NK/QazzjXzRnlBJCbo53vkideAmg9avHit0HS0MME2eKtlmkIV/3DkHFqQBWM9O+71ue3ve9&#10;mVkbIF2KXq6t1ni1pdFLe++C8dK/73vzbL3vewzDgK7r0HWdjOPol7grIY/KdTnJXGdLJRHRUkr2&#10;mEVmM0dd6DO5x+mnrNIJITfFB0hDAdmWyEWNXzx1cPm72OtcnYLTIl1auwZLnaTZ1oHxSZtd12kp&#10;Rcdx1OpXz9ItDJK2rpdr0QuwvPSuPT8/46+//locMH14eLD9fo/NZmPH49E2m42mlGQYBu26DuM4&#10;wn+q4Bzgt9ZFAKmUknxlR5z63FuOviB0YHalo1jFE0LILQgCb9shfpmL3TxuqZV9m1zkWXu4lbnQ&#10;q8xNRLR61fb7vfV9v1ilAy16iY4F8E6lXkv7i2r99fUVd3d38vPnT7u7u9Pj8Zi6rlOv2vu+N7+u&#10;Xtd1LYIZx1Frld5uVeaSUhJV9c4XmckdOE90amu5g5k6IeSGeKbu0a+LHDgLP8bKfoELX9wwtDjq&#10;OI5ac3Htuq4Jve/7UuMWHcdRx3G0zWajP3/+tL7v8fr6ulilv3ehjE8tvevVOgAcDgdsNhsFkH7+&#10;/InNZmO1cR5936OUIn3fw6/c4QOh9dbkXqv1JnM5BVCSc26VupkhbPsXze4XQsjN8UlHOIvc1zVv&#10;A6hhO44Z+j6tvpssSW61TO/7Xksp2ve9VaFrztmq0G2z2ejxeLQrbYxXuXaUPT8/4/v37+3ycT9+&#10;/MDT0xM8hnl8fFQA6Xg86mazSS72UooAp4lGtaE+IaxFjNrSaOcWRimlpJwzVDWpKszM5Q5VnQyM&#10;5pwpc0LIH6OuRNsGTqvMEdc/r3ELZLooV1vbqgbz7V5VzTN0MzMX+vF4VBd6jF3mVfosepmwJEiJ&#10;99+/f5f9fo+3t7c0jiOenp5kv9/L4XBIDw8PUkqRYRjk7u5Ojsdj2mw2UkpJfd/LMAyp73sppYiq&#10;pq7rpJQidQ12r8yTy7vrulaVJP9sYwAABDNJREFU++BozpnVOSHkX8Wr9lqFA5heJHocxyh79cmZ&#10;Luv6vOaczeOWYRgs5+wZukcuVmNu2263utvtzPvS7+/vNQgdWMjTgffjl9a7Dpwvc+cTkrbbrb6+&#10;vqbHx0dDjWLu7u50GAbZbrcYx1HqxTOSqvqqj97F4pEM6mApRCSN44iu6yadLqWUSftifZ6CJ4Tc&#10;FBf5OI5xsDQKfn5NUa35u19qU1HXuKpjjS2iGcfR6rWgdbPZTCKXWqFrnGi0cNm6q90v71Xqbdur&#10;9cPhIOM4yjiO+PbtWyqlYBxHeXh4kOPxmFQVu91OhmFIpRTZ7XYyjqOUUmS73UopRUopabPZuKzF&#10;zFqF7tFL3/dxvfXFSp196oSQWzKbEW+zewCAizqlFAVvUq89cTwekXPWnLMdDoe2dG5d8dYnc1pK&#10;CZvNRl9fX60unIh//vlHXegfxC6T7WvVrswfL4ndoxgXd4xj7u/vMQxDUlVst9ukqiilJFVF3/ct&#10;cjEz2Ww2iFJ3efd9f3rHjF8IIf8ic6kPw9D2R6kfj0e/SpyJCIZh0Logl4bFENH3vb69vSHGLS78&#10;GLksCB2YSvyiuv2M1Nv2NbEPwyClFBwOh/T4+AgXeyllInczk91uJ1Hw2+3WB1bjwGgT+GazQdx2&#10;fMVHQgi5BWGpcABnoR+Px8m2C7x2ueBwOFgUebi+c5N5rdIt52wxbvFB0U8KfWn7evcLpmJv27F/&#10;HTVjf3p6AgDP2aWUgsfHRyulyPF4FFUtVeYyDINX5O01VLXJ3Lfjd1m/wHjM5KcRIYR8NTHidWHX&#10;/e3KRCklX2cdOE1GgplZKQW1Xx2bzcb8IkNm1hbnenl5Qc7ZttutvSf0+Jbmb3Hpfb9nxqt5e6zY&#10;AWCpavdIxit34DToWat0ub+/b5L2/fWL8pPH5AIbhBDybxOr9/1+P4lkfN3z+ti8Io/7o8w9O5/L&#10;HDgt0/JBhX5t34ezMt8Ve/1gLY4BgCh3AJgLvu6T2M/u+wDg/v6+/UOxMo/HEELIn2S+SmKs3N/e&#10;3ibHuPjjRS3mIgcwkTmAi+r8d4QOfG6q/bu5u1ftAC4qdwCLgq+PBQBc9HHfkrxZrRNC/k3mGTuA&#10;SQXu+15eXibPLYm87p9U5sAp3v5A5u/tB/Br66d8qmoHpnKv9wBOggcAlzwAXxsG8fi6/933Fk8G&#10;hBDy1bicrxFFHvvIXeAA2vIqUeTx+Chz4Per88ivxhkfdsvMBQ9cSr4+bs+77J0o/WvEkwEhhHw1&#10;Uc7XcGk7Lm/gLPD6eCJxYFHkwG9W55Hfzag/NcDqggemkgfOonei8OfEEwAhhPxbvLeo1nzW53zN&#10;89jJ8kmRf/TcIv/twONvZfJR9s5c+oQQ8r/E0nK4M3k7nxH1b0+Z/8pukltU/YQQ8r/G7wr5S9Y+&#10;+RNCpbQJIeQMF64ihBDyOf4f8WfAmrxGDvQAAAAASUVORK5CYIJQSwMECgAAAAAAAAAhAF3MKjXd&#10;RwAA3UcAABUAAABkcnMvbWVkaWEvaW1hZ2UyLmpwZWf/2P/gABBKRklGAAEBAQBgAGAAAP/bAEMA&#10;AwICAwICAwMDAwQDAwQFCAUFBAQFCgcHBggMCgwMCwoLCw0OEhANDhEOCwsQFhARExQVFRUMDxcY&#10;FhQYEhQVFP/bAEMBAwQEBQQFCQUFCRQNCw0UFBQUFBQUFBQUFBQUFBQUFBQUFBQUFBQUFBQUFBQU&#10;FBQUFBQUFBQUFBQUFBQUFBQUFP/AABEIASAB4A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070jSLCXSbJ3srd3aBCWaJSSdo5PFW/wCxdO/5&#10;8LX/AL8r/hRov/IGsP8Ar3j/APQRV2gCl/Yunf8APha/9+V/wo/sXTv+fC1/78r/AIVdooApf2Lp&#10;3/Pha/8Aflf8KP7F07/nwtf+/K/4VdooApf2Lp3/AD4Wv/flf8KP7F07/nwtf+/K/wCFXaKAKX9i&#10;6d/z4Wv/AH5X/Cj+xdO/58LX/vyv+FXaKAKX9i6d/wA+Fr/35X/Cj+xdO/58LX/vyv8AhV2igCl/&#10;Yunf8+Fr/wB+V/wo/sXTv+fC1/78r/hV2igCl/Yunf8APha/9+V/wo/sXTv+fC1/78r/AIVdooAp&#10;f2Lp3/Pha/8Aflf8KP7F07/nwtf+/K/4VdooApf2Lp3/AD4Wv/flf8KP7F07/nwtf+/K/wCFXaKA&#10;KX9i6d/z4Wv/AH5X/Cj+xdO/58LX/vyv+FXaKAKX9i6d/wA+Fr/35X/Cj+xdO/58LX/vyv8AhV2i&#10;gCl/Yunf8+Fr/wB+V/wo/sXTv+fC1/78r/hV2igCl/Yunf8APha/9+V/wo/sXTv+fC1/78r/AIVd&#10;ooApf2Lp3/Pha/8Aflf8KP7F07/nwtf+/K/4VdooApf2Lp3/AD4Wv/flf8KP7F07/nwtf+/K/wCF&#10;XaKAKX9i6d/z4Wv/AH5X/Cj+xdO/58LX/vyv+FXaKAKX9i6d/wA+Fr/35X/Cj+xdO/58LX/vyv8A&#10;hV2igCl/Yunf8+Fr/wB+V/wo/sXTv+fC1/78r/hV2igCl/Yunf8APha/9+V/wo/sXTv+fC1/78r/&#10;AIVdooApf2Lp3/Pha/8Aflf8KP7F07/nwtf+/K/4VdooApf2Lp3/AD4Wv/flf8KP7F07/nwtf+/K&#10;/wCFXaKAKX9i6d/z4Wv/AH5X/Cj+xdO/58LX/vyv+FXaKAKX9i6d/wA+Fr/35X/Cj+xdO/58LX/v&#10;yv8AhV2igCl/Yunf8+Fr/wB+V/wo/sXTv+fC1/78r/hV2igCl/Yunf8APha/9+V/wo/sXTv+fC1/&#10;78r/AIVdooApf2Lp3/Pha/8Aflf8KP7F07/nwtf+/K/4VdooApf2Lp3/AD4Wv/flf8KP7F07/nwt&#10;f+/K/wCFXaKAKX9i6d/z4Wv/AH5X/Cj+xdO/58LX/vyv+FXaKAKX9i6d/wA+Fr/35X/Cj+xdO/58&#10;LX/vyv8AhV2igClov/IGsP8Ar3j/APQRV2qWi/8AIGsP+veP/wBBFXaACiiigAooooAKKKKACiii&#10;gArhfjJ8cPBP7P8A4RXxP491r+wdDa5S0F19lnucyuGKrshR25CtzjHHWu6r4W/4LH/8mkW3/Yx2&#10;f/ouasas3Timu6X3tI1pwU5WfZv7k2fUHwR/aN+HX7Ruj6jqnw78SJ4is9OnFtdMLWe2aJyu4ApM&#10;iNgjoQMHB54Ncr8YP23vgn8BPGDeFvHXjdNF19YEuWs0028uiiPnaWaGF1BOM4JzjBxgivzJ/YP+&#10;ILfsZ/GHwrd+Kb/7J8P/AImeFRqBvJeI4pY/MKk9srJHIn0mWvnj9oT+3/jDa678ftaMkNt4r8VX&#10;Gn6fA/aKKINgH0RDDGMd1b0rar7kly7L4vJqXJb/AMC/D7zKl70Xzbu3L5px5r/Jfj9x/RB4f16x&#10;8U6DputaXP8AatM1G2jvLWfYyeZFIodG2sARlSDggEdxWhXy/wCJ9R+J2l/sbfDif4U6loGieIBo&#10;+ki51TxLIkdnaWn2QeZIzPkAg7B0br0r4m+JP7ZP7SH7Orab4g1L47/CX4uWEl2sFxoPhu7srqWP&#10;gk70ihhmVPlI3gnBIz1GbqqMK06eyTtr/X6bkUnKdKNTdtX0P15or4Y/bc/a78XeFf2Mvh/8V/hj&#10;qzeF9Q8SX1ixd7WC6KQzW00jxETRuuQyKNwAPy+9cR+zd8X/ANsj9oC5+GfjCODT9N+GH2i1g1ad&#10;4rFLrWIUcLdXO10yoJD4EQj4Hy7jySMXKpKns4y5X2Xnft/Ww5SShGe6krru/L1Ppj4YftweBfix&#10;+0J4l+DukaT4htvE2gPdpdXd7bQLZObeURybHWZnOSeMoOOuK9D0r9oT4c658Tbr4eWHi7Trrxta&#10;tIs2iRs3noUXc4Ixjgc9a+CP2fvjh8R/HH7fHxp8C2up6RBFZQ6/HpDjQrCCSGeOcJbtJcR2/muF&#10;JBO9m3dWDGvlb4deFf2g7r9vnxBpGgeMdEs/jckt4L3X5oYjZSMIczFVNsy8pwP3I/DrWVJ8/srr&#10;4oOXm3r+VtflYuquT2ln8M1H02/O+nzP3jor41+JT/tTeCvgV4Ft/wDhYfgPSfGaSXf/AAlPi/X5&#10;ILfT0XzM2wjzAqg7Dg4h/h59T8pa9+3t8dv2aPHnh2Txf8WPhv8AHDwzqEp+12/hC6tLhreNSocF&#10;oIonifDZUuGU4PXBxas6ns79beX/AA3qJ3UOe3n5n33+1T+2h4J/ZCj8NP4x0vX9SGvtOtr/AGHb&#10;wS7DF5e7f5s0eM+auMZ6Hp39y0vUI9W0y0voVZYrmFJkVwAwVlBGcd+a/Lb/AILZ30OqaN8FLy3b&#10;fBcHUZo29VZbQg/ka/TnwV/yJug/9eFv/wCi1opJypSlLdSt+ZM2lKny7Si3+JtUV8I/8FGf2xfi&#10;B8B/GXgLwF8PrrSfDuoeJV82fxJrSI0NqplESjMgKIoOWd2VsDHHWrv7Pk/7Wp+I3h248TfEz4ff&#10;FX4ezTldWuPDcls0ttGUbawKQQ5+bb03cdqVP96rra7V/NblVP3ej3tex9Pa3+0J8OfDfxKsvh9q&#10;fi7TrLxpetEtvo0rN58pk+4AMY57c16HX4U/HPwz8doP+ChGh6ZqvizR7j4sT3todF1mOKMWtujE&#10;m1DqLcKdq4BzG3vur9EpNP8A2tPA/wCzhfLrXjnwZqHxLOuB/wDhIL7yINOsdKMQyXPkRLuEgP8A&#10;yzY4bv2mEuagqr7v80reqv73RFTjy1vZLsvybv6O3u9WfYlct8R/ih4V+EPhp/EPjLXLXw9oqSpA&#10;17eEiMO33V4B5ODX5X/En9sn9pD9nVtN8Qal8d/hL8XLCS7WC40Hw3d2V1LHwSd6RQwzKnykbwTg&#10;kZ6jPX/8FOPFvj34wfsv+BPiLoOq2Vh8JNYsbG71HQZlRrs38pLRlX8ottQEqcSKCR901M24w549&#10;0n5X/wA+nnYcEnPkl2bXnb/Lr5XP0v8ABfjTQ/iJ4X0/xH4b1KDWND1BDJa31sSY5VBKkjPuCPwr&#10;br82v+CdfhX9pez8CfDzXrrxzoL/AAOXT7qSHw+kEP25U2zCMFvsobImw3+u6evSuh/4Ja/tTfFD&#10;9o3XPiXb/ETxP/wkMOjpZmxX+z7W28kyNOH5hiTdkIv3s9OO9dUoL2sqceivrva7Wvnoc6m/ZKpL&#10;rZad328j9BKK/PP9kf8Aas+KXxO/bw+KPw78TeKP7T8HaL/av2DTf7PtYvJ8m8SOL95HEsjYRiPm&#10;Y5zk5PNeWaR+2T+0R+0t8ZPGmi+BPib4C+EGmaHdvDaad4m+zxyXSCR0UK00EzySfJl9oUDcOORX&#10;PGXOqbX248y9L21/pm8lyuaf2Hyv1fY/V+ivD/2Um+Ni+E9Yh+N11omp6vHeL/Zmp6CY/Iu7Uxqd&#10;/wAgXndu6ovHavV/GkmsxeD9cfw5HDL4gWxnOnR3BAja58tvKDZIG3ftzkjiqqfu03vpfT0v9/6k&#10;w99pbev9bGzRX5U/Eb43ftV/D7R9T1vUv2lPgvHf6bE9zN4QtNR05r59oyYUR7bLPwQFEmSeAScV&#10;9B/s9fto+Ifj9+xN8RfHzx22i+O/CunajHLNZxBoTcRWhmhnSOTcOcrlWyMqexxUtpU51P5Vd+n5&#10;fiNJucIfzOy9fzPtOivyJ/Z2/ar/AGz/ANpL4deKIfBGoaXql9o0/wBouvEuo2dlBIqmPKWkEQiE&#10;TOSrsSyt1UZXjP0R/wAE6/25/EXx2+HvxA/4WbLbyat4LhW+n1W3t1h+0WpWRmLxoAodDE3KgAhh&#10;xkEnRrl5ru3Kub5d/wCvXYhO9rLd2+f/AAT7ur54+Ff7cPgT4vfH/wATfCDR9J8RW3iXw+12t1dX&#10;1tAlm5t5RFJsdZmc5YgjKDjrjpXxn8If2tf2t/2wPiL4m1r4Rnw7ovg7QpVb+x9Xt4fIkVixiheY&#10;o0rSsqkkoyKPVciuM/4Jva5qXib/AIKNfEbVtZ0z+xdXvbbWLi800vv+yzNdxmSLd32sSM+1FKLl&#10;VjGWicZO3XRXX9f5oKrUKcnHVqUVfpq7M/YaikPAr8odI/bJ/aI/aW+MnjTRfAnxN8BfCDTNDu3h&#10;tNO8TfZ45LpBI6KFaaCZ5JPky+0KBuHHIrO95qC3s393/DmlrQc3srL7z9X6K+Wfh38V/iz8Dv2f&#10;vH3jT9oafR9Zn8P5udPvfDrRiPUYPLUIBtCgM0rbQSi9QcYr448KftgftRfH3QNd8feG/ib8Nfh3&#10;otlLKLXwtqlxZxXN2EG7ZGJ45HPGF3M8YZs4wOjk1GTj2Sb8kxRTlFS7uy82j9baK+Jf2Sf2svGH&#10;7bf7PnjOx0vU4PAnxa0NEhGqWVtHNbM7gtBN5UyyKFcxujrg45KkZAHzbpf/AAVK+JHws+E/xG8E&#10;/EqGW5+OWlXxsNKvHsIYowWJV3ljjRYyYcbl+XEm9OoBJc/ck4PdJNed7bffre1uooe/FSW17Py9&#10;f+Bc/WyivB/2Mrb4uzfBqw1v40eJZdb8Wazi8SxewtrQabAR+7iIgiTLkfM27OCQvGDn3irnBwk4&#10;vdEQmpx5lsFFFFQWFFFFABRRRQAUUUUAFFFFAFLRf+QNYf8AXvH/AOgirtUtF/5A1h/17x/+girt&#10;ABRRRQAUUUUAFFFFABRRRQAV8Lf8Fj/+TSLb/sY7P/0XNX3TRWVSHtI2v1T+5p/oaU58jv5NferH&#10;5s2X7GH/AA2F/wAE/vgTZ6dqlpoXiTRbQzW2oXkTOhgdnEsR288lY2HunvXm3/BTv4PWHwD/AGTP&#10;gT4D05lli0e7nimuEXb9onMIaaXH+07M3tnFfrfRWtf9658uilJSfqnf+vvM6P7tQvryxcV81b+v&#10;uPyx/wCCjPhPxt4i/Yl+A934ftr6+8MadpdnLrcFkrOEJsoRBLIq/wAC4lG48AuPUV8q/tAax8Jv&#10;Ff7OHhi8+FXwX1jwq1hdW1trnjHVs7Jbkwv/AKPE/mv5u9ldycLgIvyjPH78UUT9+VSX80ub/gX6&#10;r/gdNAh7kacf5Y8vr527n5Jftb/8omPgR/19ab/6S3Vff/7EaKn7I3wlCgKP+EdtDgf7gr26itXO&#10;7qu3xy5vTS1vMzULKkv5I8vrre5+TX7Fv/KV/wCMf/XfXv8A0sSuR+Jnj+b9jH/gp54n+I/jLw3q&#10;134cvZbie2ksYhm5iuLcKGiZyqNtY4I3DGDX7J0VhBOmqXK9YRcfVPf0NZ2m6vNtOSl6Nbep+Of/&#10;AAUn8Y6n8drL4KfF610LXbr4N31gZJbJhtaCYXLCZZTGzLG8kaqFbP8ACcHg14L+2TqXw18S6J4G&#10;1v4S/CDVPhv4Pm+0QjVdYQxy6tOoiLKgMsm5IwR8+7kyEdq/oGooUUlaO3M5L59G+tug+ZtqUt7W&#10;fyW67ef9W/JP/gsB/wAk2/Z3/wCvG6/9E2dfql4K/wCRN0H/AK8Lf/0WtbVFbc+k1/NJy+++n4mK&#10;hZU1/JHl9fM+Jf8Agoj8QfhVoF54Z0T4wfB7XPHvhia2luofEGhhhNpsu4KYw4aPG4BWI80A4GVO&#10;K+C/gfo2keKv20vh/qX7L3h7xxo/hm1vLZtXm1tgwiiEubne8bMqwmL5druSx4HJAr9zqKzo/upq&#10;e7Tv2v69+xpV/ewcO6t3t6dj8jf+CgtzqfwH/wCChHgT4waroV/f+ErdNPuxcWsfyymBmWWJXPyi&#10;QAA7SR94etXP+Cgfxh1b9sb9lPwb8Qfh1oviCLwLp+u3dvrdjcRL5qSJHH5M0iRO48sbpBuJwCwz&#10;jIr9ZqKyUP3Xsn0bkvVtP57W/E05/wB77VdrP0Sa+W9z8B/2gNY+E3iv9nDwxefCr4L6x4Vawura&#10;21zxjq2dktyYX/0eJ/Nfzd7K7k4XARflGePs34weAtc+IH/BIHwNbaBp9xql5YabpmoSWtrGZJWh&#10;RiHKqOTtDbjjspPav0rorWp+8hOH80lL0t0t2v6ffqZ0/cnCX8qcfW/n3+/9D85v+CaX7Znhbxb4&#10;I8F/s/8A9h61aeK7DTLuOS+kSI2ZVGkkJzv3g7WxjZ1HWvmL9kX4z+Jf2Avjd8RvBniP4b674k1z&#10;WWS0tdP01Cs000MknlMgKnfHIJCQy54wQDX7bUVcpOVV1urTUvO7v8tyIxSpey6Jpryt+Z+PP/BM&#10;a+1vVP8AgoJ8Sr3xJZDTfENxYarNqFkCCLe4a9hMkeRn7rEj8Kh/aB+J/wCyp4q8Z+JpfiV8CfH3&#10;g3x093OktzoLLDHeSB2AmxJLGmXI3bvJOc5Jbv8AsZRWMopwpwWijHl/G+nb8TVSalOT1cnf8LfP&#10;8D84/wDgjV4Y8f6D4J8d3Gu2eq6f4Hu7m3bQrfVAyhpB5nnPErAfKQYgWUbSRxyDX1h+2noHi7xR&#10;+y18RdL8DLcyeJbnTCtvFZkiaVN6maNMclmiEigDk5wOte2UVeI/fxcdtLfh+JNH9zPn87n4HfBS&#10;7+Fx/Z88aeErr4H674t+NcFvfTHWZUYWemwLGT58pMo8nyVDNtMfzMAN3OB9Cf8ABOj/AJMD/aX/&#10;AOvXUP8A02Gv1toon78KkX9uPL6edv69Rw9ydOS+zLm9fK/9eh+cf/BFUD/hQPxBOOTr/wD7ax14&#10;v/wSY8JDx7/w0T4ZMvkDWdDTT/N/ueabhN34bs1+wlFVNqpUlNrSUOX8LXIgnTp8ieqkpX9Hex+L&#10;/wCxp+0P4j/4J+eMPHPwv8c/DTxDrGr6peRvZWmlRZnkuEDINgb/AFkUgKkOmenAOeNj/gm5qWs6&#10;z/wUY+ImoeItO/sfXru11ie+07cG+yztdxs8WR12sSv4V+xFFOE2pqpPWSi49t1b+vTprdTinBwh&#10;onJS+53/AK/UK/HP9oH4n/sqeKvGfiaX4lfAnx94N8dPdzpLc6Cywx3kgdgJsSSxplyN27yTnOSW&#10;7/sZRWEoczv6/wBXNoysmj8hf2If2eviZ8Wv2PPjp4OubfU9L8N6/Fbv4Wg1ndGkl3E7SsYwwGEY&#10;pCrOBtJ/3TXifwab4DfBfS9S8JftKfAbxfd+OLW7fyL2xuLqB5ozjEbRfaoE4IOHQMGBHpk/vNRW&#10;snebmuqS77db9/00M0vc5X3b7b9Ldv11Pz8/ZF+Ivwg+C3wn+K3xY0b4Q6x8HPCVp9njjk1i+vLi&#10;41tVVzGI1uHZQxd9gEZIy3LenxZq3wW+MH7Xfhz4i/tVRqLO6sNRS703TYYiZJ4Lf75g9RbokYyQ&#10;d5V+4wf3WopSu5+0Ts0ko+T0u/O9vK3SxUbKPK1o3eXmui+Xzv1Pnj9h79qzT/2rfg1Z607xQeLN&#10;M22eu2CceXOBxKo/55yAFh6Hcv8ADX0PRRVzkpy5krGcIuMeVu4UUUVBYUUUUAFFFFABRRRQAUUU&#10;UAUtF/5A1h/17x/+girtUtF/5A1h/wBe8f8A6CKu0AFFFFABRRRQAUUUUAFFFFABWd4h8RaV4S0W&#10;81jW9RtdI0mzjMtzfXsywwwoOrM7EAD61o1+av8AwW28Ua1p3w0+HWh2s0sWh6nqVzNfBCQsskSJ&#10;5Kt6j95I2PVQe1Y1ZuCVt20vvNacFOVn2b+5XPpvTP8Agot+znrHiKLRLX4n2D6hLKIU3WV2kLOT&#10;gATNCIzk992K+VP+ChPxg8ceCP25vg7oeg+NvEGgaBewaY15punatPbWtxu1CVHMkaOFbKgKdwOQ&#10;MHivob4B/sRfAG8+AvgiVPA2ia413pdpfvr0ibryaZo1kMouAQ6/MSdqkAdMV8bf8FXfDUPjL9tz&#10;4UaBcyPFbappen2MjxnDKkmoToSPfDV1Sg6eKo01rJTs+z0f6nPGSqYarPaLhfzWq/Q/QjRf25fg&#10;R4h+IcfgfTviVpN14jln+yxQIsvkSy5wES4KeSzE8AK5yeBmu0+MP7QHw9+AWmWV/wDEDxRaeGra&#10;9ZktjcK7tMygFgiIrMcZGcDuK/K3/gq9+z14A/Z7uPhLd/Dzw5b+FpblbyGdrJmBl8g25jdiScuD&#10;I3zdT3JwK+hf+CgH7SfhzwXdfCjwtdfCzQ/ir491KxjvbCLxNH51lamcrEP3PAleR0xyRt29eaxT&#10;56alD4ubl9fRfJ9TRrln73w8rl6W01+bR9J/Db9vD4C/FvxLb+H/AAx8R9Pu9YuXEdvaXdvcWTTu&#10;eiRmeNA7HsFJJ7V1Hxx/af8Ahn+zcujN8RvEv/COrrBlWxP2C6uvOMezf/qIn248xPvYznjODX4y&#10;/t0eEPiR4C1PwNqnjf4YfDn4U6lMZpLFfh7ALaSbyzGSZ1SZ1yhK7WAB5bk4GPon/gspfTat4E+A&#10;V5O264ubW9mkb1ZorMk/mabfuRlH+blf47fcOKvU5JbOLa+R9zeJP29fgL4T8QX2iah8RLP+07G3&#10;a6uYLSyuroQoq7m3NFEyhgOqZ3A8EZ4r43/Zk/4Kwxaj8UvGMPxl8XadpfgqOOT+wri00S4Z5W8/&#10;CbhDG7/6rn5gPz4r6i+B37AXwP8ABXgbwzPJ4F0/WtZ/sxPtmo6mXuGvHliAlMiMxRlbcflK4HGB&#10;kZr4S/4Jn/CLwP8AEP8Aai+MGjeKfCOieIdK0+3uGtLHVLCK4htyL0KCiOpC4XjjtxWig44r2V72&#10;jL0ut/wtbzuZc6lhva93H11/4N7+Vj9fPCnijTPG/hjSfEOi3P23R9VtYr2zufLaPzYZFDI21wGX&#10;KkHBAI7itWqej6PY+HtJs9L0uzg0/TbOFLe2tLaMRxQxqAFRFHCqAAAB0xVylK13y7Djey5twooo&#10;qSgooooAKKKKACiiigAooooAKKKKACiiigAooooAKKKKACiiigAooooAKKKKACiiigAooooAKKKK&#10;ACiiigAooooAKKKKACiiigClov8AyBrD/r3j/wDQRV2qWi/8gaw/694//QRV2gAooooAKKKKACii&#10;igAooooAK8y/aG/Z48H/ALTXw6uPB3jK2lksmkFxbXdq4S4s51BCyxMQQDgkYIIIJBFem0VMoqSs&#10;yoycXdH54eFf+CS+reF57bTY/wBoPxUfBUFys/8AwjcFo8ULgPu2t/pJjOSOT5X4V65+0r+wZ/w0&#10;P+0J4G+KH/Cc/wDCP/8ACMR2if2V/ZH2n7T5F08+fN89Nm7ft+42MZ56V9Z0VopNOEusXdeu3z+Z&#10;m4pqS6SVn6b/ANWPlj9uL9h3/hs1PBq/8Jr/AMIf/wAI6102f7K+3faPO8r/AKbRbdvle+d3bHNb&#10;9rL/AIJ9eHv2pNN8J3DeJrvwp4r8OWiWVtrVraidZYlwQHi3qchgWUq4I3Hr2+sKKzUUo8q2vf59&#10;/wATRybab7W+T1/M/Or4kf8ABIab4m6Rosmt/HPxFrfiu0Lrd6/4hs5NRaaHC+VDFG90DCiEOfvu&#10;SX7Yr1/9sD9gj/hq7w18O9J/4Tr/AIRb/hEYJYfO/sj7Z9r3pCucefHsx5Oerfe9ufraiq6W87/N&#10;X/zZK0akt0mvk9/66dClomnf2Po1hYeZ532W3jg8zbt3bVC5xk4zjpXwV45/4JQTXPxZ8Q+N/hx8&#10;atd+GUmtTy3E1tYWTu8ZlffIizRXMLeXu5CkHHHJxX6BUUS96ftHvr+O4R9yHs1tp+GxleFNHuPD&#10;3hfR9Ku7+TVbqxs4baW/mBD3LogVpWyScsQWOSevU1q0UVUpOTcnuyYxUUoroFFFFSUFFFFAFHXd&#10;bsvDWiahq+pTfZtOsLeS6uZtjN5cSKWdsKCTgAnABNefaj+0v8NdJ+D9p8UrrxPHH4Fu9gg1QWlw&#10;xcs5QL5IjMu7cCCpTK7SSAAa3vjLYXOqfCDxxZWVvLd3lxod9DDbwIXkldoHCqqjkkkgADkk18d+&#10;N/2Z/Gn/AApHXbaOya78LweFZtY0rw7bwyvqC67cWEdvNGYAucL/AKTIAMt5ly3A20ou7lfpy/8A&#10;t119y0fe173LsrwXe9//ACW34vXyu+h95xSLNGkiHKMAwPqDTq+G/wBpfQPEevat4vvNK8ARW/in&#10;SUsm0LV7XwZfalq17sjifzrfU4pUitAjb0MRDsfLbKtvCntvGPwcj8Ra5+0jr9/4Qk1TWbnS4otA&#10;ubmwaZ2f+yNjGzyp+cuShMfzEgKegFTOXLBzS2u/utb5u+3TrqRSXtHGL0vb73v8vzPpy81iS01v&#10;TtPXTb25jvElZr6FUNvbbACBKSwYF84XarfdOcd9KvmXw58IE8FeM/grJ4a8L/2Q0Og6kNUvorEg&#10;i7a0tlRruTbkyMysMyHcSpHavM/gP8L/ABJp3ibwdJqfneH/AIiae87a5qEXgDUYptUkaGVZFu9a&#10;a5e2uomdlkUgHBWPakf3RrUXJOUN7X+erWi+WvqiIS56antf/LqfYPizx9p/g7WfCmmXsNzLP4k1&#10;JtLtGgVSqSi3mnzISwIXbA4yATkrxjJHS18PfD34cw6d4l+AbxeAPENl490zWJpPGmvS6PcxpNP/&#10;AGfdpJNcXZQJch5mBjkDOFDYBXcFP3DQ1Zb31fp027rzKb96y7L77y3+5aBRRRUjCiiigAooooAK&#10;KKKACiiigAooooAKKKKACiiigAooooAKKKKACiiigAooooAKKKKAKWi/8gaw/wCveP8A9BFXapaL&#10;/wAgaw/694//AEEVdoAKKKKACiiigAooooAKKKKACiiigAooooAKKKKACiiigAooooAKKKrX+o2m&#10;lWr3N7cw2lvGMvLPIEVR6knigCzRXlfif9qD4aeFt6T+J7a+mVSRFpytclj6bkBUH6kV5R4j/b60&#10;O1YroXhi+1D/AG76dLcfgF3k/pXVDC1qnwwZahKWyPquivgnV/26vH19G8dnYaLpoJ4kS3kkkX8W&#10;cr/47XGal+1Z8U9UQo/iuWBM5xbW0ERH/AlQH9a7I5ZXlvZfM1VCbP0U8V+I7bwf4W1jXr1JZbPS&#10;7Oa9mSAAyMkaF2CgkAnCnGSBnuK4z4dfGWbx7pQ1i+8DeIvBXh99PXUotY8R3GmLbyQsoYf8e95M&#10;6Had3zqoAByQeK/OPxr8WPiF4k8L61YN4w165N5ZTwfZzqUqpJvRhtI3BcHOOeK8p1Xwvrl58NYt&#10;HTWdZnufJtTJZ32rTXMWYmRmjVZWeNc7SBhdvTIxT/syrFyu72S/9uv69P6ZUqD91Lzv+Fv1/pH7&#10;HaT8WvA+veHbjX9M8Z+H9R0K2lWCfVLTVIJbWKQsFVGlVyqsSygAnOWA71QHx5+GZ01dRHxF8J/2&#10;e139gW7/ALbtvKNz/wA8Q+/Hmc/czn2r8a73wvq2uadrLzW+sS3l8LOGSLVZrPE0ccwY8QYU4Uty&#10;xyRwBXRap4Wu7rXPGN0lorrqOjxWVu5ZcyMFmDJ14HMfXA6enG8cpqTi5J/h5N/ja3ldb218nF4m&#10;OEkoz6/Lql+t/Rfd+wviv4p+C/Ad5ZWniXxfoPh26vv+PSDVdThtXuOcfu1kYFueOM1U8RfEZdA+&#10;JHg7wp9hE6+Ibe/n+3eftFuLZI2xs2ndu8zruGMd81+Q+q6p8RRpI0u21TWorKbQo7CRNPu7ceY+&#10;1lkhuDMTmL7uAgPVvar+t6v8Sdb8O+GNOPiXVY5rPw7eaS8s9+ZBbNNbxRFBlicNtKnbngfSqqZN&#10;Xjz8mvLto1fdab9k/n9/HDM6LcebRPfW9tvTzP148KfErwj48uL638M+KtE8RT2DbLuLSdRhumt2&#10;5GJBGxKHg8HHSukr8mPhr8b/AIk6D4x0LXL25v1utC0qTSbRb610tLVbdzGTCotI0d1BiUrvxjBw&#10;ASa+jtF/bw8T286nVvDulXsPdbRpLdvzYuP0qJZNi+VOKv8Ah187f133Gs0w97Sdvx/I+2aK+dPD&#10;P7cPgrVBEmr2GpaJM333MYnhX/gSncf++K9V8MfGrwN4xMa6V4o06eaQ7Ut5JhFMx9o3w36V5tXC&#10;V6P8SDXyO+niKNX4JJnbUUgIYZBBHqKWuQ6AooooAKKKKACiiigAooooAKKKKACiiigAooooAKKK&#10;KACiiigAooooAKKKKAKWi/8AIGsP+veP/wBBFXapaL/yBrD/AK94/wD0EVdoAKKKKACiiigAoooo&#10;AKKKKACiiigAooooAKKKKACiisXxT4w0nwZprXurXaW0Q4VTy8h9FXqTSlJRV5OyA2q4P4ifG/wd&#10;8MLd21rV4VuwMrY258y4f0wg5HTqcD3r54+L3x68YeMYJLPwtdL4dsTkEj/j4kH++M7foPzr5W1r&#10;Q9YtriWfUIZ5ZHYs87kybj6lucmtMuq4LHy5VXV+3X8f0uaUlCo/iPor4jftz6/rBltfCOnx6HbH&#10;gXl0BLcEeoX7i/8Aj1fPXijxx4g8a3X2jXdZvdVkySPtMxZVz/dXov4AVhkYPNFfbUsNRo/BE9CM&#10;Ix2QUUUV1GgUUUUAFFFFAHP+N/Et54R0OfVLXTY9SjtkaWZHufJ2oBng7WyfbFHjbx0/hObSIkh0&#10;8tqBkHnanqH2OGPaobl/LfJOcAYqP4haPqviLwtfaVpUVm8t7E0DveXDxLGCPvDbG+4+3H1q7dr4&#10;jl0+zK6Ros12FdZoZ76Qxp0ClH8glsjqCo+ta0XUtNRbW1tL+vTtY+Nz1Q9tSclfR31t6fqZ8/xB&#10;ntL63t5tPtnXFp9plt70uqm4kMcflZjHmgEZJO3joDXQ6FrX9ux3FxFDssllMdvOWz56jguBjhd2&#10;QDk5Az0IrlbD4bNaeGNP01xYtdpLIZrxItr28Ujs7x25IJUfNsHIwDnqAKl0LwLd6P4r+3J9kis0&#10;eZhLEzedLG6qI4WXaAEjxx8x6DAGTXZTlXUlzrR/htp8u/XXyT+XnGi0+V6/1+f4fidxRRRXecgU&#10;UUUAd74K+OnjjwA0a6T4guhapgC0uW86HHoFbO0f7uK+kfh9+3Lpd6qW/jDS30yYAA3tiDJCfUlP&#10;vL+G6vjGkbO07cbscZrycVlmGxKbcbPut/8Ag/M9Chj69B6SuuzP0H+Bn7QWt/HW00/xBpPhnQ4/&#10;Bd8XK3sPiYXGpWygNs+0Wa24SNiQAUE7Fd3PQ1raN+0N4XsvCng2713XY9R1LxNDPJp40HRb6QX/&#10;AJJ/eeTbhJJRtBB2tycMRwDj8tPDGneKPDvxA0XxTpsekeFtV064M8uqaLM5uLxSpBidTGo2MSCQ&#10;zP0/Gvpb9m/4qjS9e+Edh4ulsNOh8I2Op2Ul/GzlJmuvL2EAr8uNhySQMGvjcRlNekuaCvH8dt7f&#10;h+ltT6ijmNGpLlm7P8Pv/r7z7Kuv2g/AdroGh6wur3F5b63JLDp9tp+l3d3eTvESJl+yxRNMpjKk&#10;PuQbCMNisPS/2gtN8aeOvh/aeD7yz1jwv4iXWEnv2glSRZbIxoVj3bcDeXBJUg4GDjk+T6h4Yn+A&#10;Wp6F49uPFfgi1nfVPEaRQ+JNafTrC5tNSvReR7LryX2ToIkymxg2XAbgNU/7OHws1/xLoXgLxbfy&#10;WtvZxXviu6uAqSW8k8Wo3jNBLBGykhGUbxvIO1lPOa8NNuPMlrZ6dn0X63/yPWl7rS87eq11/Bff&#10;5nuHhr4/eBPF3iSDQ9K1mW4vLp5YrOd9PuYrO+eLPmrbXTxiG4ZQrEiJ2ICk9AawPjp+0KnwQ8Ue&#10;AdOuNBbVNO8SXslve6gt35X9mQoYwZymxvMUGVSw3LhQTk4xXB/B39mHWfh7f+DtM1ixs9a0fwnJ&#10;u0/WpPGusyyfJE8cUi6VIDaxPtfadshUAttUZAHo/wAXfgw3xV8beELq8NrJ4dsLLV7HVLaV2E0s&#10;d5bLCBGApBxg5JIxxjNOWiTWv4Xt+Kvt5dxLWTT0X5f523/QzLX9pW1uv2hdb+G66I40vSNGn1K4&#10;8Ri5LKZ4fs7TW6wCMltqXULFw3UlduRmr2rftE+H7/wX43vfDU9wfEPh7Q7jV10zXdIvNOkZFjdo&#10;5PKuI4nkiLJjenHbcDXEWv7LeveDb+xl8H+KjDeWvhXW9L/4SDVj5t/Jql7cQTpduqoEYAxNnpjC&#10;AKR0xrH9mTxvc634j1K9ubK2OpeB9Q8MrHd+LdU1x2u52jZZjJdRgRRHacpGgxxw2cLnNN0+Vb8s&#10;tfP37ffaKXXVX6mkGlUTlteOnl7l/wA5Pto/K/rl18f/AAx4Y0Hw5L4kvZo9Y1TSYtVksdI0u7v5&#10;Ioiil5mjt45WihDEjzHwvH3uDXoej6xY+INJs9U0y7hv9OvYUuLa6t3DxzRsAyurDggggg186eJP&#10;2bfEsHivSvEmjvDq1yfDVjoGoacfF2q+HkVrYyFZo57JWMqnzXBSSPsCGXLA+5/Dbwjb+AvAWg+H&#10;bWyg02DTbOO3W0tbiW4ihwOVSSX946g5wz8nvXTPlcptd3b0u/0sc0OZRin2V/Wyv+N0dJRRRWRq&#10;FFFFABRRRQAUUUUAFFFFABRRRQBS0X/kDWH/AF7x/wDoIq7VLRf+QNYf9e8f/oIq7QAUUUUAFFFF&#10;ABRRRQAUUUUAFFFFABRRRQAUUVjeMPFNp4M8OXur3uTDbpkIvV2Jwqj3JIFKTUU5PZAYnxO+J2n/&#10;AA40nzJcXGpTAi2sweXP95vRR3P4DmvkLxj40vfEl5c6zrt8p8tGd5JWCRQRgZOMnCqAM/hk1l/F&#10;bV7/AOINj4iur7Vm0q7v7WWMX6tgWQKEKykkYCZyOR0znJzXz5bmD4XJe6W3hfw9pmuXPh6+uLTW&#10;tAcSi4EMYZmuInjB5O0gsZATkE88/nePx0sxcoU5Wgtl3trd7fdr6HK26jSXV/5H0FDNHcwxzQyL&#10;LFIodJEIKsDyCCOop5GRg8ivJrXU/EfiPxTYaXbeIp9Gs/8AhF7bUW+yWtuztcO7LuzJGwC4HKgd&#10;hjHOcjw38QPEHjqGxkl8QJ4XEHhi11qRobeFluppDIHZvNVsRJ5YyE2n9594cV4jwsknK6svXTfy&#10;8nsc8U5K/p+Nrfmj1DUdC0DVb5rKQW66h5QmMUThZghJAfaOcZBGSMZFc3qfwvlTLWN0JB/clGD+&#10;deeeH/Herx2X/CXyqNW1tfh3DqLDYFE8wkkf7qgAAnsMV2Xw31vxhea7p51BtRv9EvrBp5LnUv7N&#10;QJKChQ24tZGZo2DNkOGIwvzcmvosNmWZ5bdU62kekndaX0V/TyOiNapT+F6afkn+pjaj4d1HSift&#10;NrIi/wB8DK/mKza9/IDAgjIPY1i6l4N0rU8l7YROf44flP8AhX1mC44i7RxlK3nH/J/5nbDHfzo8&#10;aorutS+F8yZaxuVlH9yQYP51yuoaDf6WxFzayRj+9jIP4193g85wGP8A4FVN9tn9zO+FanU+FmfR&#10;RRXtGw5Pvr9at1UT76/WrdelhfhZ8LxD/Gh6fqFFFFdx8oFFFFABRRRQAUUUUAFFFFAHtnwC/aS1&#10;X4U3kOmai76j4YkcB4GJL22Ty0ft6r37Yr6K8Q/F/wAc+G/EXg/Uo9Q8IeIvCnirXotKsNI0y0uV&#10;1M28hY/aBcGZkcxIPMkTyVAVW+fgZ+Ca7T9ljxD4m8A/Gq3ubvxHos+napcraJLqmiS3E2n2zOC0&#10;Fs4u0WHzDjdJsbJCsysFAHyWa5apSWIox21l2a66d3tp0u97X+iy7HOMXRqvfRd79Pu319Ntvr74&#10;i/Gjxx8PPi94d0Bf7O13T9b1a3sotJtvC+pQyxW0rENM2qmVrQvGoZzEUViBgYJFZemftUatZeLd&#10;ctdatNOura3Goxx6LpsEialY3EN6ltZW87NIyu94JN8eEjAAJ+dQXHaeNPg14y+I2qW9n4g8f2L+&#10;C4NYt9XTS9P0AwXz+ROs8EL3ZuWUoHRMlYVZgv3hk103jv4TQ/EbWjPrOpStpUOm3FnZ6fBHsNvc&#10;To8Ul3vyd0giYonyjZukPzbxt+GXMoJ9fe+6ytr3vfvr5aH1zs5+Wn5u/bpbtourNT4aeLo/GfhG&#10;zvTrWh63qCKIr+bw7cCa0iuAAXjVg7H5cgcnJ64GcDqq80+DnwhuvhlJq11qOtW+s6hfwWVpusdO&#10;+wwRw2sPlRDyvNky5BO59wB+UBVCgV6XW0+XmfLsYwvyrm3/AK/r9AoooqCwooooAKKKKACiiigA&#10;ooooAKKKKACiiigClov/ACBrD/r3j/8AQRV2qWi/8gaw/wCveP8A9BFXaACiiigAooooAKKKKACi&#10;iigAooooAKKKKACvkD9ub4oXmkap4e8L6dcGJlibULoYBzklIh/47Jx7ivr+vzi/bFu5bn4+66kh&#10;JWCK2jj9l8lG/mxrz8e7UGu+h9Nw7haeKx6jVV4pN2ez6fqeZ3XxB1I2M6XktvJaFG84XEalCmPm&#10;3Z4xjOc1zPhDx34R86+tvDdl4PdrmJlu4NIt7fMsZ4IkEf3lOcHPHNUfFf8AyK+sf9ec3/oBrgxL&#10;4n0z4VW9xDdWkx+xWoi+x20kUsUR2B2LFpMkITyE4xnHavmKeGpSi1a2y7b33P0LFZdgYTS+rxat&#10;KTstdLbarv5nvdr48NrOJ00mwS4EK2yyxxBWESnKx5AztBJIXpzXM+LrtvENrptpY6V4dsLWxiMU&#10;C3Wjpdta9MNb/MgiYY44YdOOK8Xl1O8/4R3X5NO16B7Ty7YR/YdZl1CW3lMwDN5roCoKn7uT06DN&#10;a1/o8sWteJLBNY1hbW00yK9gX+0JdyTN5oLb924j92PkJ28n5af1KlTfPb+v6Z56yzK6ukMMtbbN&#10;re6Xy93t8j3jwr4n0jwppWnWVto43WNjFp8dy20zNCg4VnwCRnnHTJJpuheNPA3h7xDNDpfhmz0r&#10;WZ4PPnksrKKJ3jLYyzqoz8w6E5r598ReJnvNO0wSzyW1++kR3gnfWJbBHdl/5ZpGrec4I5UgjlfW&#10;pLXWNVvWXVLRfP1mXwilxGAv35iSRx/vdqmWXwbk5X6319X+aOKWTZRNqMKb1s95be7+Oqtqz6rT&#10;4n6UxO5Jk+q5qwnxI0VgMyyqfQxmvlT4eahPea5beTrNrdRG1Y3lqdZlvZjJ8uHMbxr5JByCowOe&#10;nFenVx1MrowdtS8PwxlmLhzx5l8/LzX9PyPZU8eaK7Y+2Ae7Aiph4u0SdCGv4Np4KueteKUVh/Z1&#10;Po2VLgzBP4akl93+R6zf6Z4X1c/623jkP8ULhT/hXNX/AICX5n0/UILhR/A7hTXF0V7+Dx2YYGyp&#10;V212lqvx/QlcIxh8GIfzSf6o0brS7nTpVFxEU54PUH8aXcPUVnmRyu0sdvpnim19thuLqlGFp0U3&#10;5Oy/Jnk4/gP69OMpYi1lb4f/ALY0fMUfxD86b5yf3hVCitJcZV38NFfe/wDgHLDw2wq+PEyfokv8&#10;y+Z4x/EKb9qj9f0qlRXNLi/Gv4YRX3/5nbDw6yxfFVm/ml+hc+1p7/lSG8X0NVKK5pcV5jLblXy/&#10;zZ2w4AyaO6m/WX+SRaN4OymkN5/s/rVaiuaXE2Zy/wCXlvkv8jthwRkcP+XLfrKX+ZYN4f7o/Ok+&#10;2P6CoKK5pZ/mct6z/BfodsOEsjhthl823+bJjdufT8qQXcqsCG2kcgioqK5pZtj5715fezuhw9lF&#10;P4cLD/wFH6e/s5eOpPiF8H9A1O4m86+jiNpdMWyxkjO0lvdgA3/Aq9Lr5j/YHu5JPhjrtu0TiOLV&#10;2ZZT907oYsqPcYyf94V9OV7FCbnTjJ9j8hzKhHDYyrSjsm7enQKKKK3PNCiiigAooooAKKKKACii&#10;igAooooAKKKKACiiigClov8AyBrD/r3j/wDQRV2qWi/8gaw/694//QRV2gAooooAKKKKACiiigAo&#10;oooAKKKKACiiigAr86P2z7ZbX4+aphWVp7O2nJbo3yFMj2/d4/A1+i9fnh/wUGn/ALM+O+gXLMfL&#10;n0KKJ19Ns8xB/wDHq4MbHmos+p4aqKnmEb9U0eDUUgIYAg5B6Glr5k/Zxk00dtC8srrHFGpZ3Y4C&#10;gckk1gWPxA0HURKYr1o1jga63XFvLCHhHWRC6jeoyOVyORWj4ijnm0DUo7a3ju7h7aRY7eX7kjFT&#10;hT7E8V5p4Y0CbVdSsLS7XV9Rsf7Jls7ptVs2tRZ7tg8uFtq784wT85wo+f12pwjJNy6f5P8A4B52&#10;Kr1aVSEKavf/ADS79m3s9u2p6Hb+LtKubGS7S4dYo5VgZZIJEkEjY2r5bKGydy445BBrZrzC70LU&#10;LK7m1CBtRkihvkVriSAS3LHaI5LhYwmDtUBEwh4Ltg5BrufCtzf3mgWk2pIyXjBtwdNjEbiFZl/h&#10;JXBI7EkcUThFR5ov+rBh8RUnN06sbO1/Le3f+t7tNGtRRRWJ6IVl3PifTLPX7TRJroR6ndxtLDAU&#10;b51XOfmxt7HgnPFalee+MPDmoav41S6sYitza6astpcSKREJ1nDBCwHG5dwPfDGrppSklLbX8jlx&#10;NSpSp81JXd1p81f8DrtO8T6Zq2r6jpdpdCa+0/YLmIIw8vcCV+YjB6HoTjvWpXkkXh3UfDr6/v0s&#10;6tLPp9n9oLQu8U8zTzNOQBy4Xfu2DkjA71QGg376N4usLfT5UsJ1smt4rLTJrGJm8w+aY4mZiCAF&#10;yRjoDjud/Yxb0fb9L/mecsfVivfp66+Vkrtd77WduvTVHtOagsbpr21jma3mtWbP7mcAOvOOcEj9&#10;a4tfBGmjx+rf2LANOh0weWPs48jzvOJJxjaXxznrzXMTaDqf/CO+E0urJn0yBbgXdpc6bLehZC/7&#10;tnt0ZWYY3YODjIOO4hU4tLXf/g/5fibzxVWDleG3Z/4fJWWv3JnsdZ+i63BrttPPbpIiQ3EtswkA&#10;BLRuUYjBPGQcV5zbeHxDDoK6pb3Ws+Ho2uybZtMmAidmUw5tzvfYo8wLnOMjpxXTfC2xk0/wxNFJ&#10;aXFkDf3Txw3SlZBGZmKZzz0IolTUYt3/AKuOliqlWrGDjZet+ifpbW1762NGz8d6Ff6FfaxBfq+n&#10;WTOlxMY3Gxk+8NpG49ug5yMZrV0vU7bWdNtr+zk860uY1lik2ldykZBwQCOPWvKvDngLVH0uxBj+&#10;zadcFptRtJlZZWkilkaLCkc7spnPZF65qrLo91P4X0HT7vQIzJBokQSe60ma8lE2CDEuxl8hhgHc&#10;xHX2NW6cNbPZ/wCf6r7jmhjcQlFzhuvNa3jbXWytLr1TXQ9ZGtwHXzpGyT7SLYXW/A2bd23Gc5zn&#10;2rQry+10/wAQXdskscdzDq0vhRIVuJkZSt1k8Fj0fPODzTvh5ohtNctp4o209o7Vo7q3j0OezEzH&#10;bgyyvIyyOCDhhknJ5xSdJJPXa/5v/I1hjakpRXJpK3W1k1H73q/uPTqKKK5j1wooooAKKKiuZxbw&#10;s569h6mgTdtT75/YKjC/CLVnGfn1qU8+0MI/pX0pXgH7Ddi1t+z3pNwzhvtl3dTAAcjEzJg/98fr&#10;Xv8AX11BWpRXkj8EzSftMdWk/wCZ/mFFFFbnlhRRRQAUUUUAFFFFABRRRQAUUUUAFFFFABRRRQBS&#10;0X/kDWH/AF7x/wDoIq7VLRf+QNYf9e8f/oIq7QAUUUUAFFFFABRRRQAUUUUAFFFFABRRRQAV8Ef8&#10;FMdFlj17wNq4AMMtvc2pIX7rK0bDJ9w5x9DX3vXhH7Z3wqm+KXwVv1sY/N1XR3/tK2QLlpNikOg+&#10;qFsD1ArCvFzptI9PLK0cPi6dSW1/z0PzL0DWNgFvO3y9EY9vaui61wCdDW7pmstb4jmy8fY9xXy8&#10;4dUftlCvZKMjo6KZFMk6BkYMvtT6xPR3CiiigAooooAKKKKACiiigCC9uksLOe5kDGOGNpGC9SAM&#10;nFZXhrxNL4kgjuP7F1DTbaWJZoprxoCsisMjAjlcg4OeQK1L9d9jcL5H2rMbDyMgeZx93J4GenNe&#10;e6V4SvxqtzLouknwTatp8tsQzRSeZMxXy5PKidl+QBuSQTuxWsFFp3/rf+upw151IThyJtdUvl1s&#10;1pr1R0Q+IuknUNbtcXG3SLf7RPcbAY2UFgwQ5yxBVgeMZGM1NB42tZbeQvaXdvdpcpaGxkVDMZGU&#10;MoG1ipG1t2d3ABzjBrm/DngbWNO8UTpqH9m3OhNpUdiwhtWQSgNISuGlY5+bJYght3rk0Xfgq8gk&#10;mvLK1uY1julVLaK8P2iSDgSuJWfIdwqgZcEIgGRkiteWle1/6v8A1/SOJVsY4uTjbV6W8r6b37La&#10;79dPRqKyfCsF/b6BaR6mzNeqG3b3DsF3HaGYcFgu0E9yD1rWrmas2j2IS54qTVrhRRRSLCiiigAo&#10;oqKW4SEcnJ9KAvYfJIsSFmOAKxL65Nw5PRR0FS3M7T8k4HYVu/DPwDefE7x5o/hqxBEt9OEeQDPl&#10;Rjl3P0UE1tCDbstzgxFeNODnJ2itWfpN+yZpE2i/s9eDoJo/KeS2e4C/7MkjyKfxDA/jXrtVNJ0y&#10;30XS7PT7VBHbWsKQRIOiqoAA/IVbr62K5YqPY/A61R1akqj6tv7woooqjIKKKKACiiigAooooAKK&#10;KKACiiigAooooAKKKKAKWi/8gaw/694//QRV2qWi/wDIGsP+veP/ANBFXaACiiigAooooAKKKKAC&#10;iiigAooooAKKKKACkZQ6lWAKkYIPelooA/ND9sv9nCb4XeLZvE2h2bf8Ipqb+YwjX5bOcnlD6KTy&#10;v1x6V83p1FftZ4l8N6d4v0K90fVrWO9068jMU0MgyGU/196/Nv8AaN/ZD1v4P3U+saIk2s+EyS3n&#10;Iu6W0HpIB2/2h+OK8fE4dp88Nj9CyXN41Ixw2IdpLRPv5ev5+p4FaXEkD5RiprZtdYVxtlG1vUdK&#10;wovvH6VOnWvJaTPu4TlF6HTJIkgyjBh7U+ucjdkbKkqfarcWpTJw2HHvWbh2OyNVPc2KKpR6nG33&#10;gV/WrKzxv0cVNmjVST2ZJRSA5paRQUUUUAFFFFABRRRQAUUUhIHU4oAWimGZB3z9Kja544H50WFd&#10;InpjyqnU8+lVWmdup/KmVXKZufYklumbhflFU2JJJNS0tlY3OqXkNpaQSXV1MwSOGJSzux6AAdTV&#10;pdEYylpeTKwjeZljjUu7kKqqMkk9ABX6H/sb/s+P8MvDr+JddtvL8S6ogCxSD5rSDqF9mbgn6Adq&#10;579mX9jweFLmz8VeNokm1aPEtppZwyWzdQ8nYuOw6D3r61r3cJhnT9+e5+X57nMcT/s2HfudX38l&#10;5fmFFFFemfFBRRRQAUUUUAFFFFABRRRQAUUUUAFFFFABRRRQAUUUUAUtF/5A1h/17x/+girtUtF/&#10;5A1h/wBe8f8A6CKu0AFFFFABRRRQAUUUUAFFFFABRRRQAUUUUAFFFFABTJoY7iJ4pUWSNwVZHGQR&#10;6EU+igD5N+On7CekeLZp9Y8DSQ6Dqj5aTT5Mi1mPquOYz9AR7d6+I/Gvw78R/DbWG03xHpNxpd1z&#10;t81fkkHqrDhh9DX7HVkeJfCWi+MtNew1zS7XVbN+sN1EHH1GehrhrYSFTWOjPp8Bn2IwloVPfj57&#10;r0f+Z+NI606vvv4k/wDBP/w1rbSXXhDU5vD1wQSLS4BntyfQEncv5n6V8yeP/wBk/wCJXw/eV59B&#10;k1eyT/l80jNwhHrtA3j8VryqmGq0+l/Q+7wmdYLFaKfK+z0/4H4nkVTr90VHNDJbytHKjRSKcMjj&#10;BB9xT0+6K5Ge+nfYeGK9CRT1uZB/GfxqOgdak0TZa+1Sev6U9bt+4BqvSrSsiuZlj7U3oKPtTegq&#10;GiiyKUmTfaGPoKDM571GOlFSF2OLserGm0UUCCg9KK0NE8Oar4nvVs9I0271S6bpDZwtK35KDTSb&#10;dkTKUYLmk7IzaK+iPAP7D/jzxSUm1k23hezbBP2lhLMR7RqcfmwNfTvw2/Y88AeAfLuLqzbxHqSg&#10;Zn1MB0B/2Y/uj8cn3r0KeDqz3VkfM4ziHBYbSEueXlt9+33XPiv4Sfs3eMvi7LHNYWJ0/RycNql4&#10;pWLH+wOrn6ce4r7u+C37NvhX4M2iS2kA1HXGXE2qXSgyE9wg/gX2H4k16tDDHbxrHEixxqMKqjAA&#10;+lPr16OGhR1WrPz3MM6xOYe7J8sOy/Xv+XkFFFFdZ4IUUUUAFFFFABRRRQAUUUUAFFFFABRRRQAU&#10;UUUAFFFFABRRRQBS0X/kDWH/AF7x/wDoIq7VLRf+QNYf9e8f/oIq7QAUUUUAFFFFABRRRQAUUUUA&#10;FFFFABRRRQAUUUUAFFFFABRRRQAUUUUAcr4w+FnhHx9GV8QeHdP1Rtu0SzwL5qj/AGXHzD8DXjPi&#10;H9gz4cas8kmny6tobH7sdtciSNT9JFZiP+BV9IUVnKnCfxK52UMZicN/BqOPo9PuPiPXv+CduoRg&#10;tovjK2uDziK/s2ix6fMrNn/vmuA1v9hb4n6U3+iw6VrA6g2d6F/9GhK/RuiuWWDovpY9qlxFmFPe&#10;al6pfpY/LnU/2WfirpJxP4MvX+Xd/o0kU/H/AGzdufasKT4H/EWBtreBPEhP+xpU7D8wtfrHRWTw&#10;FPo2ehHivFL46cX96/Vn5Nf8KV+If/Qh+Jv/AAT3H/xFH/ClfiH/ANCH4m/8E9x/8RX6y0VP9nx/&#10;mNf9bK//AD6X3s/KWy+AnxIvmVY/A2vqScDztPkiH5sBiul079kb4salGkieE5II273N5bxkfVTJ&#10;u/Sv01oqll9Pq2Yz4rxj+GEV9/8Amfn9o37BPj+/RHvtR0TTFJ+aNp5JZF/BU2/+PV6F4f8A+Cem&#10;nxPG2ueMLm5THzxafaLCR7B3Z/z219f0VtHB0Y9DzavEOY1NPaW9Ev8Ahzw/wr+xr8MfDEyTSaVP&#10;rUyEENqk5kX8UXap/EGvYdH0DTPD1otrpen2unWy/dhtIViQfgoAq/RXVGEYaRVjxK2JrYh3rTcv&#10;V3CiiirOcKKKKACiiigAooooAKKKKACiiigAooooAKKKKACiiigAooooAKKKKACiiigClov/ACBr&#10;D/r3j/8AQRV2qWi/8gaw/wCveP8A9BFXaACiiigAooooAKKKKACiiigAooooAKKKKACiiigAoooo&#10;AKKKKACiiigAooooAKKKKACiiigAooooAKKKKACiiigAooooAKKKKACiiigAooooAKKKKACiiigA&#10;ooooAKKKKACiiigAooooAKKKKACiiigAooooApaL/wAgaw/694//AEEVdqlov/IGsP8Ar3j/APQR&#10;V2gAooooAKKKKACiiigAooooAKKKKACiiigAooooAKKKKACiiigAooooAKKKKACiiigAooooAKKK&#10;KACiiigAooooAKKKKACiiigAooooAKKKKACiiigAooooAKKKKACiiigAooooAKKKKACiiigAoooo&#10;AKKKKAKWi/8AIGsP+veP/wBBFXapaL/yBrD/AK94/wD0EVdoAKKKKACiiigAooooAKKKKACiiigA&#10;ooooAKKKKACiiigAooooAKKKKACiiigAooooAKKKKACiiigAooooAKKKKACiiigAooooAKKKKACi&#10;iigAooooAKKKKACiiigAooooAKKKKACiiigAooooAKKKKACiiigClov/ACBrD/r3j/8AQRV2qWi/&#10;8gaw/wCveP8A9BFXaACiiigAooooAKKKKACiiigAooooAKKKKACiiigAooooAKKKKACiiigAoooo&#10;AKKKKACiiigAooooAKKKKACiiigAooooAKKKKACiiigAooooAKKKKACiiigAooooAKKKKACiiigA&#10;ooooAKKKKACiiigAooooA//ZUEsDBBQABgAIAAAAIQCBl1oM4gAAAAsBAAAPAAAAZHJzL2Rvd25y&#10;ZXYueG1sTI/BasMwDIbvg72DUWG31XG7hDSNU0rZdiqDtYOxmxurSWhsh9hN0refdlqP0v/x61O+&#10;mUzLBux946wEMY+AoS2dbmwl4ev49pwC80FZrVpnUcINPWyKx4dcZdqN9hOHQ6gYlVifKQl1CF3G&#10;uS9rNMrPXYeWsrPrjQo09hXXvRqp3LR8EUUJN6qxdKFWHe5qLC+Hq5HwPqpxuxSvw/5y3t1+jvHH&#10;916glE+zabsGFnAK/zD86ZM6FOR0clerPWslLJZpQigFSSKAEbFKX2hzkhCvYgG8yPn9D8UvAAAA&#10;//8DAFBLAwQUAAYACAAAACEAjJp/u8gAAACmAQAAGQAAAGRycy9fcmVscy9lMm9Eb2MueG1sLnJl&#10;bHO8kMGKAjEMhu8LvkPJ3enMHGRZ7HiRBa+LPkBoM53qNC1td9G3t+hlBcGbxyT83/+R9ebsZ/FH&#10;KbvACrqmBUGsg3FsFRz238tPELkgG5wDk4ILZdgMi4/1D81YaihPLmZRKZwVTKXELymznshjbkIk&#10;rpcxJI+ljsnKiPqElmTftiuZ/jNgeGCKnVGQdqYHsb/E2vyaHcbRadoG/euJy5MK6XztrkBMlooC&#10;T8bhfdk3x0gW5HOJ7j0SXRP55iAfvjtcAQAA//8DAFBLAQItABQABgAIAAAAIQDQ4HPPFAEAAEcC&#10;AAATAAAAAAAAAAAAAAAAAAAAAABbQ29udGVudF9UeXBlc10ueG1sUEsBAi0AFAAGAAgAAAAhADj9&#10;If/WAAAAlAEAAAsAAAAAAAAAAAAAAAAARQEAAF9yZWxzLy5yZWxzUEsBAi0AFAAGAAgAAAAhAKbM&#10;0H9sAwAAVAoAAA4AAAAAAAAAAAAAAAAARAIAAGRycy9lMm9Eb2MueG1sUEsBAi0ACgAAAAAAAAAh&#10;ANdg7I6fJAAAnyQAABQAAAAAAAAAAAAAAAAA3AUAAGRycy9tZWRpYS9pbWFnZTEucG5nUEsBAi0A&#10;CgAAAAAAAAAhAF3MKjXdRwAA3UcAABUAAAAAAAAAAAAAAAAArSoAAGRycy9tZWRpYS9pbWFnZTIu&#10;anBlZ1BLAQItABQABgAIAAAAIQCBl1oM4gAAAAsBAAAPAAAAAAAAAAAAAAAAAL1yAABkcnMvZG93&#10;bnJldi54bWxQSwECLQAUAAYACAAAACEAjJp/u8gAAACmAQAAGQAAAAAAAAAAAAAAAADMcwAAZHJz&#10;L19yZWxzL2Uyb0RvYy54bWwucmVsc1BLBQYAAAAABwAHAL8BAADLdAAAAAA=&#10;">
                <v:shape id="Picture 7" o:spid="_x0000_s1088" type="#_x0000_t75" style="position:absolute;left:2385;top:1661;width:7460;height:42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p1jywAAAOMAAAAPAAAAZHJzL2Rvd25yZXYueG1sRI9Ba8JA&#10;FITvhf6H5Qm91U1iTUvqKqJYcirUFr0+ss9sSPZtml01/ffdQsHjMDPfMIvVaDtxocE3jhWk0wQE&#10;ceV0w7WCr8/d4wsIH5A1do5JwQ95WC3v7xZYaHflD7rsQy0ihH2BCkwIfSGlrwxZ9FPXE0fv5AaL&#10;IcqhlnrAa4TbTmZJkkuLDccFgz1tDFXt/mwVbDfzspyv34/a2N35qW7f+Ls9KPUwGdevIAKN4Rb+&#10;b5daQZakWZ7ls+cU/j7FPyCXvwAAAP//AwBQSwECLQAUAAYACAAAACEA2+H2y+4AAACFAQAAEwAA&#10;AAAAAAAAAAAAAAAAAAAAW0NvbnRlbnRfVHlwZXNdLnhtbFBLAQItABQABgAIAAAAIQBa9CxbvwAA&#10;ABUBAAALAAAAAAAAAAAAAAAAAB8BAABfcmVscy8ucmVsc1BLAQItABQABgAIAAAAIQBSmp1jywAA&#10;AOMAAAAPAAAAAAAAAAAAAAAAAAcCAABkcnMvZG93bnJldi54bWxQSwUGAAAAAAMAAwC3AAAA/wIA&#10;AAAA&#10;">
                  <v:imagedata r:id="rId23" o:title=""/>
                </v:shape>
                <v:shape id="Picture 6" o:spid="_x0000_s1089" type="#_x0000_t75" style="position:absolute;left:2690;top:1965;width:6540;height:33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bLywAAAOIAAAAPAAAAZHJzL2Rvd25yZXYueG1sRI/NasMw&#10;EITvhb6D2EJvjRwbnMSNEkppIIU2IX+H3hZra5taK2Epif32VaGQ4zAz3zDzZW9acaHON5YVjEcJ&#10;COLS6oYrBcfD6mkKwgdkja1lUjCQh+Xi/m6OhbZX3tFlHyoRIewLVFCH4AopfVmTQT+yjjh637Yz&#10;GKLsKqk7vEa4aWWaJLk02HBcqNHRa03lz/5sFOze2jzbBvdFNAybj5P7fOfVTKnHh/7lGUSgPtzC&#10;/+21VjBJs9kkG6c5/F2Kd0AufgEAAP//AwBQSwECLQAUAAYACAAAACEA2+H2y+4AAACFAQAAEwAA&#10;AAAAAAAAAAAAAAAAAAAAW0NvbnRlbnRfVHlwZXNdLnhtbFBLAQItABQABgAIAAAAIQBa9CxbvwAA&#10;ABUBAAALAAAAAAAAAAAAAAAAAB8BAABfcmVscy8ucmVsc1BLAQItABQABgAIAAAAIQAGp+bLywAA&#10;AOIAAAAPAAAAAAAAAAAAAAAAAAcCAABkcnMvZG93bnJldi54bWxQSwUGAAAAAAMAAwC3AAAA/wIA&#10;AAAA&#10;">
                  <v:imagedata r:id="rId24" o:title=""/>
                </v:shape>
                <v:shape id="Text Box 5" o:spid="_x0000_s1090" type="#_x0000_t202" style="position:absolute;left:2404;top:5684;width:2727;height:2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hZ3ywAAAOIAAAAPAAAAZHJzL2Rvd25yZXYueG1sRI9Ba8JA&#10;FITvhf6H5RV6q5taiRpdRUqFQqEY48HjM/tMFrNv0+yq6b/vFgSPw8x8w8yXvW3EhTpvHCt4HSQg&#10;iEunDVcKdsX6ZQLCB2SNjWNS8EselovHhzlm2l05p8s2VCJC2GeooA6hzaT0ZU0W/cC1xNE7us5i&#10;iLKrpO7wGuG2kcMkSaVFw3GhxpbeaypP27NVsNpz/mF+vg+b/Jibopgm/JWelHp+6lczEIH6cA/f&#10;2p9awXQ4Gb+NRukY/i/FOyAXfwAAAP//AwBQSwECLQAUAAYACAAAACEA2+H2y+4AAACFAQAAEwAA&#10;AAAAAAAAAAAAAAAAAAAAW0NvbnRlbnRfVHlwZXNdLnhtbFBLAQItABQABgAIAAAAIQBa9CxbvwAA&#10;ABUBAAALAAAAAAAAAAAAAAAAAB8BAABfcmVscy8ucmVsc1BLAQItABQABgAIAAAAIQCoShZ3ywAA&#10;AOIAAAAPAAAAAAAAAAAAAAAAAAcCAABkcnMvZG93bnJldi54bWxQSwUGAAAAAAMAAwC3AAAA/wIA&#10;AAAA&#10;" filled="f" stroked="f">
                  <v:textbox inset="0,0,0,0">
                    <w:txbxContent>
                      <w:p w14:paraId="3CE35870" w14:textId="77777777" w:rsidR="008D7609" w:rsidRDefault="00E16629">
                        <w:pPr>
                          <w:spacing w:line="266" w:lineRule="exact"/>
                          <w:rPr>
                            <w:i/>
                            <w:sz w:val="24"/>
                          </w:rPr>
                        </w:pPr>
                        <w:r>
                          <w:rPr>
                            <w:i/>
                            <w:sz w:val="24"/>
                          </w:rPr>
                          <w:t>Marital</w:t>
                        </w:r>
                        <w:r>
                          <w:rPr>
                            <w:i/>
                            <w:spacing w:val="-2"/>
                            <w:sz w:val="24"/>
                          </w:rPr>
                          <w:t xml:space="preserve"> </w:t>
                        </w:r>
                        <w:r>
                          <w:rPr>
                            <w:i/>
                            <w:sz w:val="24"/>
                          </w:rPr>
                          <w:t>status</w:t>
                        </w:r>
                        <w:r>
                          <w:rPr>
                            <w:i/>
                            <w:spacing w:val="-1"/>
                            <w:sz w:val="24"/>
                          </w:rPr>
                          <w:t xml:space="preserve"> </w:t>
                        </w:r>
                        <w:r>
                          <w:rPr>
                            <w:i/>
                            <w:sz w:val="24"/>
                          </w:rPr>
                          <w:t>and</w:t>
                        </w:r>
                        <w:r>
                          <w:rPr>
                            <w:i/>
                            <w:spacing w:val="-1"/>
                            <w:sz w:val="24"/>
                          </w:rPr>
                          <w:t xml:space="preserve"> </w:t>
                        </w:r>
                        <w:r>
                          <w:rPr>
                            <w:i/>
                            <w:sz w:val="24"/>
                          </w:rPr>
                          <w:t>sex</w:t>
                        </w:r>
                        <w:r>
                          <w:rPr>
                            <w:i/>
                            <w:spacing w:val="-1"/>
                            <w:sz w:val="24"/>
                          </w:rPr>
                          <w:t xml:space="preserve"> </w:t>
                        </w:r>
                        <w:r>
                          <w:rPr>
                            <w:i/>
                            <w:sz w:val="24"/>
                          </w:rPr>
                          <w:t>chart</w:t>
                        </w:r>
                      </w:p>
                    </w:txbxContent>
                  </v:textbox>
                </v:shape>
                <w10:wrap anchorx="page"/>
              </v:group>
            </w:pict>
          </mc:Fallback>
        </mc:AlternateContent>
      </w:r>
      <w:r>
        <w:t>Herrero</w:t>
      </w:r>
      <w:r>
        <w:rPr>
          <w:spacing w:val="1"/>
        </w:rPr>
        <w:t xml:space="preserve"> </w:t>
      </w:r>
      <w:r>
        <w:t>et</w:t>
      </w:r>
      <w:r>
        <w:rPr>
          <w:spacing w:val="1"/>
        </w:rPr>
        <w:t xml:space="preserve"> </w:t>
      </w:r>
      <w:r>
        <w:t>al.</w:t>
      </w:r>
      <w:r>
        <w:rPr>
          <w:spacing w:val="1"/>
        </w:rPr>
        <w:t xml:space="preserve"> </w:t>
      </w:r>
      <w:r>
        <w:t>(2014)</w:t>
      </w:r>
      <w:r>
        <w:rPr>
          <w:spacing w:val="1"/>
        </w:rPr>
        <w:t xml:space="preserve"> </w:t>
      </w:r>
      <w:r>
        <w:t>found</w:t>
      </w:r>
      <w:r>
        <w:rPr>
          <w:spacing w:val="1"/>
        </w:rPr>
        <w:t xml:space="preserve"> </w:t>
      </w:r>
      <w:r>
        <w:t>that</w:t>
      </w:r>
      <w:r>
        <w:rPr>
          <w:spacing w:val="1"/>
        </w:rPr>
        <w:t xml:space="preserve"> </w:t>
      </w:r>
      <w:r>
        <w:t>married</w:t>
      </w:r>
      <w:r>
        <w:rPr>
          <w:spacing w:val="1"/>
        </w:rPr>
        <w:t xml:space="preserve"> </w:t>
      </w:r>
      <w:r>
        <w:t>Canadian</w:t>
      </w:r>
      <w:r>
        <w:rPr>
          <w:spacing w:val="1"/>
        </w:rPr>
        <w:t xml:space="preserve"> </w:t>
      </w:r>
      <w:r>
        <w:t>men</w:t>
      </w:r>
      <w:r>
        <w:rPr>
          <w:spacing w:val="1"/>
        </w:rPr>
        <w:t xml:space="preserve"> </w:t>
      </w:r>
      <w:r>
        <w:t>with</w:t>
      </w:r>
      <w:r>
        <w:rPr>
          <w:spacing w:val="1"/>
        </w:rPr>
        <w:t xml:space="preserve"> </w:t>
      </w:r>
      <w:r>
        <w:t>children</w:t>
      </w:r>
      <w:r>
        <w:rPr>
          <w:spacing w:val="1"/>
        </w:rPr>
        <w:t xml:space="preserve"> </w:t>
      </w:r>
      <w:r>
        <w:t>had</w:t>
      </w:r>
      <w:r>
        <w:rPr>
          <w:spacing w:val="1"/>
        </w:rPr>
        <w:t xml:space="preserve"> </w:t>
      </w:r>
      <w:r>
        <w:t>higher</w:t>
      </w:r>
      <w:r>
        <w:rPr>
          <w:spacing w:val="1"/>
        </w:rPr>
        <w:t xml:space="preserve"> </w:t>
      </w:r>
      <w:r>
        <w:t>daily</w:t>
      </w:r>
      <w:r>
        <w:rPr>
          <w:spacing w:val="-57"/>
        </w:rPr>
        <w:t xml:space="preserve"> </w:t>
      </w:r>
      <w:r>
        <w:t>participation rates for labor exchange. Their study established that married men with children</w:t>
      </w:r>
      <w:r>
        <w:rPr>
          <w:spacing w:val="1"/>
        </w:rPr>
        <w:t xml:space="preserve"> </w:t>
      </w:r>
      <w:r>
        <w:t>were more motivated to participate in value chain activities compared with single men due to</w:t>
      </w:r>
      <w:r>
        <w:rPr>
          <w:spacing w:val="1"/>
        </w:rPr>
        <w:t xml:space="preserve"> </w:t>
      </w:r>
      <w:r>
        <w:t>the</w:t>
      </w:r>
      <w:r>
        <w:rPr>
          <w:spacing w:val="-2"/>
        </w:rPr>
        <w:t xml:space="preserve"> </w:t>
      </w:r>
      <w:r>
        <w:t>high</w:t>
      </w:r>
      <w:r>
        <w:rPr>
          <w:spacing w:val="-1"/>
        </w:rPr>
        <w:t xml:space="preserve"> </w:t>
      </w:r>
      <w:r>
        <w:t>number of</w:t>
      </w:r>
      <w:r>
        <w:rPr>
          <w:spacing w:val="-1"/>
        </w:rPr>
        <w:t xml:space="preserve"> </w:t>
      </w:r>
      <w:r>
        <w:t>dependents and</w:t>
      </w:r>
      <w:r>
        <w:rPr>
          <w:spacing w:val="-1"/>
        </w:rPr>
        <w:t xml:space="preserve"> </w:t>
      </w:r>
      <w:r>
        <w:t>the</w:t>
      </w:r>
      <w:r>
        <w:rPr>
          <w:spacing w:val="-1"/>
        </w:rPr>
        <w:t xml:space="preserve"> </w:t>
      </w:r>
      <w:r>
        <w:t>increased</w:t>
      </w:r>
      <w:r>
        <w:rPr>
          <w:spacing w:val="-1"/>
        </w:rPr>
        <w:t xml:space="preserve"> </w:t>
      </w:r>
      <w:r>
        <w:t>financial burden</w:t>
      </w:r>
      <w:r>
        <w:rPr>
          <w:spacing w:val="-1"/>
        </w:rPr>
        <w:t xml:space="preserve"> </w:t>
      </w:r>
      <w:r>
        <w:t>they face.</w:t>
      </w:r>
    </w:p>
    <w:p w14:paraId="0373F4B7" w14:textId="77777777" w:rsidR="008D7609" w:rsidRDefault="008D7609">
      <w:pPr>
        <w:pStyle w:val="BodyText"/>
        <w:rPr>
          <w:sz w:val="26"/>
        </w:rPr>
      </w:pPr>
    </w:p>
    <w:p w14:paraId="127FD0FF" w14:textId="77777777" w:rsidR="008D7609" w:rsidRDefault="008D7609">
      <w:pPr>
        <w:pStyle w:val="BodyText"/>
        <w:rPr>
          <w:sz w:val="26"/>
        </w:rPr>
      </w:pPr>
    </w:p>
    <w:p w14:paraId="4C81892C" w14:textId="77777777" w:rsidR="008D7609" w:rsidRDefault="008D7609">
      <w:pPr>
        <w:pStyle w:val="BodyText"/>
        <w:rPr>
          <w:sz w:val="26"/>
        </w:rPr>
      </w:pPr>
    </w:p>
    <w:p w14:paraId="20784237" w14:textId="77777777" w:rsidR="008D7609" w:rsidRDefault="008D7609">
      <w:pPr>
        <w:pStyle w:val="BodyText"/>
        <w:rPr>
          <w:sz w:val="26"/>
        </w:rPr>
      </w:pPr>
    </w:p>
    <w:p w14:paraId="4090FAAB" w14:textId="77777777" w:rsidR="008D7609" w:rsidRDefault="008D7609">
      <w:pPr>
        <w:pStyle w:val="BodyText"/>
        <w:rPr>
          <w:sz w:val="26"/>
        </w:rPr>
      </w:pPr>
    </w:p>
    <w:p w14:paraId="14ED3EED" w14:textId="77777777" w:rsidR="008D7609" w:rsidRDefault="008D7609">
      <w:pPr>
        <w:pStyle w:val="BodyText"/>
        <w:rPr>
          <w:sz w:val="26"/>
        </w:rPr>
      </w:pPr>
    </w:p>
    <w:p w14:paraId="6C93C48A" w14:textId="77777777" w:rsidR="008D7609" w:rsidRDefault="008D7609">
      <w:pPr>
        <w:pStyle w:val="BodyText"/>
        <w:rPr>
          <w:sz w:val="26"/>
        </w:rPr>
      </w:pPr>
    </w:p>
    <w:p w14:paraId="7BE7D60B" w14:textId="77777777" w:rsidR="008D7609" w:rsidRDefault="008D7609">
      <w:pPr>
        <w:pStyle w:val="BodyText"/>
        <w:rPr>
          <w:sz w:val="26"/>
        </w:rPr>
      </w:pPr>
    </w:p>
    <w:p w14:paraId="080B6434" w14:textId="77777777" w:rsidR="008D7609" w:rsidRDefault="008D7609">
      <w:pPr>
        <w:pStyle w:val="BodyText"/>
        <w:rPr>
          <w:sz w:val="26"/>
        </w:rPr>
      </w:pPr>
    </w:p>
    <w:p w14:paraId="380FCA46" w14:textId="77777777" w:rsidR="008D7609" w:rsidRDefault="008D7609">
      <w:pPr>
        <w:pStyle w:val="BodyText"/>
        <w:rPr>
          <w:sz w:val="26"/>
        </w:rPr>
      </w:pPr>
    </w:p>
    <w:p w14:paraId="50CFBFC9" w14:textId="77777777" w:rsidR="008D7609" w:rsidRDefault="008D7609">
      <w:pPr>
        <w:pStyle w:val="BodyText"/>
        <w:rPr>
          <w:sz w:val="26"/>
        </w:rPr>
      </w:pPr>
    </w:p>
    <w:p w14:paraId="4CFD727D" w14:textId="77777777" w:rsidR="008D7609" w:rsidRDefault="008D7609">
      <w:pPr>
        <w:pStyle w:val="BodyText"/>
        <w:rPr>
          <w:sz w:val="26"/>
        </w:rPr>
      </w:pPr>
    </w:p>
    <w:p w14:paraId="321DF18A" w14:textId="77777777" w:rsidR="008D7609" w:rsidRDefault="008D7609">
      <w:pPr>
        <w:pStyle w:val="BodyText"/>
        <w:spacing w:before="11"/>
        <w:rPr>
          <w:sz w:val="26"/>
        </w:rPr>
      </w:pPr>
    </w:p>
    <w:p w14:paraId="41C80397" w14:textId="77777777" w:rsidR="008D7609" w:rsidRDefault="00E16629">
      <w:pPr>
        <w:ind w:left="160"/>
        <w:jc w:val="both"/>
        <w:rPr>
          <w:i/>
          <w:sz w:val="24"/>
        </w:rPr>
      </w:pPr>
      <w:r>
        <w:rPr>
          <w:i/>
          <w:sz w:val="24"/>
        </w:rPr>
        <w:t>Figure</w:t>
      </w:r>
      <w:r>
        <w:rPr>
          <w:i/>
          <w:spacing w:val="-5"/>
          <w:sz w:val="24"/>
        </w:rPr>
        <w:t xml:space="preserve"> </w:t>
      </w:r>
      <w:r>
        <w:rPr>
          <w:i/>
          <w:sz w:val="24"/>
        </w:rPr>
        <w:t>7:</w:t>
      </w:r>
    </w:p>
    <w:p w14:paraId="313E8422" w14:textId="77777777" w:rsidR="008D7609" w:rsidRDefault="008D7609">
      <w:pPr>
        <w:pStyle w:val="BodyText"/>
        <w:spacing w:before="2"/>
        <w:rPr>
          <w:i/>
          <w:sz w:val="15"/>
        </w:rPr>
      </w:pPr>
    </w:p>
    <w:p w14:paraId="465FE2BE" w14:textId="77777777" w:rsidR="008D7609" w:rsidRDefault="00E16629" w:rsidP="000361C9">
      <w:pPr>
        <w:pStyle w:val="BodyText"/>
        <w:spacing w:line="360" w:lineRule="auto"/>
        <w:jc w:val="both"/>
      </w:pPr>
      <w:r>
        <w:t>The chart above and table below accentuate the author’s study findings as far as the marital</w:t>
      </w:r>
      <w:r>
        <w:rPr>
          <w:spacing w:val="1"/>
        </w:rPr>
        <w:t xml:space="preserve"> </w:t>
      </w:r>
      <w:r>
        <w:t>profiles</w:t>
      </w:r>
      <w:r>
        <w:rPr>
          <w:spacing w:val="-1"/>
        </w:rPr>
        <w:t xml:space="preserve"> </w:t>
      </w:r>
      <w:r>
        <w:t>of the</w:t>
      </w:r>
      <w:r>
        <w:rPr>
          <w:spacing w:val="-1"/>
        </w:rPr>
        <w:t xml:space="preserve"> </w:t>
      </w:r>
      <w:r>
        <w:t>respondents is concerned.</w:t>
      </w:r>
    </w:p>
    <w:p w14:paraId="678A7D6B" w14:textId="77777777" w:rsidR="008D7609" w:rsidRDefault="008D7609">
      <w:pPr>
        <w:pStyle w:val="BodyText"/>
        <w:spacing w:before="5"/>
        <w:rPr>
          <w:sz w:val="21"/>
        </w:rPr>
      </w:pPr>
    </w:p>
    <w:tbl>
      <w:tblPr>
        <w:tblW w:w="0" w:type="auto"/>
        <w:tblInd w:w="1676" w:type="dxa"/>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ayout w:type="fixed"/>
        <w:tblCellMar>
          <w:left w:w="0" w:type="dxa"/>
          <w:right w:w="0" w:type="dxa"/>
        </w:tblCellMar>
        <w:tblLook w:val="01E0" w:firstRow="1" w:lastRow="1" w:firstColumn="1" w:lastColumn="1" w:noHBand="0" w:noVBand="0"/>
      </w:tblPr>
      <w:tblGrid>
        <w:gridCol w:w="1524"/>
        <w:gridCol w:w="1421"/>
        <w:gridCol w:w="1536"/>
        <w:gridCol w:w="1535"/>
      </w:tblGrid>
      <w:tr w:rsidR="008D7609" w14:paraId="6FF640BA" w14:textId="77777777">
        <w:trPr>
          <w:trHeight w:val="480"/>
        </w:trPr>
        <w:tc>
          <w:tcPr>
            <w:tcW w:w="2945" w:type="dxa"/>
            <w:gridSpan w:val="2"/>
          </w:tcPr>
          <w:p w14:paraId="46FA6F60" w14:textId="77777777" w:rsidR="008D7609" w:rsidRDefault="00E16629">
            <w:pPr>
              <w:pStyle w:val="TableParagraph"/>
              <w:spacing w:before="94"/>
              <w:ind w:left="1138" w:right="1129"/>
              <w:jc w:val="center"/>
              <w:rPr>
                <w:b/>
                <w:sz w:val="24"/>
              </w:rPr>
            </w:pPr>
            <w:r>
              <w:rPr>
                <w:b/>
                <w:sz w:val="24"/>
              </w:rPr>
              <w:t>Single</w:t>
            </w:r>
          </w:p>
        </w:tc>
        <w:tc>
          <w:tcPr>
            <w:tcW w:w="3071" w:type="dxa"/>
            <w:gridSpan w:val="2"/>
          </w:tcPr>
          <w:p w14:paraId="108F993C" w14:textId="77777777" w:rsidR="008D7609" w:rsidRDefault="00E16629">
            <w:pPr>
              <w:pStyle w:val="TableParagraph"/>
              <w:spacing w:before="94"/>
              <w:ind w:left="1081" w:right="1072"/>
              <w:jc w:val="center"/>
              <w:rPr>
                <w:b/>
                <w:sz w:val="24"/>
              </w:rPr>
            </w:pPr>
            <w:r>
              <w:rPr>
                <w:b/>
                <w:sz w:val="24"/>
              </w:rPr>
              <w:t>Married</w:t>
            </w:r>
          </w:p>
        </w:tc>
      </w:tr>
      <w:tr w:rsidR="008D7609" w14:paraId="7C00D479" w14:textId="77777777">
        <w:trPr>
          <w:trHeight w:val="480"/>
        </w:trPr>
        <w:tc>
          <w:tcPr>
            <w:tcW w:w="1524" w:type="dxa"/>
          </w:tcPr>
          <w:p w14:paraId="551E06AC" w14:textId="77777777" w:rsidR="008D7609" w:rsidRDefault="00E16629">
            <w:pPr>
              <w:pStyle w:val="TableParagraph"/>
              <w:spacing w:before="94"/>
              <w:rPr>
                <w:b/>
                <w:sz w:val="24"/>
              </w:rPr>
            </w:pPr>
            <w:r>
              <w:rPr>
                <w:b/>
                <w:sz w:val="24"/>
              </w:rPr>
              <w:t>Male</w:t>
            </w:r>
          </w:p>
        </w:tc>
        <w:tc>
          <w:tcPr>
            <w:tcW w:w="1421" w:type="dxa"/>
          </w:tcPr>
          <w:p w14:paraId="7BF2CBEC" w14:textId="77777777" w:rsidR="008D7609" w:rsidRDefault="00E16629">
            <w:pPr>
              <w:pStyle w:val="TableParagraph"/>
              <w:spacing w:before="94"/>
              <w:rPr>
                <w:b/>
                <w:sz w:val="24"/>
              </w:rPr>
            </w:pPr>
            <w:r>
              <w:rPr>
                <w:b/>
                <w:sz w:val="24"/>
              </w:rPr>
              <w:t>Female</w:t>
            </w:r>
          </w:p>
        </w:tc>
        <w:tc>
          <w:tcPr>
            <w:tcW w:w="1536" w:type="dxa"/>
          </w:tcPr>
          <w:p w14:paraId="2C861BF7" w14:textId="77777777" w:rsidR="008D7609" w:rsidRDefault="00E16629">
            <w:pPr>
              <w:pStyle w:val="TableParagraph"/>
              <w:spacing w:before="94"/>
              <w:rPr>
                <w:b/>
                <w:sz w:val="24"/>
              </w:rPr>
            </w:pPr>
            <w:r>
              <w:rPr>
                <w:b/>
                <w:sz w:val="24"/>
              </w:rPr>
              <w:t>Male</w:t>
            </w:r>
          </w:p>
        </w:tc>
        <w:tc>
          <w:tcPr>
            <w:tcW w:w="1535" w:type="dxa"/>
          </w:tcPr>
          <w:p w14:paraId="2FEB96B1" w14:textId="77777777" w:rsidR="008D7609" w:rsidRDefault="00E16629">
            <w:pPr>
              <w:pStyle w:val="TableParagraph"/>
              <w:spacing w:before="94"/>
              <w:ind w:left="84"/>
              <w:rPr>
                <w:b/>
                <w:sz w:val="24"/>
              </w:rPr>
            </w:pPr>
            <w:r>
              <w:rPr>
                <w:b/>
                <w:sz w:val="24"/>
              </w:rPr>
              <w:t>Female</w:t>
            </w:r>
          </w:p>
        </w:tc>
      </w:tr>
      <w:tr w:rsidR="008D7609" w14:paraId="7588A59A" w14:textId="77777777">
        <w:trPr>
          <w:trHeight w:val="480"/>
        </w:trPr>
        <w:tc>
          <w:tcPr>
            <w:tcW w:w="1524" w:type="dxa"/>
          </w:tcPr>
          <w:p w14:paraId="46E40D6F" w14:textId="77777777" w:rsidR="008D7609" w:rsidRDefault="00E16629">
            <w:pPr>
              <w:pStyle w:val="TableParagraph"/>
              <w:spacing w:before="94"/>
              <w:rPr>
                <w:sz w:val="24"/>
              </w:rPr>
            </w:pPr>
            <w:r>
              <w:rPr>
                <w:sz w:val="24"/>
              </w:rPr>
              <w:t>9</w:t>
            </w:r>
          </w:p>
        </w:tc>
        <w:tc>
          <w:tcPr>
            <w:tcW w:w="1421" w:type="dxa"/>
          </w:tcPr>
          <w:p w14:paraId="35E42F52" w14:textId="77777777" w:rsidR="008D7609" w:rsidRDefault="00E16629">
            <w:pPr>
              <w:pStyle w:val="TableParagraph"/>
              <w:spacing w:before="94"/>
              <w:rPr>
                <w:sz w:val="24"/>
              </w:rPr>
            </w:pPr>
            <w:r>
              <w:rPr>
                <w:sz w:val="24"/>
              </w:rPr>
              <w:t>3</w:t>
            </w:r>
          </w:p>
        </w:tc>
        <w:tc>
          <w:tcPr>
            <w:tcW w:w="1536" w:type="dxa"/>
          </w:tcPr>
          <w:p w14:paraId="0DF82805" w14:textId="77777777" w:rsidR="008D7609" w:rsidRDefault="00E16629">
            <w:pPr>
              <w:pStyle w:val="TableParagraph"/>
              <w:spacing w:before="94"/>
              <w:rPr>
                <w:sz w:val="24"/>
              </w:rPr>
            </w:pPr>
            <w:r>
              <w:rPr>
                <w:sz w:val="24"/>
              </w:rPr>
              <w:t>21</w:t>
            </w:r>
          </w:p>
        </w:tc>
        <w:tc>
          <w:tcPr>
            <w:tcW w:w="1535" w:type="dxa"/>
          </w:tcPr>
          <w:p w14:paraId="04240962" w14:textId="77777777" w:rsidR="008D7609" w:rsidRDefault="00E16629">
            <w:pPr>
              <w:pStyle w:val="TableParagraph"/>
              <w:spacing w:before="94"/>
              <w:ind w:left="84"/>
              <w:rPr>
                <w:sz w:val="24"/>
              </w:rPr>
            </w:pPr>
            <w:r>
              <w:rPr>
                <w:sz w:val="24"/>
              </w:rPr>
              <w:t>6</w:t>
            </w:r>
          </w:p>
        </w:tc>
      </w:tr>
    </w:tbl>
    <w:p w14:paraId="1645FD35" w14:textId="77777777" w:rsidR="008D7609" w:rsidRDefault="008D7609">
      <w:pPr>
        <w:pStyle w:val="BodyText"/>
        <w:rPr>
          <w:sz w:val="26"/>
        </w:rPr>
      </w:pPr>
    </w:p>
    <w:p w14:paraId="160FA243" w14:textId="77777777" w:rsidR="008D7609" w:rsidRDefault="008D7609">
      <w:pPr>
        <w:pStyle w:val="BodyText"/>
        <w:spacing w:before="9"/>
        <w:rPr>
          <w:sz w:val="37"/>
        </w:rPr>
      </w:pPr>
    </w:p>
    <w:p w14:paraId="70D0AD2B" w14:textId="77777777" w:rsidR="008D7609" w:rsidRDefault="00E16629">
      <w:pPr>
        <w:ind w:left="160"/>
        <w:jc w:val="both"/>
        <w:rPr>
          <w:i/>
          <w:sz w:val="24"/>
        </w:rPr>
      </w:pPr>
      <w:r>
        <w:rPr>
          <w:i/>
          <w:sz w:val="24"/>
        </w:rPr>
        <w:t>Table</w:t>
      </w:r>
      <w:r>
        <w:rPr>
          <w:i/>
          <w:spacing w:val="-6"/>
          <w:sz w:val="24"/>
        </w:rPr>
        <w:t xml:space="preserve"> </w:t>
      </w:r>
      <w:r>
        <w:rPr>
          <w:i/>
          <w:sz w:val="24"/>
        </w:rPr>
        <w:t>3:</w:t>
      </w:r>
      <w:r>
        <w:rPr>
          <w:i/>
          <w:spacing w:val="-4"/>
          <w:sz w:val="24"/>
        </w:rPr>
        <w:t xml:space="preserve"> </w:t>
      </w:r>
      <w:r>
        <w:rPr>
          <w:i/>
          <w:sz w:val="24"/>
        </w:rPr>
        <w:t>Marital</w:t>
      </w:r>
      <w:r>
        <w:rPr>
          <w:i/>
          <w:spacing w:val="-5"/>
          <w:sz w:val="24"/>
        </w:rPr>
        <w:t xml:space="preserve"> </w:t>
      </w:r>
      <w:r>
        <w:rPr>
          <w:i/>
          <w:sz w:val="24"/>
        </w:rPr>
        <w:t>status</w:t>
      </w:r>
      <w:r>
        <w:rPr>
          <w:i/>
          <w:spacing w:val="-4"/>
          <w:sz w:val="24"/>
        </w:rPr>
        <w:t xml:space="preserve"> </w:t>
      </w:r>
      <w:r>
        <w:rPr>
          <w:i/>
          <w:sz w:val="24"/>
        </w:rPr>
        <w:t>by</w:t>
      </w:r>
      <w:r>
        <w:rPr>
          <w:i/>
          <w:spacing w:val="-5"/>
          <w:sz w:val="24"/>
        </w:rPr>
        <w:t xml:space="preserve"> </w:t>
      </w:r>
      <w:r>
        <w:rPr>
          <w:i/>
          <w:sz w:val="24"/>
        </w:rPr>
        <w:t>sex</w:t>
      </w:r>
    </w:p>
    <w:p w14:paraId="109039BE" w14:textId="77777777" w:rsidR="008D7609" w:rsidRDefault="008D7609">
      <w:pPr>
        <w:pStyle w:val="BodyText"/>
        <w:spacing w:before="1"/>
        <w:rPr>
          <w:i/>
          <w:sz w:val="32"/>
        </w:rPr>
      </w:pPr>
    </w:p>
    <w:p w14:paraId="0803EFE4" w14:textId="77777777" w:rsidR="008D7609" w:rsidRDefault="00E16629" w:rsidP="000361C9">
      <w:pPr>
        <w:pStyle w:val="BodyText"/>
        <w:spacing w:line="360" w:lineRule="auto"/>
        <w:jc w:val="both"/>
      </w:pPr>
      <w:r>
        <w:t>Of the 30 male respondents interviewed for purposes of the author’s study, 9 were single,</w:t>
      </w:r>
      <w:r>
        <w:rPr>
          <w:spacing w:val="1"/>
        </w:rPr>
        <w:t xml:space="preserve"> </w:t>
      </w:r>
      <w:r>
        <w:t>while 21 were married. Three female respondents identified as single, while six identified as</w:t>
      </w:r>
      <w:r>
        <w:rPr>
          <w:spacing w:val="1"/>
        </w:rPr>
        <w:t xml:space="preserve"> </w:t>
      </w:r>
      <w:r>
        <w:t>married.</w:t>
      </w:r>
    </w:p>
    <w:p w14:paraId="1A16A458" w14:textId="77777777" w:rsidR="008D7609" w:rsidRDefault="008D7609">
      <w:pPr>
        <w:spacing w:line="386" w:lineRule="auto"/>
        <w:jc w:val="both"/>
        <w:sectPr w:rsidR="008D7609">
          <w:pgSz w:w="11920" w:h="16840"/>
          <w:pgMar w:top="1380" w:right="1320" w:bottom="1200" w:left="1280" w:header="0" w:footer="927" w:gutter="0"/>
          <w:cols w:space="720"/>
        </w:sectPr>
      </w:pPr>
    </w:p>
    <w:p w14:paraId="71AB8561" w14:textId="77777777" w:rsidR="008D7609" w:rsidRDefault="00E16629">
      <w:pPr>
        <w:pStyle w:val="BodyText"/>
        <w:ind w:left="167"/>
        <w:rPr>
          <w:sz w:val="20"/>
        </w:rPr>
      </w:pPr>
      <w:r>
        <w:rPr>
          <w:noProof/>
          <w:sz w:val="20"/>
        </w:rPr>
        <w:lastRenderedPageBreak/>
        <w:drawing>
          <wp:inline distT="0" distB="0" distL="0" distR="0" wp14:anchorId="4E6BC5C7" wp14:editId="178F32A5">
            <wp:extent cx="5700009" cy="2983992"/>
            <wp:effectExtent l="0" t="0" r="0" b="0"/>
            <wp:docPr id="19"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3.png"/>
                    <pic:cNvPicPr/>
                  </pic:nvPicPr>
                  <pic:blipFill>
                    <a:blip r:embed="rId25" cstate="print"/>
                    <a:stretch>
                      <a:fillRect/>
                    </a:stretch>
                  </pic:blipFill>
                  <pic:spPr>
                    <a:xfrm>
                      <a:off x="0" y="0"/>
                      <a:ext cx="5700009" cy="2983992"/>
                    </a:xfrm>
                    <a:prstGeom prst="rect">
                      <a:avLst/>
                    </a:prstGeom>
                  </pic:spPr>
                </pic:pic>
              </a:graphicData>
            </a:graphic>
          </wp:inline>
        </w:drawing>
      </w:r>
    </w:p>
    <w:p w14:paraId="5C28CA08" w14:textId="77777777" w:rsidR="008D7609" w:rsidRDefault="008D7609">
      <w:pPr>
        <w:pStyle w:val="BodyText"/>
        <w:spacing w:before="10"/>
        <w:rPr>
          <w:sz w:val="29"/>
        </w:rPr>
      </w:pPr>
    </w:p>
    <w:p w14:paraId="23DB6F0C" w14:textId="77777777" w:rsidR="008D7609" w:rsidRDefault="00E16629">
      <w:pPr>
        <w:spacing w:before="90"/>
        <w:ind w:left="160"/>
        <w:rPr>
          <w:i/>
          <w:sz w:val="24"/>
        </w:rPr>
      </w:pPr>
      <w:r>
        <w:rPr>
          <w:i/>
          <w:spacing w:val="-1"/>
          <w:sz w:val="24"/>
        </w:rPr>
        <w:t>Figure 8:</w:t>
      </w:r>
      <w:r>
        <w:rPr>
          <w:i/>
          <w:sz w:val="24"/>
        </w:rPr>
        <w:t xml:space="preserve"> </w:t>
      </w:r>
      <w:r>
        <w:rPr>
          <w:i/>
          <w:spacing w:val="-1"/>
          <w:sz w:val="24"/>
        </w:rPr>
        <w:t>Respondents’</w:t>
      </w:r>
      <w:r>
        <w:rPr>
          <w:i/>
          <w:spacing w:val="-26"/>
          <w:sz w:val="24"/>
        </w:rPr>
        <w:t xml:space="preserve"> </w:t>
      </w:r>
      <w:r>
        <w:rPr>
          <w:i/>
          <w:spacing w:val="-1"/>
          <w:sz w:val="24"/>
        </w:rPr>
        <w:t>marital status</w:t>
      </w:r>
      <w:r>
        <w:rPr>
          <w:i/>
          <w:sz w:val="24"/>
        </w:rPr>
        <w:t xml:space="preserve"> relative to sex and category</w:t>
      </w:r>
    </w:p>
    <w:p w14:paraId="343FE68B" w14:textId="77777777" w:rsidR="008D7609" w:rsidRDefault="008D7609">
      <w:pPr>
        <w:pStyle w:val="BodyText"/>
        <w:spacing w:before="11"/>
        <w:rPr>
          <w:i/>
          <w:sz w:val="22"/>
        </w:rPr>
      </w:pPr>
    </w:p>
    <w:p w14:paraId="127C2B68" w14:textId="77777777" w:rsidR="008D7609" w:rsidRDefault="00E16629" w:rsidP="000361C9">
      <w:pPr>
        <w:pStyle w:val="BodyText"/>
        <w:spacing w:line="360" w:lineRule="auto"/>
        <w:jc w:val="both"/>
      </w:pPr>
      <w:r>
        <w:t>Older married women with a higher number of dependents and more household expectations</w:t>
      </w:r>
      <w:r>
        <w:rPr>
          <w:spacing w:val="1"/>
        </w:rPr>
        <w:t xml:space="preserve"> </w:t>
      </w:r>
      <w:r>
        <w:t>appeared</w:t>
      </w:r>
      <w:r>
        <w:rPr>
          <w:spacing w:val="36"/>
        </w:rPr>
        <w:t xml:space="preserve"> </w:t>
      </w:r>
      <w:r>
        <w:t>to</w:t>
      </w:r>
      <w:r>
        <w:rPr>
          <w:spacing w:val="36"/>
        </w:rPr>
        <w:t xml:space="preserve"> </w:t>
      </w:r>
      <w:r>
        <w:t>be</w:t>
      </w:r>
      <w:r>
        <w:rPr>
          <w:spacing w:val="35"/>
        </w:rPr>
        <w:t xml:space="preserve"> </w:t>
      </w:r>
      <w:r>
        <w:t>limited</w:t>
      </w:r>
      <w:r>
        <w:rPr>
          <w:spacing w:val="36"/>
        </w:rPr>
        <w:t xml:space="preserve"> </w:t>
      </w:r>
      <w:r>
        <w:t>in</w:t>
      </w:r>
      <w:r>
        <w:rPr>
          <w:spacing w:val="37"/>
        </w:rPr>
        <w:t xml:space="preserve"> </w:t>
      </w:r>
      <w:r>
        <w:t>terms</w:t>
      </w:r>
      <w:r>
        <w:rPr>
          <w:spacing w:val="36"/>
        </w:rPr>
        <w:t xml:space="preserve"> </w:t>
      </w:r>
      <w:r>
        <w:t>of</w:t>
      </w:r>
      <w:r>
        <w:rPr>
          <w:spacing w:val="36"/>
        </w:rPr>
        <w:t xml:space="preserve"> </w:t>
      </w:r>
      <w:r>
        <w:t>their</w:t>
      </w:r>
      <w:r>
        <w:rPr>
          <w:spacing w:val="36"/>
        </w:rPr>
        <w:t xml:space="preserve"> </w:t>
      </w:r>
      <w:r>
        <w:t>participation</w:t>
      </w:r>
      <w:r>
        <w:rPr>
          <w:spacing w:val="36"/>
        </w:rPr>
        <w:t xml:space="preserve"> </w:t>
      </w:r>
      <w:r>
        <w:t>in</w:t>
      </w:r>
      <w:r>
        <w:rPr>
          <w:spacing w:val="37"/>
        </w:rPr>
        <w:t xml:space="preserve"> </w:t>
      </w:r>
      <w:r>
        <w:t>non-producer</w:t>
      </w:r>
      <w:r>
        <w:rPr>
          <w:spacing w:val="36"/>
        </w:rPr>
        <w:t xml:space="preserve"> </w:t>
      </w:r>
      <w:r>
        <w:t>activities</w:t>
      </w:r>
      <w:r>
        <w:rPr>
          <w:spacing w:val="36"/>
        </w:rPr>
        <w:t xml:space="preserve"> </w:t>
      </w:r>
      <w:r>
        <w:t>associated</w:t>
      </w:r>
      <w:r>
        <w:rPr>
          <w:spacing w:val="-58"/>
        </w:rPr>
        <w:t xml:space="preserve"> </w:t>
      </w:r>
      <w:r>
        <w:t>with the dairy value chain. Respondents suggested a possible pathway to increasing women’s</w:t>
      </w:r>
      <w:r>
        <w:rPr>
          <w:spacing w:val="1"/>
        </w:rPr>
        <w:t xml:space="preserve"> </w:t>
      </w:r>
      <w:r>
        <w:t>participation in non-producer dairy value chain categories: that of including men in childcare</w:t>
      </w:r>
      <w:r>
        <w:rPr>
          <w:spacing w:val="1"/>
        </w:rPr>
        <w:t xml:space="preserve"> </w:t>
      </w:r>
      <w:r>
        <w:t>responsibilities and ensuring the sharing of responsibilities with women at home. I asked men</w:t>
      </w:r>
      <w:r>
        <w:rPr>
          <w:spacing w:val="-57"/>
        </w:rPr>
        <w:t xml:space="preserve"> </w:t>
      </w:r>
      <w:r>
        <w:t>in the study if they would be willing to take up childcare responsibilities within the family,</w:t>
      </w:r>
      <w:r>
        <w:rPr>
          <w:spacing w:val="1"/>
        </w:rPr>
        <w:t xml:space="preserve"> </w:t>
      </w:r>
      <w:r>
        <w:t>and their displeasure was unanimous. The following statement made by one of the male</w:t>
      </w:r>
      <w:r>
        <w:rPr>
          <w:spacing w:val="1"/>
        </w:rPr>
        <w:t xml:space="preserve"> </w:t>
      </w:r>
      <w:r>
        <w:t>respondents</w:t>
      </w:r>
      <w:r>
        <w:rPr>
          <w:spacing w:val="-1"/>
        </w:rPr>
        <w:t xml:space="preserve"> </w:t>
      </w:r>
      <w:r>
        <w:t>highlight</w:t>
      </w:r>
      <w:r>
        <w:rPr>
          <w:spacing w:val="-1"/>
        </w:rPr>
        <w:t xml:space="preserve"> </w:t>
      </w:r>
      <w:r>
        <w:t>the</w:t>
      </w:r>
      <w:r>
        <w:rPr>
          <w:spacing w:val="-1"/>
        </w:rPr>
        <w:t xml:space="preserve"> </w:t>
      </w:r>
      <w:r>
        <w:t>challenges</w:t>
      </w:r>
      <w:r>
        <w:rPr>
          <w:spacing w:val="-1"/>
        </w:rPr>
        <w:t xml:space="preserve"> </w:t>
      </w:r>
      <w:r>
        <w:t>women face</w:t>
      </w:r>
      <w:r>
        <w:rPr>
          <w:spacing w:val="-1"/>
        </w:rPr>
        <w:t xml:space="preserve"> </w:t>
      </w:r>
      <w:r>
        <w:t>in this</w:t>
      </w:r>
      <w:r>
        <w:rPr>
          <w:spacing w:val="-1"/>
        </w:rPr>
        <w:t xml:space="preserve"> </w:t>
      </w:r>
      <w:r>
        <w:t>regard.</w:t>
      </w:r>
    </w:p>
    <w:p w14:paraId="4099DE24" w14:textId="77777777" w:rsidR="008D7609" w:rsidRDefault="008D7609">
      <w:pPr>
        <w:pStyle w:val="BodyText"/>
        <w:spacing w:before="3"/>
        <w:rPr>
          <w:sz w:val="21"/>
        </w:rPr>
      </w:pPr>
    </w:p>
    <w:p w14:paraId="69EBEF1B" w14:textId="77777777" w:rsidR="008D7609" w:rsidRDefault="00E16629">
      <w:pPr>
        <w:pStyle w:val="Heading1"/>
        <w:numPr>
          <w:ilvl w:val="2"/>
          <w:numId w:val="18"/>
        </w:numPr>
        <w:tabs>
          <w:tab w:val="left" w:pos="700"/>
        </w:tabs>
        <w:ind w:left="700" w:hanging="540"/>
      </w:pPr>
      <w:bookmarkStart w:id="104" w:name="4.2.3_Level_of_Education"/>
      <w:bookmarkStart w:id="105" w:name="_Toc182072098"/>
      <w:bookmarkEnd w:id="104"/>
      <w:r>
        <w:t>Level</w:t>
      </w:r>
      <w:r>
        <w:rPr>
          <w:spacing w:val="-2"/>
        </w:rPr>
        <w:t xml:space="preserve"> </w:t>
      </w:r>
      <w:r>
        <w:t>of</w:t>
      </w:r>
      <w:r>
        <w:rPr>
          <w:spacing w:val="-2"/>
        </w:rPr>
        <w:t xml:space="preserve"> </w:t>
      </w:r>
      <w:r>
        <w:t>Education</w:t>
      </w:r>
      <w:bookmarkEnd w:id="105"/>
    </w:p>
    <w:p w14:paraId="1B40CB75" w14:textId="77777777" w:rsidR="008D7609" w:rsidRDefault="008D7609">
      <w:pPr>
        <w:pStyle w:val="BodyText"/>
        <w:spacing w:before="7"/>
        <w:rPr>
          <w:b/>
          <w:sz w:val="35"/>
        </w:rPr>
      </w:pPr>
    </w:p>
    <w:p w14:paraId="1FCA0985" w14:textId="77777777" w:rsidR="008D7609" w:rsidRDefault="00E16629" w:rsidP="000361C9">
      <w:pPr>
        <w:pStyle w:val="BodyText"/>
        <w:spacing w:line="360" w:lineRule="auto"/>
        <w:ind w:left="160"/>
      </w:pPr>
      <w:r>
        <w:t>For</w:t>
      </w:r>
      <w:r>
        <w:rPr>
          <w:spacing w:val="29"/>
        </w:rPr>
        <w:t xml:space="preserve"> </w:t>
      </w:r>
      <w:r>
        <w:t>purposes</w:t>
      </w:r>
      <w:r>
        <w:rPr>
          <w:spacing w:val="29"/>
        </w:rPr>
        <w:t xml:space="preserve"> </w:t>
      </w:r>
      <w:r>
        <w:t>of</w:t>
      </w:r>
      <w:r>
        <w:rPr>
          <w:spacing w:val="29"/>
        </w:rPr>
        <w:t xml:space="preserve"> </w:t>
      </w:r>
      <w:r>
        <w:t>the</w:t>
      </w:r>
      <w:r>
        <w:rPr>
          <w:spacing w:val="29"/>
        </w:rPr>
        <w:t xml:space="preserve"> </w:t>
      </w:r>
      <w:r>
        <w:t>study,</w:t>
      </w:r>
      <w:r>
        <w:rPr>
          <w:spacing w:val="29"/>
        </w:rPr>
        <w:t xml:space="preserve"> </w:t>
      </w:r>
      <w:r>
        <w:t>a</w:t>
      </w:r>
      <w:r>
        <w:rPr>
          <w:spacing w:val="29"/>
        </w:rPr>
        <w:t xml:space="preserve"> </w:t>
      </w:r>
      <w:r>
        <w:t>respondent’s</w:t>
      </w:r>
      <w:r>
        <w:rPr>
          <w:spacing w:val="29"/>
        </w:rPr>
        <w:t xml:space="preserve"> </w:t>
      </w:r>
      <w:r>
        <w:t>education</w:t>
      </w:r>
      <w:r>
        <w:rPr>
          <w:spacing w:val="29"/>
        </w:rPr>
        <w:t xml:space="preserve"> </w:t>
      </w:r>
      <w:r>
        <w:t>level</w:t>
      </w:r>
      <w:r>
        <w:rPr>
          <w:spacing w:val="30"/>
        </w:rPr>
        <w:t xml:space="preserve"> </w:t>
      </w:r>
      <w:r>
        <w:t>was</w:t>
      </w:r>
      <w:r>
        <w:rPr>
          <w:spacing w:val="29"/>
        </w:rPr>
        <w:t xml:space="preserve"> </w:t>
      </w:r>
      <w:r>
        <w:t>assessed</w:t>
      </w:r>
      <w:r>
        <w:rPr>
          <w:spacing w:val="29"/>
        </w:rPr>
        <w:t xml:space="preserve"> </w:t>
      </w:r>
      <w:r>
        <w:t>on</w:t>
      </w:r>
      <w:r>
        <w:rPr>
          <w:spacing w:val="29"/>
        </w:rPr>
        <w:t xml:space="preserve"> </w:t>
      </w:r>
      <w:r>
        <w:t>the</w:t>
      </w:r>
      <w:r>
        <w:rPr>
          <w:spacing w:val="29"/>
        </w:rPr>
        <w:t xml:space="preserve"> </w:t>
      </w:r>
      <w:r>
        <w:t>basis</w:t>
      </w:r>
      <w:r>
        <w:rPr>
          <w:spacing w:val="29"/>
        </w:rPr>
        <w:t xml:space="preserve"> </w:t>
      </w:r>
      <w:r>
        <w:t>of</w:t>
      </w:r>
      <w:r>
        <w:rPr>
          <w:spacing w:val="29"/>
        </w:rPr>
        <w:t xml:space="preserve"> </w:t>
      </w:r>
      <w:r>
        <w:t>the</w:t>
      </w:r>
      <w:r>
        <w:rPr>
          <w:spacing w:val="-57"/>
        </w:rPr>
        <w:t xml:space="preserve"> </w:t>
      </w:r>
      <w:r>
        <w:t>following</w:t>
      </w:r>
      <w:r>
        <w:rPr>
          <w:spacing w:val="-1"/>
        </w:rPr>
        <w:t xml:space="preserve"> </w:t>
      </w:r>
      <w:r>
        <w:t>four categories:</w:t>
      </w:r>
    </w:p>
    <w:p w14:paraId="24DBE7C5" w14:textId="77777777" w:rsidR="008D7609" w:rsidRDefault="008D7609" w:rsidP="000361C9">
      <w:pPr>
        <w:pStyle w:val="BodyText"/>
        <w:spacing w:before="11" w:line="360" w:lineRule="auto"/>
        <w:rPr>
          <w:sz w:val="20"/>
        </w:rPr>
      </w:pPr>
    </w:p>
    <w:p w14:paraId="235729BD" w14:textId="77777777" w:rsidR="008D7609" w:rsidRDefault="00E16629" w:rsidP="000361C9">
      <w:pPr>
        <w:pStyle w:val="BodyText"/>
        <w:spacing w:line="360" w:lineRule="auto"/>
        <w:ind w:left="160" w:right="6536"/>
      </w:pPr>
      <w:r>
        <w:t>Level 1: No schooling</w:t>
      </w:r>
      <w:r>
        <w:rPr>
          <w:spacing w:val="1"/>
        </w:rPr>
        <w:t xml:space="preserve"> </w:t>
      </w:r>
      <w:r>
        <w:t>Level</w:t>
      </w:r>
      <w:r>
        <w:rPr>
          <w:spacing w:val="-5"/>
        </w:rPr>
        <w:t xml:space="preserve"> </w:t>
      </w:r>
      <w:r>
        <w:t>2:</w:t>
      </w:r>
      <w:r>
        <w:rPr>
          <w:spacing w:val="-6"/>
        </w:rPr>
        <w:t xml:space="preserve"> </w:t>
      </w:r>
      <w:r>
        <w:t>Primary</w:t>
      </w:r>
      <w:r>
        <w:rPr>
          <w:spacing w:val="-5"/>
        </w:rPr>
        <w:t xml:space="preserve"> </w:t>
      </w:r>
      <w:r>
        <w:t>schooling</w:t>
      </w:r>
    </w:p>
    <w:p w14:paraId="42F86833" w14:textId="4669912A" w:rsidR="008D7609" w:rsidRDefault="00E16629" w:rsidP="000361C9">
      <w:pPr>
        <w:pStyle w:val="BodyText"/>
        <w:spacing w:before="1" w:line="360" w:lineRule="auto"/>
        <w:ind w:left="160"/>
        <w:rPr>
          <w:sz w:val="35"/>
        </w:rPr>
      </w:pPr>
      <w:r>
        <w:t>Level</w:t>
      </w:r>
      <w:r>
        <w:rPr>
          <w:spacing w:val="-2"/>
        </w:rPr>
        <w:t xml:space="preserve"> </w:t>
      </w:r>
      <w:r>
        <w:t>3:</w:t>
      </w:r>
      <w:r>
        <w:rPr>
          <w:spacing w:val="-3"/>
        </w:rPr>
        <w:t xml:space="preserve"> </w:t>
      </w:r>
      <w:r>
        <w:t>Secondary</w:t>
      </w:r>
      <w:r>
        <w:rPr>
          <w:spacing w:val="-1"/>
        </w:rPr>
        <w:t xml:space="preserve"> </w:t>
      </w:r>
      <w:r>
        <w:t>Education</w:t>
      </w:r>
    </w:p>
    <w:p w14:paraId="4EC2573A" w14:textId="77777777" w:rsidR="008D7609" w:rsidRDefault="00E16629" w:rsidP="000361C9">
      <w:pPr>
        <w:pStyle w:val="BodyText"/>
        <w:spacing w:line="360" w:lineRule="auto"/>
        <w:ind w:left="160"/>
      </w:pPr>
      <w:r>
        <w:t>Level</w:t>
      </w:r>
      <w:r>
        <w:rPr>
          <w:spacing w:val="-7"/>
        </w:rPr>
        <w:t xml:space="preserve"> </w:t>
      </w:r>
      <w:r>
        <w:t>4:</w:t>
      </w:r>
      <w:r>
        <w:rPr>
          <w:spacing w:val="-7"/>
        </w:rPr>
        <w:t xml:space="preserve"> </w:t>
      </w:r>
      <w:r>
        <w:t>Post-Secondary/Tertiary</w:t>
      </w:r>
      <w:r>
        <w:rPr>
          <w:spacing w:val="-7"/>
        </w:rPr>
        <w:t xml:space="preserve"> </w:t>
      </w:r>
      <w:r>
        <w:t>Education</w:t>
      </w:r>
    </w:p>
    <w:p w14:paraId="109918BA" w14:textId="77777777" w:rsidR="008D7609" w:rsidRDefault="008D7609">
      <w:pPr>
        <w:sectPr w:rsidR="008D7609">
          <w:pgSz w:w="11920" w:h="16840"/>
          <w:pgMar w:top="1440" w:right="1320" w:bottom="1200" w:left="1280" w:header="0" w:footer="927" w:gutter="0"/>
          <w:cols w:space="720"/>
        </w:sectPr>
      </w:pPr>
    </w:p>
    <w:p w14:paraId="5C564414" w14:textId="77777777" w:rsidR="008D7609" w:rsidRDefault="008D7609">
      <w:pPr>
        <w:pStyle w:val="BodyText"/>
        <w:rPr>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28"/>
        <w:gridCol w:w="1728"/>
        <w:gridCol w:w="1728"/>
        <w:gridCol w:w="1728"/>
        <w:gridCol w:w="2069"/>
      </w:tblGrid>
      <w:tr w:rsidR="00C47D9E" w:rsidRPr="002B319C" w14:paraId="20058F6D" w14:textId="77777777" w:rsidTr="00117CF1">
        <w:tc>
          <w:tcPr>
            <w:tcW w:w="1728" w:type="dxa"/>
          </w:tcPr>
          <w:p w14:paraId="745D0666" w14:textId="77777777" w:rsidR="00C47D9E" w:rsidRPr="000361C9" w:rsidRDefault="00C47D9E" w:rsidP="000361C9">
            <w:pPr>
              <w:spacing w:line="360" w:lineRule="auto"/>
              <w:rPr>
                <w:sz w:val="24"/>
                <w:szCs w:val="24"/>
              </w:rPr>
            </w:pPr>
            <w:r w:rsidRPr="000361C9">
              <w:rPr>
                <w:sz w:val="24"/>
                <w:szCs w:val="24"/>
              </w:rPr>
              <w:t>Sex</w:t>
            </w:r>
          </w:p>
        </w:tc>
        <w:tc>
          <w:tcPr>
            <w:tcW w:w="1728" w:type="dxa"/>
          </w:tcPr>
          <w:p w14:paraId="2FCB7130" w14:textId="77777777" w:rsidR="00C47D9E" w:rsidRPr="000361C9" w:rsidRDefault="00C47D9E" w:rsidP="000361C9">
            <w:pPr>
              <w:spacing w:line="360" w:lineRule="auto"/>
              <w:rPr>
                <w:sz w:val="24"/>
                <w:szCs w:val="24"/>
              </w:rPr>
            </w:pPr>
            <w:r w:rsidRPr="000361C9">
              <w:rPr>
                <w:sz w:val="24"/>
                <w:szCs w:val="24"/>
              </w:rPr>
              <w:t>Level 1: No Schooling</w:t>
            </w:r>
          </w:p>
        </w:tc>
        <w:tc>
          <w:tcPr>
            <w:tcW w:w="1728" w:type="dxa"/>
          </w:tcPr>
          <w:p w14:paraId="2AC21B46" w14:textId="77777777" w:rsidR="00C47D9E" w:rsidRPr="000361C9" w:rsidRDefault="00C47D9E" w:rsidP="000361C9">
            <w:pPr>
              <w:spacing w:line="360" w:lineRule="auto"/>
              <w:rPr>
                <w:sz w:val="24"/>
                <w:szCs w:val="24"/>
              </w:rPr>
            </w:pPr>
            <w:r w:rsidRPr="000361C9">
              <w:rPr>
                <w:sz w:val="24"/>
                <w:szCs w:val="24"/>
              </w:rPr>
              <w:t>Level 2: Primary Schooling</w:t>
            </w:r>
          </w:p>
        </w:tc>
        <w:tc>
          <w:tcPr>
            <w:tcW w:w="1728" w:type="dxa"/>
          </w:tcPr>
          <w:p w14:paraId="739D284A" w14:textId="77777777" w:rsidR="00C47D9E" w:rsidRPr="000361C9" w:rsidRDefault="00C47D9E" w:rsidP="000361C9">
            <w:pPr>
              <w:spacing w:line="360" w:lineRule="auto"/>
              <w:rPr>
                <w:sz w:val="24"/>
                <w:szCs w:val="24"/>
              </w:rPr>
            </w:pPr>
            <w:r w:rsidRPr="000361C9">
              <w:rPr>
                <w:sz w:val="24"/>
                <w:szCs w:val="24"/>
              </w:rPr>
              <w:t>Level 3: Secondary Education</w:t>
            </w:r>
          </w:p>
        </w:tc>
        <w:tc>
          <w:tcPr>
            <w:tcW w:w="1728" w:type="dxa"/>
          </w:tcPr>
          <w:p w14:paraId="6F1F933E" w14:textId="77777777" w:rsidR="00C47D9E" w:rsidRPr="000361C9" w:rsidRDefault="00C47D9E" w:rsidP="000361C9">
            <w:pPr>
              <w:spacing w:line="360" w:lineRule="auto"/>
              <w:rPr>
                <w:sz w:val="24"/>
                <w:szCs w:val="24"/>
              </w:rPr>
            </w:pPr>
            <w:r w:rsidRPr="000361C9">
              <w:rPr>
                <w:sz w:val="24"/>
                <w:szCs w:val="24"/>
              </w:rPr>
              <w:t>Level 4: Post-Secondary/Tertiary Education</w:t>
            </w:r>
          </w:p>
        </w:tc>
      </w:tr>
      <w:tr w:rsidR="00C47D9E" w:rsidRPr="002B319C" w14:paraId="51D8E331" w14:textId="77777777" w:rsidTr="00117CF1">
        <w:tc>
          <w:tcPr>
            <w:tcW w:w="1728" w:type="dxa"/>
          </w:tcPr>
          <w:p w14:paraId="7E13385D" w14:textId="77777777" w:rsidR="00C47D9E" w:rsidRPr="000361C9" w:rsidRDefault="00C47D9E" w:rsidP="000361C9">
            <w:pPr>
              <w:spacing w:line="360" w:lineRule="auto"/>
              <w:rPr>
                <w:sz w:val="24"/>
                <w:szCs w:val="24"/>
              </w:rPr>
            </w:pPr>
            <w:r w:rsidRPr="000361C9">
              <w:rPr>
                <w:sz w:val="24"/>
                <w:szCs w:val="24"/>
              </w:rPr>
              <w:t>Male</w:t>
            </w:r>
          </w:p>
        </w:tc>
        <w:tc>
          <w:tcPr>
            <w:tcW w:w="1728" w:type="dxa"/>
          </w:tcPr>
          <w:p w14:paraId="426650C1" w14:textId="77777777" w:rsidR="00C47D9E" w:rsidRPr="000361C9" w:rsidRDefault="00C47D9E" w:rsidP="000361C9">
            <w:pPr>
              <w:spacing w:line="360" w:lineRule="auto"/>
              <w:rPr>
                <w:sz w:val="24"/>
                <w:szCs w:val="24"/>
              </w:rPr>
            </w:pPr>
            <w:r w:rsidRPr="000361C9">
              <w:rPr>
                <w:sz w:val="24"/>
                <w:szCs w:val="24"/>
              </w:rPr>
              <w:t>1</w:t>
            </w:r>
          </w:p>
        </w:tc>
        <w:tc>
          <w:tcPr>
            <w:tcW w:w="1728" w:type="dxa"/>
          </w:tcPr>
          <w:p w14:paraId="6A34D773" w14:textId="77777777" w:rsidR="00C47D9E" w:rsidRPr="000361C9" w:rsidRDefault="00C47D9E" w:rsidP="000361C9">
            <w:pPr>
              <w:spacing w:line="360" w:lineRule="auto"/>
              <w:rPr>
                <w:sz w:val="24"/>
                <w:szCs w:val="24"/>
              </w:rPr>
            </w:pPr>
            <w:r w:rsidRPr="000361C9">
              <w:rPr>
                <w:sz w:val="24"/>
                <w:szCs w:val="24"/>
              </w:rPr>
              <w:t>3</w:t>
            </w:r>
          </w:p>
        </w:tc>
        <w:tc>
          <w:tcPr>
            <w:tcW w:w="1728" w:type="dxa"/>
          </w:tcPr>
          <w:p w14:paraId="083A40BB" w14:textId="77777777" w:rsidR="00C47D9E" w:rsidRPr="000361C9" w:rsidRDefault="00C47D9E" w:rsidP="000361C9">
            <w:pPr>
              <w:spacing w:line="360" w:lineRule="auto"/>
              <w:rPr>
                <w:sz w:val="24"/>
                <w:szCs w:val="24"/>
              </w:rPr>
            </w:pPr>
            <w:r w:rsidRPr="000361C9">
              <w:rPr>
                <w:sz w:val="24"/>
                <w:szCs w:val="24"/>
              </w:rPr>
              <w:t>12</w:t>
            </w:r>
          </w:p>
        </w:tc>
        <w:tc>
          <w:tcPr>
            <w:tcW w:w="1728" w:type="dxa"/>
          </w:tcPr>
          <w:p w14:paraId="3DD1F344" w14:textId="77777777" w:rsidR="00C47D9E" w:rsidRPr="000361C9" w:rsidRDefault="00C47D9E" w:rsidP="000361C9">
            <w:pPr>
              <w:spacing w:line="360" w:lineRule="auto"/>
              <w:rPr>
                <w:sz w:val="24"/>
                <w:szCs w:val="24"/>
              </w:rPr>
            </w:pPr>
            <w:r w:rsidRPr="000361C9">
              <w:rPr>
                <w:sz w:val="24"/>
                <w:szCs w:val="24"/>
              </w:rPr>
              <w:t>14</w:t>
            </w:r>
          </w:p>
        </w:tc>
      </w:tr>
      <w:tr w:rsidR="00C47D9E" w:rsidRPr="002B319C" w14:paraId="40EC102F" w14:textId="77777777" w:rsidTr="00117CF1">
        <w:tc>
          <w:tcPr>
            <w:tcW w:w="1728" w:type="dxa"/>
          </w:tcPr>
          <w:p w14:paraId="349CFA48" w14:textId="77777777" w:rsidR="00C47D9E" w:rsidRPr="000361C9" w:rsidRDefault="00C47D9E" w:rsidP="000361C9">
            <w:pPr>
              <w:spacing w:line="360" w:lineRule="auto"/>
              <w:rPr>
                <w:sz w:val="24"/>
                <w:szCs w:val="24"/>
              </w:rPr>
            </w:pPr>
            <w:r w:rsidRPr="000361C9">
              <w:rPr>
                <w:sz w:val="24"/>
                <w:szCs w:val="24"/>
              </w:rPr>
              <w:t>Female</w:t>
            </w:r>
          </w:p>
        </w:tc>
        <w:tc>
          <w:tcPr>
            <w:tcW w:w="1728" w:type="dxa"/>
          </w:tcPr>
          <w:p w14:paraId="053A7207" w14:textId="77777777" w:rsidR="00C47D9E" w:rsidRPr="000361C9" w:rsidRDefault="00C47D9E" w:rsidP="000361C9">
            <w:pPr>
              <w:spacing w:line="360" w:lineRule="auto"/>
              <w:rPr>
                <w:sz w:val="24"/>
                <w:szCs w:val="24"/>
              </w:rPr>
            </w:pPr>
            <w:r w:rsidRPr="000361C9">
              <w:rPr>
                <w:sz w:val="24"/>
                <w:szCs w:val="24"/>
              </w:rPr>
              <w:t>0</w:t>
            </w:r>
          </w:p>
        </w:tc>
        <w:tc>
          <w:tcPr>
            <w:tcW w:w="1728" w:type="dxa"/>
          </w:tcPr>
          <w:p w14:paraId="2E35302A" w14:textId="77777777" w:rsidR="00C47D9E" w:rsidRPr="000361C9" w:rsidRDefault="00C47D9E" w:rsidP="000361C9">
            <w:pPr>
              <w:spacing w:line="360" w:lineRule="auto"/>
              <w:rPr>
                <w:sz w:val="24"/>
                <w:szCs w:val="24"/>
              </w:rPr>
            </w:pPr>
            <w:r w:rsidRPr="000361C9">
              <w:rPr>
                <w:sz w:val="24"/>
                <w:szCs w:val="24"/>
              </w:rPr>
              <w:t>1</w:t>
            </w:r>
          </w:p>
        </w:tc>
        <w:tc>
          <w:tcPr>
            <w:tcW w:w="1728" w:type="dxa"/>
          </w:tcPr>
          <w:p w14:paraId="498588E2" w14:textId="77777777" w:rsidR="00C47D9E" w:rsidRPr="000361C9" w:rsidRDefault="00C47D9E" w:rsidP="000361C9">
            <w:pPr>
              <w:spacing w:line="360" w:lineRule="auto"/>
              <w:rPr>
                <w:sz w:val="24"/>
                <w:szCs w:val="24"/>
              </w:rPr>
            </w:pPr>
            <w:r w:rsidRPr="000361C9">
              <w:rPr>
                <w:sz w:val="24"/>
                <w:szCs w:val="24"/>
              </w:rPr>
              <w:t>1</w:t>
            </w:r>
          </w:p>
        </w:tc>
        <w:tc>
          <w:tcPr>
            <w:tcW w:w="1728" w:type="dxa"/>
          </w:tcPr>
          <w:p w14:paraId="22E126D6" w14:textId="77777777" w:rsidR="00C47D9E" w:rsidRPr="000361C9" w:rsidRDefault="00C47D9E" w:rsidP="000361C9">
            <w:pPr>
              <w:spacing w:line="360" w:lineRule="auto"/>
              <w:rPr>
                <w:sz w:val="24"/>
                <w:szCs w:val="24"/>
              </w:rPr>
            </w:pPr>
            <w:r w:rsidRPr="000361C9">
              <w:rPr>
                <w:sz w:val="24"/>
                <w:szCs w:val="24"/>
              </w:rPr>
              <w:t>7</w:t>
            </w:r>
          </w:p>
        </w:tc>
      </w:tr>
    </w:tbl>
    <w:p w14:paraId="5D912D1E" w14:textId="77777777" w:rsidR="00C47D9E" w:rsidRDefault="00C47D9E" w:rsidP="00840C71">
      <w:pPr>
        <w:pStyle w:val="BodyText"/>
        <w:spacing w:before="6"/>
        <w:rPr>
          <w:i/>
          <w:iCs/>
          <w:sz w:val="27"/>
        </w:rPr>
      </w:pPr>
    </w:p>
    <w:p w14:paraId="30271DE9" w14:textId="01420A48" w:rsidR="00840C71" w:rsidRPr="00117CF1" w:rsidRDefault="00840C71" w:rsidP="00840C71">
      <w:pPr>
        <w:pStyle w:val="BodyText"/>
        <w:spacing w:before="6"/>
        <w:rPr>
          <w:sz w:val="27"/>
        </w:rPr>
      </w:pPr>
      <w:r w:rsidRPr="00840C71">
        <w:rPr>
          <w:i/>
          <w:iCs/>
          <w:sz w:val="27"/>
        </w:rPr>
        <w:t>Table 4: Respondents’ education profiles</w:t>
      </w:r>
      <w:r w:rsidR="00174FC7">
        <w:rPr>
          <w:i/>
          <w:iCs/>
          <w:sz w:val="27"/>
        </w:rPr>
        <w:t xml:space="preserve"> </w:t>
      </w:r>
    </w:p>
    <w:p w14:paraId="75107C2D" w14:textId="77777777" w:rsidR="008D7609" w:rsidRDefault="008D7609">
      <w:pPr>
        <w:pStyle w:val="BodyText"/>
        <w:spacing w:before="6"/>
        <w:rPr>
          <w:i/>
          <w:sz w:val="35"/>
        </w:rPr>
      </w:pPr>
    </w:p>
    <w:p w14:paraId="1478AF0E" w14:textId="77777777" w:rsidR="008D7609" w:rsidRDefault="00E16629" w:rsidP="000361C9">
      <w:pPr>
        <w:pStyle w:val="BodyText"/>
        <w:spacing w:line="360" w:lineRule="auto"/>
        <w:jc w:val="both"/>
      </w:pPr>
      <w:r>
        <w:t>Hub managers interviewed stated that their work requires high skills and knowledge on</w:t>
      </w:r>
      <w:r>
        <w:rPr>
          <w:spacing w:val="1"/>
        </w:rPr>
        <w:t xml:space="preserve"> </w:t>
      </w:r>
      <w:r>
        <w:t>business management and dairy technology. All hub managers were male, and belonged in</w:t>
      </w:r>
      <w:r>
        <w:rPr>
          <w:spacing w:val="1"/>
        </w:rPr>
        <w:t xml:space="preserve"> </w:t>
      </w:r>
      <w:r>
        <w:t>level</w:t>
      </w:r>
      <w:r>
        <w:rPr>
          <w:spacing w:val="1"/>
        </w:rPr>
        <w:t xml:space="preserve"> </w:t>
      </w:r>
      <w:r>
        <w:t>4</w:t>
      </w:r>
      <w:r>
        <w:rPr>
          <w:spacing w:val="1"/>
        </w:rPr>
        <w:t xml:space="preserve"> </w:t>
      </w:r>
      <w:r>
        <w:t>of</w:t>
      </w:r>
      <w:r>
        <w:rPr>
          <w:spacing w:val="1"/>
        </w:rPr>
        <w:t xml:space="preserve"> </w:t>
      </w:r>
      <w:r>
        <w:t>the</w:t>
      </w:r>
      <w:r>
        <w:rPr>
          <w:spacing w:val="1"/>
        </w:rPr>
        <w:t xml:space="preserve"> </w:t>
      </w:r>
      <w:r>
        <w:t>researcher’s</w:t>
      </w:r>
      <w:r>
        <w:rPr>
          <w:spacing w:val="1"/>
        </w:rPr>
        <w:t xml:space="preserve"> </w:t>
      </w:r>
      <w:r>
        <w:t>educational</w:t>
      </w:r>
      <w:r>
        <w:rPr>
          <w:spacing w:val="1"/>
        </w:rPr>
        <w:t xml:space="preserve"> </w:t>
      </w:r>
      <w:r>
        <w:t>classification</w:t>
      </w:r>
      <w:r>
        <w:rPr>
          <w:spacing w:val="1"/>
        </w:rPr>
        <w:t xml:space="preserve"> </w:t>
      </w:r>
      <w:r>
        <w:t>(they</w:t>
      </w:r>
      <w:r>
        <w:rPr>
          <w:spacing w:val="1"/>
        </w:rPr>
        <w:t xml:space="preserve"> </w:t>
      </w:r>
      <w:r>
        <w:t>all</w:t>
      </w:r>
      <w:r>
        <w:rPr>
          <w:spacing w:val="1"/>
        </w:rPr>
        <w:t xml:space="preserve"> </w:t>
      </w:r>
      <w:r>
        <w:t>identified</w:t>
      </w:r>
      <w:r>
        <w:rPr>
          <w:spacing w:val="1"/>
        </w:rPr>
        <w:t xml:space="preserve"> </w:t>
      </w:r>
      <w:r>
        <w:t>with</w:t>
      </w:r>
      <w:r>
        <w:rPr>
          <w:spacing w:val="1"/>
        </w:rPr>
        <w:t xml:space="preserve"> </w:t>
      </w:r>
      <w:r>
        <w:t>tertiary</w:t>
      </w:r>
      <w:r>
        <w:rPr>
          <w:spacing w:val="1"/>
        </w:rPr>
        <w:t xml:space="preserve"> </w:t>
      </w:r>
      <w:r>
        <w:t>education).</w:t>
      </w:r>
      <w:r>
        <w:rPr>
          <w:spacing w:val="1"/>
        </w:rPr>
        <w:t xml:space="preserve"> </w:t>
      </w:r>
      <w:r>
        <w:t>These</w:t>
      </w:r>
      <w:r>
        <w:rPr>
          <w:spacing w:val="1"/>
        </w:rPr>
        <w:t xml:space="preserve"> </w:t>
      </w:r>
      <w:r>
        <w:t>managers</w:t>
      </w:r>
      <w:r>
        <w:rPr>
          <w:spacing w:val="1"/>
        </w:rPr>
        <w:t xml:space="preserve"> </w:t>
      </w:r>
      <w:r>
        <w:t>were</w:t>
      </w:r>
      <w:r>
        <w:rPr>
          <w:spacing w:val="1"/>
        </w:rPr>
        <w:t xml:space="preserve"> </w:t>
      </w:r>
      <w:r>
        <w:t>all</w:t>
      </w:r>
      <w:r>
        <w:rPr>
          <w:spacing w:val="1"/>
        </w:rPr>
        <w:t xml:space="preserve"> </w:t>
      </w:r>
      <w:r>
        <w:t>graduates</w:t>
      </w:r>
      <w:r>
        <w:rPr>
          <w:spacing w:val="1"/>
        </w:rPr>
        <w:t xml:space="preserve"> </w:t>
      </w:r>
      <w:r>
        <w:t>with</w:t>
      </w:r>
      <w:r>
        <w:rPr>
          <w:spacing w:val="1"/>
        </w:rPr>
        <w:t xml:space="preserve"> </w:t>
      </w:r>
      <w:r>
        <w:t>either</w:t>
      </w:r>
      <w:r>
        <w:rPr>
          <w:spacing w:val="1"/>
        </w:rPr>
        <w:t xml:space="preserve"> </w:t>
      </w:r>
      <w:r>
        <w:t>agricultural</w:t>
      </w:r>
      <w:r>
        <w:rPr>
          <w:spacing w:val="1"/>
        </w:rPr>
        <w:t xml:space="preserve"> </w:t>
      </w:r>
      <w:r>
        <w:t>or</w:t>
      </w:r>
      <w:r>
        <w:rPr>
          <w:spacing w:val="1"/>
        </w:rPr>
        <w:t xml:space="preserve"> </w:t>
      </w:r>
      <w:r>
        <w:t>business</w:t>
      </w:r>
      <w:r>
        <w:rPr>
          <w:spacing w:val="1"/>
        </w:rPr>
        <w:t xml:space="preserve"> </w:t>
      </w:r>
      <w:r>
        <w:t>backgrounds.</w:t>
      </w:r>
    </w:p>
    <w:p w14:paraId="74E0645B" w14:textId="77777777" w:rsidR="008D7609" w:rsidRDefault="008D7609" w:rsidP="000361C9">
      <w:pPr>
        <w:pStyle w:val="BodyText"/>
        <w:spacing w:line="360" w:lineRule="auto"/>
        <w:rPr>
          <w:sz w:val="21"/>
        </w:rPr>
      </w:pPr>
    </w:p>
    <w:p w14:paraId="5F76E0B5" w14:textId="77777777" w:rsidR="008D7609" w:rsidRDefault="00E16629" w:rsidP="000361C9">
      <w:pPr>
        <w:pStyle w:val="BodyText"/>
        <w:spacing w:line="360" w:lineRule="auto"/>
        <w:jc w:val="both"/>
      </w:pPr>
      <w:r>
        <w:t>There was no female hub manager in any of the 4 sites under study. It was interesting to find</w:t>
      </w:r>
      <w:r>
        <w:rPr>
          <w:spacing w:val="1"/>
        </w:rPr>
        <w:t xml:space="preserve"> </w:t>
      </w:r>
      <w:r>
        <w:t>that</w:t>
      </w:r>
      <w:r>
        <w:rPr>
          <w:spacing w:val="1"/>
        </w:rPr>
        <w:t xml:space="preserve"> </w:t>
      </w:r>
      <w:r>
        <w:t>hub</w:t>
      </w:r>
      <w:r>
        <w:rPr>
          <w:spacing w:val="1"/>
        </w:rPr>
        <w:t xml:space="preserve"> </w:t>
      </w:r>
      <w:r>
        <w:t>managers</w:t>
      </w:r>
      <w:r>
        <w:rPr>
          <w:spacing w:val="1"/>
        </w:rPr>
        <w:t xml:space="preserve"> </w:t>
      </w:r>
      <w:r>
        <w:t>are</w:t>
      </w:r>
      <w:r>
        <w:rPr>
          <w:spacing w:val="1"/>
        </w:rPr>
        <w:t xml:space="preserve"> </w:t>
      </w:r>
      <w:r>
        <w:t>conventionally</w:t>
      </w:r>
      <w:r>
        <w:rPr>
          <w:spacing w:val="1"/>
        </w:rPr>
        <w:t xml:space="preserve"> </w:t>
      </w:r>
      <w:r>
        <w:t>elected</w:t>
      </w:r>
      <w:r>
        <w:rPr>
          <w:spacing w:val="1"/>
        </w:rPr>
        <w:t xml:space="preserve"> </w:t>
      </w:r>
      <w:r>
        <w:t>by</w:t>
      </w:r>
      <w:r>
        <w:rPr>
          <w:spacing w:val="1"/>
        </w:rPr>
        <w:t xml:space="preserve"> </w:t>
      </w:r>
      <w:r>
        <w:t>the</w:t>
      </w:r>
      <w:r>
        <w:rPr>
          <w:spacing w:val="1"/>
        </w:rPr>
        <w:t xml:space="preserve"> </w:t>
      </w:r>
      <w:r>
        <w:t>cooperative’s</w:t>
      </w:r>
      <w:r>
        <w:rPr>
          <w:spacing w:val="1"/>
        </w:rPr>
        <w:t xml:space="preserve"> </w:t>
      </w:r>
      <w:r>
        <w:t>board,</w:t>
      </w:r>
      <w:r>
        <w:rPr>
          <w:spacing w:val="1"/>
        </w:rPr>
        <w:t xml:space="preserve"> </w:t>
      </w:r>
      <w:r>
        <w:t>which</w:t>
      </w:r>
      <w:r>
        <w:rPr>
          <w:spacing w:val="60"/>
        </w:rPr>
        <w:t xml:space="preserve"> </w:t>
      </w:r>
      <w:r>
        <w:t>also</w:t>
      </w:r>
      <w:r>
        <w:rPr>
          <w:spacing w:val="1"/>
        </w:rPr>
        <w:t xml:space="preserve"> </w:t>
      </w:r>
      <w:r>
        <w:t>happened to be male-dominated. These findings resonate with those of McLeod (2013), who</w:t>
      </w:r>
      <w:r>
        <w:rPr>
          <w:spacing w:val="1"/>
        </w:rPr>
        <w:t xml:space="preserve"> </w:t>
      </w:r>
      <w:r>
        <w:t>demonstrated that there was an overwhelming preference for male candidates in hiring and</w:t>
      </w:r>
      <w:r>
        <w:rPr>
          <w:spacing w:val="1"/>
        </w:rPr>
        <w:t xml:space="preserve"> </w:t>
      </w:r>
      <w:r>
        <w:t>election</w:t>
      </w:r>
      <w:r>
        <w:rPr>
          <w:spacing w:val="-1"/>
        </w:rPr>
        <w:t xml:space="preserve"> </w:t>
      </w:r>
      <w:r>
        <w:t>processes across many</w:t>
      </w:r>
      <w:r>
        <w:rPr>
          <w:spacing w:val="-1"/>
        </w:rPr>
        <w:t xml:space="preserve"> </w:t>
      </w:r>
      <w:r>
        <w:t>countries in the</w:t>
      </w:r>
      <w:r>
        <w:rPr>
          <w:spacing w:val="-1"/>
        </w:rPr>
        <w:t xml:space="preserve"> </w:t>
      </w:r>
      <w:r>
        <w:t>global</w:t>
      </w:r>
      <w:r>
        <w:rPr>
          <w:spacing w:val="-1"/>
        </w:rPr>
        <w:t xml:space="preserve"> </w:t>
      </w:r>
      <w:r>
        <w:t>south.</w:t>
      </w:r>
    </w:p>
    <w:p w14:paraId="6E975E16" w14:textId="77777777" w:rsidR="008D7609" w:rsidRDefault="008D7609" w:rsidP="000361C9">
      <w:pPr>
        <w:pStyle w:val="BodyText"/>
        <w:spacing w:line="360" w:lineRule="auto"/>
        <w:rPr>
          <w:sz w:val="21"/>
        </w:rPr>
      </w:pPr>
    </w:p>
    <w:p w14:paraId="40016622" w14:textId="77777777" w:rsidR="008D7609" w:rsidRDefault="00E16629" w:rsidP="000361C9">
      <w:pPr>
        <w:pStyle w:val="BodyText"/>
        <w:spacing w:line="360" w:lineRule="auto"/>
        <w:jc w:val="both"/>
      </w:pPr>
      <w:r>
        <w:t>In the input and service provision (ISP) category, 15 respondents were identified. Of these,</w:t>
      </w:r>
      <w:r>
        <w:rPr>
          <w:spacing w:val="1"/>
        </w:rPr>
        <w:t xml:space="preserve"> </w:t>
      </w:r>
      <w:r>
        <w:t>fourteen acquired education level number four. Of these level 4 respondents, 8 were men,</w:t>
      </w:r>
      <w:r>
        <w:rPr>
          <w:spacing w:val="1"/>
        </w:rPr>
        <w:t xml:space="preserve"> </w:t>
      </w:r>
      <w:r>
        <w:t>while 6 were women. The six women in the input and service provision (ISP) category were</w:t>
      </w:r>
      <w:r>
        <w:rPr>
          <w:spacing w:val="1"/>
        </w:rPr>
        <w:t xml:space="preserve"> </w:t>
      </w:r>
      <w:r>
        <w:t>found to have achieved the highest level of education among all female respondents. Three of</w:t>
      </w:r>
      <w:r>
        <w:rPr>
          <w:spacing w:val="-57"/>
        </w:rPr>
        <w:t xml:space="preserve"> </w:t>
      </w:r>
      <w:r>
        <w:t>them were found to be in the agro-vet assistant (AGA) category, one woman was a financial</w:t>
      </w:r>
      <w:r>
        <w:rPr>
          <w:spacing w:val="1"/>
        </w:rPr>
        <w:t xml:space="preserve"> </w:t>
      </w:r>
      <w:r>
        <w:t>service attendant (FSA), another woman a human health attendant, and the sixth a community</w:t>
      </w:r>
      <w:r>
        <w:rPr>
          <w:spacing w:val="-57"/>
        </w:rPr>
        <w:t xml:space="preserve"> </w:t>
      </w:r>
      <w:r>
        <w:t>facilitator.</w:t>
      </w:r>
    </w:p>
    <w:p w14:paraId="10B7EECF" w14:textId="77777777" w:rsidR="008D7609" w:rsidRDefault="008D7609" w:rsidP="000361C9">
      <w:pPr>
        <w:pStyle w:val="BodyText"/>
        <w:spacing w:line="360" w:lineRule="auto"/>
        <w:rPr>
          <w:sz w:val="21"/>
        </w:rPr>
      </w:pPr>
    </w:p>
    <w:p w14:paraId="7B514779" w14:textId="77777777" w:rsidR="008D7609" w:rsidRDefault="00E16629" w:rsidP="000361C9">
      <w:pPr>
        <w:pStyle w:val="BodyText"/>
        <w:spacing w:line="360" w:lineRule="auto"/>
        <w:jc w:val="both"/>
      </w:pPr>
      <w:r>
        <w:t>There</w:t>
      </w:r>
      <w:r>
        <w:rPr>
          <w:spacing w:val="34"/>
        </w:rPr>
        <w:t xml:space="preserve"> </w:t>
      </w:r>
      <w:r>
        <w:t>were</w:t>
      </w:r>
      <w:r>
        <w:rPr>
          <w:spacing w:val="34"/>
        </w:rPr>
        <w:t xml:space="preserve"> </w:t>
      </w:r>
      <w:r>
        <w:t>no</w:t>
      </w:r>
      <w:r>
        <w:rPr>
          <w:spacing w:val="34"/>
        </w:rPr>
        <w:t xml:space="preserve"> </w:t>
      </w:r>
      <w:r>
        <w:t>women</w:t>
      </w:r>
      <w:r>
        <w:rPr>
          <w:spacing w:val="34"/>
        </w:rPr>
        <w:t xml:space="preserve"> </w:t>
      </w:r>
      <w:r>
        <w:t>in</w:t>
      </w:r>
      <w:r>
        <w:rPr>
          <w:spacing w:val="34"/>
        </w:rPr>
        <w:t xml:space="preserve"> </w:t>
      </w:r>
      <w:r>
        <w:t>the</w:t>
      </w:r>
      <w:r>
        <w:rPr>
          <w:spacing w:val="34"/>
        </w:rPr>
        <w:t xml:space="preserve"> </w:t>
      </w:r>
      <w:r>
        <w:t>animal</w:t>
      </w:r>
      <w:r>
        <w:rPr>
          <w:spacing w:val="34"/>
        </w:rPr>
        <w:t xml:space="preserve"> </w:t>
      </w:r>
      <w:r>
        <w:t>health</w:t>
      </w:r>
      <w:r>
        <w:rPr>
          <w:spacing w:val="35"/>
        </w:rPr>
        <w:t xml:space="preserve"> </w:t>
      </w:r>
      <w:r>
        <w:t>and/or</w:t>
      </w:r>
      <w:r>
        <w:rPr>
          <w:spacing w:val="34"/>
        </w:rPr>
        <w:t xml:space="preserve"> </w:t>
      </w:r>
      <w:r>
        <w:t>artificial</w:t>
      </w:r>
      <w:r>
        <w:rPr>
          <w:spacing w:val="34"/>
        </w:rPr>
        <w:t xml:space="preserve"> </w:t>
      </w:r>
      <w:r>
        <w:t>insemination</w:t>
      </w:r>
      <w:r>
        <w:rPr>
          <w:spacing w:val="34"/>
        </w:rPr>
        <w:t xml:space="preserve"> </w:t>
      </w:r>
      <w:r>
        <w:t>work</w:t>
      </w:r>
      <w:r>
        <w:rPr>
          <w:spacing w:val="34"/>
        </w:rPr>
        <w:t xml:space="preserve"> </w:t>
      </w:r>
      <w:r>
        <w:t>categories,</w:t>
      </w:r>
      <w:r>
        <w:rPr>
          <w:spacing w:val="-58"/>
        </w:rPr>
        <w:t xml:space="preserve"> </w:t>
      </w:r>
      <w:r>
        <w:t>both level 4 education categories, even though women were found to be just as qualified and</w:t>
      </w:r>
      <w:r>
        <w:rPr>
          <w:spacing w:val="1"/>
        </w:rPr>
        <w:t xml:space="preserve"> </w:t>
      </w:r>
      <w:r>
        <w:t>knowledgeable</w:t>
      </w:r>
      <w:r>
        <w:rPr>
          <w:spacing w:val="42"/>
        </w:rPr>
        <w:t xml:space="preserve"> </w:t>
      </w:r>
      <w:r>
        <w:t>as</w:t>
      </w:r>
      <w:r>
        <w:rPr>
          <w:spacing w:val="42"/>
        </w:rPr>
        <w:t xml:space="preserve"> </w:t>
      </w:r>
      <w:r>
        <w:t>men.</w:t>
      </w:r>
      <w:r>
        <w:rPr>
          <w:spacing w:val="30"/>
        </w:rPr>
        <w:t xml:space="preserve"> </w:t>
      </w:r>
      <w:r>
        <w:t>A</w:t>
      </w:r>
      <w:r>
        <w:rPr>
          <w:spacing w:val="30"/>
        </w:rPr>
        <w:t xml:space="preserve"> </w:t>
      </w:r>
      <w:r>
        <w:t>number</w:t>
      </w:r>
      <w:r>
        <w:rPr>
          <w:spacing w:val="42"/>
        </w:rPr>
        <w:t xml:space="preserve"> </w:t>
      </w:r>
      <w:r>
        <w:t>of</w:t>
      </w:r>
      <w:r>
        <w:rPr>
          <w:spacing w:val="43"/>
        </w:rPr>
        <w:t xml:space="preserve"> </w:t>
      </w:r>
      <w:r>
        <w:t>factors</w:t>
      </w:r>
      <w:r>
        <w:rPr>
          <w:spacing w:val="42"/>
        </w:rPr>
        <w:t xml:space="preserve"> </w:t>
      </w:r>
      <w:r>
        <w:t>work</w:t>
      </w:r>
      <w:r>
        <w:rPr>
          <w:spacing w:val="43"/>
        </w:rPr>
        <w:t xml:space="preserve"> </w:t>
      </w:r>
      <w:r>
        <w:t>to</w:t>
      </w:r>
      <w:r>
        <w:rPr>
          <w:spacing w:val="42"/>
        </w:rPr>
        <w:t xml:space="preserve"> </w:t>
      </w:r>
      <w:r>
        <w:t>hinder</w:t>
      </w:r>
      <w:r>
        <w:rPr>
          <w:spacing w:val="43"/>
        </w:rPr>
        <w:t xml:space="preserve"> </w:t>
      </w:r>
      <w:r>
        <w:t>women</w:t>
      </w:r>
      <w:r>
        <w:rPr>
          <w:spacing w:val="42"/>
        </w:rPr>
        <w:t xml:space="preserve"> </w:t>
      </w:r>
      <w:r>
        <w:t>from</w:t>
      </w:r>
      <w:r>
        <w:rPr>
          <w:spacing w:val="42"/>
        </w:rPr>
        <w:t xml:space="preserve"> </w:t>
      </w:r>
      <w:r>
        <w:t>entering</w:t>
      </w:r>
      <w:r>
        <w:rPr>
          <w:spacing w:val="43"/>
        </w:rPr>
        <w:t xml:space="preserve"> </w:t>
      </w:r>
      <w:r>
        <w:t>“male</w:t>
      </w:r>
    </w:p>
    <w:p w14:paraId="782FE9B6" w14:textId="77777777" w:rsidR="008D7609" w:rsidRDefault="008D7609" w:rsidP="000361C9">
      <w:pPr>
        <w:spacing w:line="360" w:lineRule="auto"/>
        <w:jc w:val="both"/>
        <w:sectPr w:rsidR="008D7609">
          <w:pgSz w:w="11920" w:h="16840"/>
          <w:pgMar w:top="1600" w:right="1320" w:bottom="1200" w:left="1280" w:header="0" w:footer="927" w:gutter="0"/>
          <w:cols w:space="720"/>
        </w:sectPr>
      </w:pPr>
    </w:p>
    <w:p w14:paraId="6125D597" w14:textId="77777777" w:rsidR="008D7609" w:rsidRDefault="00E16629" w:rsidP="000361C9">
      <w:pPr>
        <w:pStyle w:val="BodyText"/>
        <w:spacing w:line="360" w:lineRule="auto"/>
        <w:jc w:val="both"/>
      </w:pPr>
      <w:r>
        <w:lastRenderedPageBreak/>
        <w:t>spaces”.</w:t>
      </w:r>
      <w:r>
        <w:rPr>
          <w:spacing w:val="1"/>
        </w:rPr>
        <w:t xml:space="preserve"> </w:t>
      </w:r>
      <w:r>
        <w:t>Quisumbing</w:t>
      </w:r>
      <w:r>
        <w:rPr>
          <w:spacing w:val="1"/>
        </w:rPr>
        <w:t xml:space="preserve"> </w:t>
      </w:r>
      <w:r>
        <w:t>et</w:t>
      </w:r>
      <w:r>
        <w:rPr>
          <w:spacing w:val="1"/>
        </w:rPr>
        <w:t xml:space="preserve"> </w:t>
      </w:r>
      <w:r>
        <w:t>al.</w:t>
      </w:r>
      <w:r>
        <w:rPr>
          <w:spacing w:val="1"/>
        </w:rPr>
        <w:t xml:space="preserve"> </w:t>
      </w:r>
      <w:r>
        <w:t>(2013)</w:t>
      </w:r>
      <w:r>
        <w:rPr>
          <w:spacing w:val="1"/>
        </w:rPr>
        <w:t xml:space="preserve"> </w:t>
      </w:r>
      <w:r>
        <w:t>state</w:t>
      </w:r>
      <w:r>
        <w:rPr>
          <w:spacing w:val="1"/>
        </w:rPr>
        <w:t xml:space="preserve"> </w:t>
      </w:r>
      <w:r>
        <w:t>conclude</w:t>
      </w:r>
      <w:r>
        <w:rPr>
          <w:spacing w:val="1"/>
        </w:rPr>
        <w:t xml:space="preserve"> </w:t>
      </w:r>
      <w:r>
        <w:t>that</w:t>
      </w:r>
      <w:r>
        <w:rPr>
          <w:spacing w:val="1"/>
        </w:rPr>
        <w:t xml:space="preserve"> </w:t>
      </w:r>
      <w:r>
        <w:t>women</w:t>
      </w:r>
      <w:r>
        <w:rPr>
          <w:spacing w:val="1"/>
        </w:rPr>
        <w:t xml:space="preserve"> </w:t>
      </w:r>
      <w:r>
        <w:t>livestock</w:t>
      </w:r>
      <w:r>
        <w:rPr>
          <w:spacing w:val="1"/>
        </w:rPr>
        <w:t xml:space="preserve"> </w:t>
      </w:r>
      <w:r>
        <w:t>health</w:t>
      </w:r>
      <w:r>
        <w:rPr>
          <w:spacing w:val="1"/>
        </w:rPr>
        <w:t xml:space="preserve"> </w:t>
      </w:r>
      <w:r>
        <w:t>workers</w:t>
      </w:r>
      <w:r>
        <w:rPr>
          <w:spacing w:val="1"/>
        </w:rPr>
        <w:t xml:space="preserve"> </w:t>
      </w:r>
      <w:r>
        <w:t>continue to experience the “glass ceiling” barrier closely linked to social restrictions on</w:t>
      </w:r>
      <w:r>
        <w:rPr>
          <w:spacing w:val="1"/>
        </w:rPr>
        <w:t xml:space="preserve"> </w:t>
      </w:r>
      <w:r>
        <w:t>women’s freedom to work late hours. Animal health and AI work also tends to require one to</w:t>
      </w:r>
      <w:r>
        <w:rPr>
          <w:spacing w:val="1"/>
        </w:rPr>
        <w:t xml:space="preserve"> </w:t>
      </w:r>
      <w:r>
        <w:t>frequently travel long distances, meaning women AI workers would find it difficult to fulfill</w:t>
      </w:r>
      <w:r>
        <w:rPr>
          <w:spacing w:val="1"/>
        </w:rPr>
        <w:t xml:space="preserve"> </w:t>
      </w:r>
      <w:r>
        <w:t>the</w:t>
      </w:r>
      <w:r>
        <w:rPr>
          <w:spacing w:val="-2"/>
        </w:rPr>
        <w:t xml:space="preserve"> </w:t>
      </w:r>
      <w:r>
        <w:t>domestic</w:t>
      </w:r>
      <w:r>
        <w:rPr>
          <w:spacing w:val="-1"/>
        </w:rPr>
        <w:t xml:space="preserve"> </w:t>
      </w:r>
      <w:r>
        <w:t>responsibilities</w:t>
      </w:r>
      <w:r>
        <w:rPr>
          <w:spacing w:val="-1"/>
        </w:rPr>
        <w:t xml:space="preserve"> </w:t>
      </w:r>
      <w:r>
        <w:t>imposed on them</w:t>
      </w:r>
      <w:r>
        <w:rPr>
          <w:spacing w:val="-1"/>
        </w:rPr>
        <w:t xml:space="preserve"> </w:t>
      </w:r>
      <w:r>
        <w:t>by society.</w:t>
      </w:r>
    </w:p>
    <w:p w14:paraId="037FE00B" w14:textId="77777777" w:rsidR="008D7609" w:rsidRDefault="008D7609" w:rsidP="000361C9">
      <w:pPr>
        <w:pStyle w:val="BodyText"/>
        <w:spacing w:line="360" w:lineRule="auto"/>
        <w:rPr>
          <w:sz w:val="21"/>
        </w:rPr>
      </w:pPr>
    </w:p>
    <w:p w14:paraId="5BC2C5D5" w14:textId="77777777" w:rsidR="008D7609" w:rsidRDefault="00E16629" w:rsidP="000361C9">
      <w:pPr>
        <w:pStyle w:val="BodyText"/>
        <w:spacing w:line="360" w:lineRule="auto"/>
        <w:jc w:val="both"/>
      </w:pPr>
      <w:r>
        <w:t>There</w:t>
      </w:r>
      <w:r>
        <w:rPr>
          <w:spacing w:val="1"/>
        </w:rPr>
        <w:t xml:space="preserve"> </w:t>
      </w:r>
      <w:r>
        <w:t>is</w:t>
      </w:r>
      <w:r>
        <w:rPr>
          <w:spacing w:val="1"/>
        </w:rPr>
        <w:t xml:space="preserve"> </w:t>
      </w:r>
      <w:r>
        <w:t>also</w:t>
      </w:r>
      <w:r>
        <w:rPr>
          <w:spacing w:val="1"/>
        </w:rPr>
        <w:t xml:space="preserve"> </w:t>
      </w:r>
      <w:r>
        <w:t>the</w:t>
      </w:r>
      <w:r>
        <w:rPr>
          <w:spacing w:val="1"/>
        </w:rPr>
        <w:t xml:space="preserve"> </w:t>
      </w:r>
      <w:r>
        <w:t>fear</w:t>
      </w:r>
      <w:r>
        <w:rPr>
          <w:spacing w:val="1"/>
        </w:rPr>
        <w:t xml:space="preserve"> </w:t>
      </w:r>
      <w:r>
        <w:t>that,</w:t>
      </w:r>
      <w:r>
        <w:rPr>
          <w:spacing w:val="1"/>
        </w:rPr>
        <w:t xml:space="preserve"> </w:t>
      </w:r>
      <w:r>
        <w:t>in</w:t>
      </w:r>
      <w:r>
        <w:rPr>
          <w:spacing w:val="1"/>
        </w:rPr>
        <w:t xml:space="preserve"> </w:t>
      </w:r>
      <w:r>
        <w:t>order</w:t>
      </w:r>
      <w:r>
        <w:rPr>
          <w:spacing w:val="1"/>
        </w:rPr>
        <w:t xml:space="preserve"> </w:t>
      </w:r>
      <w:r>
        <w:t>to</w:t>
      </w:r>
      <w:r>
        <w:rPr>
          <w:spacing w:val="1"/>
        </w:rPr>
        <w:t xml:space="preserve"> </w:t>
      </w:r>
      <w:r>
        <w:t>carry</w:t>
      </w:r>
      <w:r>
        <w:rPr>
          <w:spacing w:val="1"/>
        </w:rPr>
        <w:t xml:space="preserve"> </w:t>
      </w:r>
      <w:r>
        <w:t>out</w:t>
      </w:r>
      <w:r>
        <w:rPr>
          <w:spacing w:val="1"/>
        </w:rPr>
        <w:t xml:space="preserve"> </w:t>
      </w:r>
      <w:r>
        <w:t>their</w:t>
      </w:r>
      <w:r>
        <w:rPr>
          <w:spacing w:val="1"/>
        </w:rPr>
        <w:t xml:space="preserve"> </w:t>
      </w:r>
      <w:r>
        <w:t>professional</w:t>
      </w:r>
      <w:r>
        <w:rPr>
          <w:spacing w:val="1"/>
        </w:rPr>
        <w:t xml:space="preserve"> </w:t>
      </w:r>
      <w:r>
        <w:t>duties,</w:t>
      </w:r>
      <w:r>
        <w:rPr>
          <w:spacing w:val="1"/>
        </w:rPr>
        <w:t xml:space="preserve"> </w:t>
      </w:r>
      <w:r>
        <w:t>female</w:t>
      </w:r>
      <w:r>
        <w:rPr>
          <w:spacing w:val="1"/>
        </w:rPr>
        <w:t xml:space="preserve"> </w:t>
      </w:r>
      <w:r>
        <w:t>AI</w:t>
      </w:r>
      <w:r>
        <w:rPr>
          <w:spacing w:val="1"/>
        </w:rPr>
        <w:t xml:space="preserve"> </w:t>
      </w:r>
      <w:r>
        <w:t>practitioners would have to socialize with non-family members and strangers, thereby going</w:t>
      </w:r>
      <w:r>
        <w:rPr>
          <w:spacing w:val="1"/>
        </w:rPr>
        <w:t xml:space="preserve"> </w:t>
      </w:r>
      <w:r>
        <w:t>against</w:t>
      </w:r>
      <w:r>
        <w:rPr>
          <w:spacing w:val="1"/>
        </w:rPr>
        <w:t xml:space="preserve"> </w:t>
      </w:r>
      <w:r>
        <w:t>long-held</w:t>
      </w:r>
      <w:r>
        <w:rPr>
          <w:spacing w:val="1"/>
        </w:rPr>
        <w:t xml:space="preserve"> </w:t>
      </w:r>
      <w:r>
        <w:t>cultural</w:t>
      </w:r>
      <w:r>
        <w:rPr>
          <w:spacing w:val="1"/>
        </w:rPr>
        <w:t xml:space="preserve"> </w:t>
      </w:r>
      <w:r>
        <w:t>customs.</w:t>
      </w:r>
      <w:r>
        <w:rPr>
          <w:spacing w:val="1"/>
        </w:rPr>
        <w:t xml:space="preserve"> </w:t>
      </w:r>
      <w:r>
        <w:t>These</w:t>
      </w:r>
      <w:r>
        <w:rPr>
          <w:spacing w:val="1"/>
        </w:rPr>
        <w:t xml:space="preserve"> </w:t>
      </w:r>
      <w:r>
        <w:t>perceptions</w:t>
      </w:r>
      <w:r>
        <w:rPr>
          <w:spacing w:val="1"/>
        </w:rPr>
        <w:t xml:space="preserve"> </w:t>
      </w:r>
      <w:r>
        <w:t>still</w:t>
      </w:r>
      <w:r>
        <w:rPr>
          <w:spacing w:val="1"/>
        </w:rPr>
        <w:t xml:space="preserve"> </w:t>
      </w:r>
      <w:r>
        <w:t>predominate</w:t>
      </w:r>
      <w:r>
        <w:rPr>
          <w:spacing w:val="1"/>
        </w:rPr>
        <w:t xml:space="preserve"> </w:t>
      </w:r>
      <w:r>
        <w:t>in</w:t>
      </w:r>
      <w:r>
        <w:rPr>
          <w:spacing w:val="60"/>
        </w:rPr>
        <w:t xml:space="preserve"> </w:t>
      </w:r>
      <w:r>
        <w:t>patriarchal</w:t>
      </w:r>
      <w:r>
        <w:rPr>
          <w:spacing w:val="1"/>
        </w:rPr>
        <w:t xml:space="preserve"> </w:t>
      </w:r>
      <w:r>
        <w:t>societies like the Kalenjin, who still view agriculture as a space meant to be overseen by men,</w:t>
      </w:r>
      <w:r>
        <w:rPr>
          <w:spacing w:val="-57"/>
        </w:rPr>
        <w:t xml:space="preserve"> </w:t>
      </w:r>
      <w:r>
        <w:t>especially with regard to those activities with the potential to generate income and economic</w:t>
      </w:r>
      <w:r>
        <w:rPr>
          <w:spacing w:val="1"/>
        </w:rPr>
        <w:t xml:space="preserve"> </w:t>
      </w:r>
      <w:r>
        <w:t>gains.</w:t>
      </w:r>
    </w:p>
    <w:p w14:paraId="5A2C734A" w14:textId="77777777" w:rsidR="008D7609" w:rsidRDefault="008D7609" w:rsidP="000361C9">
      <w:pPr>
        <w:pStyle w:val="BodyText"/>
        <w:spacing w:line="360" w:lineRule="auto"/>
        <w:rPr>
          <w:sz w:val="21"/>
        </w:rPr>
      </w:pPr>
    </w:p>
    <w:p w14:paraId="764FC1D6" w14:textId="77777777" w:rsidR="008D7609" w:rsidRDefault="00E16629" w:rsidP="000361C9">
      <w:pPr>
        <w:pStyle w:val="BodyText"/>
        <w:spacing w:line="360" w:lineRule="auto"/>
        <w:jc w:val="both"/>
      </w:pPr>
      <w:r>
        <w:t>In a qualitative study conducted by Galie et al. (2013) in Syria, it was established that married</w:t>
      </w:r>
      <w:r>
        <w:rPr>
          <w:spacing w:val="-57"/>
        </w:rPr>
        <w:t xml:space="preserve"> </w:t>
      </w:r>
      <w:r>
        <w:t>female farmers are traditionally assigned the role of helpers in agricultural activity, and are</w:t>
      </w:r>
      <w:r>
        <w:rPr>
          <w:spacing w:val="1"/>
        </w:rPr>
        <w:t xml:space="preserve"> </w:t>
      </w:r>
      <w:r>
        <w:t>hardly</w:t>
      </w:r>
      <w:r>
        <w:rPr>
          <w:spacing w:val="56"/>
        </w:rPr>
        <w:t xml:space="preserve"> </w:t>
      </w:r>
      <w:r>
        <w:t>considered</w:t>
      </w:r>
      <w:r>
        <w:rPr>
          <w:spacing w:val="57"/>
        </w:rPr>
        <w:t xml:space="preserve"> </w:t>
      </w:r>
      <w:r>
        <w:t>independent</w:t>
      </w:r>
      <w:r>
        <w:rPr>
          <w:spacing w:val="56"/>
        </w:rPr>
        <w:t xml:space="preserve"> </w:t>
      </w:r>
      <w:r>
        <w:t>farmers.</w:t>
      </w:r>
      <w:r>
        <w:rPr>
          <w:spacing w:val="57"/>
        </w:rPr>
        <w:t xml:space="preserve"> </w:t>
      </w:r>
      <w:r>
        <w:t>Such</w:t>
      </w:r>
      <w:r>
        <w:rPr>
          <w:spacing w:val="56"/>
        </w:rPr>
        <w:t xml:space="preserve"> </w:t>
      </w:r>
      <w:r>
        <w:t>perceptions</w:t>
      </w:r>
      <w:r>
        <w:rPr>
          <w:spacing w:val="57"/>
        </w:rPr>
        <w:t xml:space="preserve"> </w:t>
      </w:r>
      <w:r>
        <w:t>dissuade</w:t>
      </w:r>
      <w:r>
        <w:rPr>
          <w:spacing w:val="56"/>
        </w:rPr>
        <w:t xml:space="preserve"> </w:t>
      </w:r>
      <w:r>
        <w:t>women</w:t>
      </w:r>
      <w:r>
        <w:rPr>
          <w:spacing w:val="57"/>
        </w:rPr>
        <w:t xml:space="preserve"> </w:t>
      </w:r>
      <w:r>
        <w:t>from</w:t>
      </w:r>
      <w:r>
        <w:rPr>
          <w:spacing w:val="56"/>
        </w:rPr>
        <w:t xml:space="preserve"> </w:t>
      </w:r>
      <w:r>
        <w:t>actively</w:t>
      </w:r>
      <w:r>
        <w:rPr>
          <w:spacing w:val="-57"/>
        </w:rPr>
        <w:t xml:space="preserve"> </w:t>
      </w:r>
      <w:r>
        <w:t>participating in agricultural work (Galie et al., 2013). This study reinforces the same findings,</w:t>
      </w:r>
      <w:r>
        <w:rPr>
          <w:spacing w:val="-57"/>
        </w:rPr>
        <w:t xml:space="preserve"> </w:t>
      </w:r>
      <w:r>
        <w:t>as</w:t>
      </w:r>
      <w:r>
        <w:rPr>
          <w:spacing w:val="-1"/>
        </w:rPr>
        <w:t xml:space="preserve"> </w:t>
      </w:r>
      <w:r>
        <w:t>the</w:t>
      </w:r>
      <w:r>
        <w:rPr>
          <w:spacing w:val="-2"/>
        </w:rPr>
        <w:t xml:space="preserve"> </w:t>
      </w:r>
      <w:r>
        <w:t>following comments</w:t>
      </w:r>
      <w:r>
        <w:rPr>
          <w:spacing w:val="-1"/>
        </w:rPr>
        <w:t xml:space="preserve"> </w:t>
      </w:r>
      <w:r>
        <w:t>made</w:t>
      </w:r>
      <w:r>
        <w:rPr>
          <w:spacing w:val="-1"/>
        </w:rPr>
        <w:t xml:space="preserve"> </w:t>
      </w:r>
      <w:r>
        <w:t>by</w:t>
      </w:r>
      <w:r>
        <w:rPr>
          <w:spacing w:val="-1"/>
        </w:rPr>
        <w:t xml:space="preserve"> </w:t>
      </w:r>
      <w:r>
        <w:t>two</w:t>
      </w:r>
      <w:r>
        <w:rPr>
          <w:spacing w:val="-1"/>
        </w:rPr>
        <w:t xml:space="preserve"> </w:t>
      </w:r>
      <w:r>
        <w:t>male</w:t>
      </w:r>
      <w:r>
        <w:rPr>
          <w:spacing w:val="-1"/>
        </w:rPr>
        <w:t xml:space="preserve"> </w:t>
      </w:r>
      <w:r>
        <w:t>artificial</w:t>
      </w:r>
      <w:r>
        <w:rPr>
          <w:spacing w:val="-1"/>
        </w:rPr>
        <w:t xml:space="preserve"> </w:t>
      </w:r>
      <w:r>
        <w:t>inseminators would</w:t>
      </w:r>
      <w:r>
        <w:rPr>
          <w:spacing w:val="-1"/>
        </w:rPr>
        <w:t xml:space="preserve"> </w:t>
      </w:r>
      <w:r>
        <w:t>attest.</w:t>
      </w:r>
    </w:p>
    <w:p w14:paraId="6CCC146B" w14:textId="77777777" w:rsidR="008D7609" w:rsidRDefault="008D7609">
      <w:pPr>
        <w:pStyle w:val="BodyText"/>
        <w:spacing w:before="1"/>
        <w:rPr>
          <w:sz w:val="21"/>
        </w:rPr>
      </w:pPr>
    </w:p>
    <w:p w14:paraId="6C383971" w14:textId="77777777" w:rsidR="008D7609" w:rsidRDefault="00E16629">
      <w:pPr>
        <w:spacing w:line="386" w:lineRule="auto"/>
        <w:ind w:left="880" w:right="249"/>
        <w:rPr>
          <w:i/>
          <w:sz w:val="24"/>
        </w:rPr>
      </w:pPr>
      <w:r>
        <w:rPr>
          <w:i/>
          <w:sz w:val="24"/>
        </w:rPr>
        <w:t>“…</w:t>
      </w:r>
      <w:r>
        <w:rPr>
          <w:i/>
          <w:spacing w:val="-1"/>
          <w:sz w:val="24"/>
        </w:rPr>
        <w:t xml:space="preserve"> </w:t>
      </w:r>
      <w:r>
        <w:rPr>
          <w:i/>
          <w:sz w:val="24"/>
        </w:rPr>
        <w:t>that</w:t>
      </w:r>
      <w:r>
        <w:rPr>
          <w:i/>
          <w:spacing w:val="-2"/>
          <w:sz w:val="24"/>
        </w:rPr>
        <w:t xml:space="preserve"> </w:t>
      </w:r>
      <w:r>
        <w:rPr>
          <w:i/>
          <w:sz w:val="24"/>
        </w:rPr>
        <w:t>job</w:t>
      </w:r>
      <w:r>
        <w:rPr>
          <w:i/>
          <w:spacing w:val="-1"/>
          <w:sz w:val="24"/>
        </w:rPr>
        <w:t xml:space="preserve"> </w:t>
      </w:r>
      <w:r>
        <w:rPr>
          <w:i/>
          <w:sz w:val="24"/>
        </w:rPr>
        <w:t>is for</w:t>
      </w:r>
      <w:r>
        <w:rPr>
          <w:i/>
          <w:spacing w:val="-1"/>
          <w:sz w:val="24"/>
        </w:rPr>
        <w:t xml:space="preserve"> </w:t>
      </w:r>
      <w:r>
        <w:rPr>
          <w:i/>
          <w:sz w:val="24"/>
        </w:rPr>
        <w:t>women.</w:t>
      </w:r>
      <w:r>
        <w:rPr>
          <w:i/>
          <w:spacing w:val="-1"/>
          <w:sz w:val="24"/>
        </w:rPr>
        <w:t xml:space="preserve"> </w:t>
      </w:r>
      <w:r>
        <w:rPr>
          <w:i/>
          <w:sz w:val="24"/>
        </w:rPr>
        <w:t>In</w:t>
      </w:r>
      <w:r>
        <w:rPr>
          <w:i/>
          <w:spacing w:val="-1"/>
          <w:sz w:val="24"/>
        </w:rPr>
        <w:t xml:space="preserve"> </w:t>
      </w:r>
      <w:r>
        <w:rPr>
          <w:i/>
          <w:sz w:val="24"/>
        </w:rPr>
        <w:t>fact, most</w:t>
      </w:r>
      <w:r>
        <w:rPr>
          <w:i/>
          <w:spacing w:val="-1"/>
          <w:sz w:val="24"/>
        </w:rPr>
        <w:t xml:space="preserve"> </w:t>
      </w:r>
      <w:r>
        <w:rPr>
          <w:i/>
          <w:sz w:val="24"/>
        </w:rPr>
        <w:t>of</w:t>
      </w:r>
      <w:r>
        <w:rPr>
          <w:i/>
          <w:spacing w:val="-2"/>
          <w:sz w:val="24"/>
        </w:rPr>
        <w:t xml:space="preserve"> </w:t>
      </w:r>
      <w:r>
        <w:rPr>
          <w:i/>
          <w:sz w:val="24"/>
        </w:rPr>
        <w:t>the</w:t>
      </w:r>
      <w:r>
        <w:rPr>
          <w:i/>
          <w:spacing w:val="-1"/>
          <w:sz w:val="24"/>
        </w:rPr>
        <w:t xml:space="preserve"> </w:t>
      </w:r>
      <w:r>
        <w:rPr>
          <w:i/>
          <w:sz w:val="24"/>
        </w:rPr>
        <w:t>time</w:t>
      </w:r>
      <w:r>
        <w:rPr>
          <w:i/>
          <w:spacing w:val="-2"/>
          <w:sz w:val="24"/>
        </w:rPr>
        <w:t xml:space="preserve"> </w:t>
      </w:r>
      <w:r>
        <w:rPr>
          <w:i/>
          <w:sz w:val="24"/>
        </w:rPr>
        <w:t>we</w:t>
      </w:r>
      <w:r>
        <w:rPr>
          <w:i/>
          <w:spacing w:val="-2"/>
          <w:sz w:val="24"/>
        </w:rPr>
        <w:t xml:space="preserve"> </w:t>
      </w:r>
      <w:r>
        <w:rPr>
          <w:i/>
          <w:sz w:val="24"/>
        </w:rPr>
        <w:t>are</w:t>
      </w:r>
      <w:r>
        <w:rPr>
          <w:i/>
          <w:spacing w:val="-1"/>
          <w:sz w:val="24"/>
        </w:rPr>
        <w:t xml:space="preserve"> </w:t>
      </w:r>
      <w:r>
        <w:rPr>
          <w:i/>
          <w:sz w:val="24"/>
        </w:rPr>
        <w:t>busy</w:t>
      </w:r>
      <w:r>
        <w:rPr>
          <w:i/>
          <w:spacing w:val="-2"/>
          <w:sz w:val="24"/>
        </w:rPr>
        <w:t xml:space="preserve"> </w:t>
      </w:r>
      <w:r>
        <w:rPr>
          <w:i/>
          <w:sz w:val="24"/>
        </w:rPr>
        <w:t>outside</w:t>
      </w:r>
      <w:r>
        <w:rPr>
          <w:i/>
          <w:spacing w:val="-2"/>
          <w:sz w:val="24"/>
        </w:rPr>
        <w:t xml:space="preserve"> </w:t>
      </w:r>
      <w:r>
        <w:rPr>
          <w:i/>
          <w:sz w:val="24"/>
        </w:rPr>
        <w:t>the</w:t>
      </w:r>
      <w:r>
        <w:rPr>
          <w:i/>
          <w:spacing w:val="-2"/>
          <w:sz w:val="24"/>
        </w:rPr>
        <w:t xml:space="preserve"> </w:t>
      </w:r>
      <w:r>
        <w:rPr>
          <w:i/>
          <w:sz w:val="24"/>
        </w:rPr>
        <w:t>home, try-</w:t>
      </w:r>
      <w:r>
        <w:rPr>
          <w:i/>
          <w:spacing w:val="-57"/>
          <w:sz w:val="24"/>
        </w:rPr>
        <w:t xml:space="preserve"> </w:t>
      </w:r>
      <w:r>
        <w:rPr>
          <w:i/>
          <w:sz w:val="24"/>
        </w:rPr>
        <w:t>ing to make ends meet. Our culture does not allow us to take up that work.” – Male</w:t>
      </w:r>
      <w:r>
        <w:rPr>
          <w:i/>
          <w:spacing w:val="1"/>
          <w:sz w:val="24"/>
        </w:rPr>
        <w:t xml:space="preserve"> </w:t>
      </w:r>
      <w:r>
        <w:rPr>
          <w:i/>
          <w:sz w:val="24"/>
        </w:rPr>
        <w:t>transporter,</w:t>
      </w:r>
      <w:r>
        <w:rPr>
          <w:i/>
          <w:spacing w:val="-1"/>
          <w:sz w:val="24"/>
        </w:rPr>
        <w:t xml:space="preserve"> </w:t>
      </w:r>
      <w:r>
        <w:rPr>
          <w:i/>
          <w:sz w:val="24"/>
        </w:rPr>
        <w:t>Ziwa</w:t>
      </w:r>
    </w:p>
    <w:p w14:paraId="44008588" w14:textId="77777777" w:rsidR="008D7609" w:rsidRDefault="008D7609">
      <w:pPr>
        <w:pStyle w:val="BodyText"/>
        <w:rPr>
          <w:i/>
          <w:sz w:val="21"/>
        </w:rPr>
      </w:pPr>
    </w:p>
    <w:p w14:paraId="630F9862" w14:textId="77777777" w:rsidR="008D7609" w:rsidRDefault="00E16629">
      <w:pPr>
        <w:spacing w:before="1" w:line="386" w:lineRule="auto"/>
        <w:ind w:left="880" w:right="225"/>
        <w:jc w:val="both"/>
        <w:rPr>
          <w:i/>
          <w:sz w:val="24"/>
        </w:rPr>
      </w:pPr>
      <w:r>
        <w:rPr>
          <w:i/>
          <w:sz w:val="24"/>
        </w:rPr>
        <w:t>“… women are expected to be at home at all times. Additionally, sometimes there are</w:t>
      </w:r>
      <w:r>
        <w:rPr>
          <w:i/>
          <w:spacing w:val="-57"/>
          <w:sz w:val="24"/>
        </w:rPr>
        <w:t xml:space="preserve"> </w:t>
      </w:r>
      <w:r>
        <w:rPr>
          <w:i/>
          <w:sz w:val="24"/>
        </w:rPr>
        <w:t>cases I attend to at night - which makes it very risky for women.” – Kalenjin male ar-</w:t>
      </w:r>
      <w:r>
        <w:rPr>
          <w:i/>
          <w:spacing w:val="-58"/>
          <w:sz w:val="24"/>
        </w:rPr>
        <w:t xml:space="preserve"> </w:t>
      </w:r>
      <w:r>
        <w:rPr>
          <w:i/>
          <w:sz w:val="24"/>
        </w:rPr>
        <w:t>tificial</w:t>
      </w:r>
      <w:r>
        <w:rPr>
          <w:i/>
          <w:spacing w:val="-2"/>
          <w:sz w:val="24"/>
        </w:rPr>
        <w:t xml:space="preserve"> </w:t>
      </w:r>
      <w:r>
        <w:rPr>
          <w:i/>
          <w:sz w:val="24"/>
        </w:rPr>
        <w:t>inseminator, Ziwa</w:t>
      </w:r>
      <w:r>
        <w:rPr>
          <w:i/>
          <w:spacing w:val="-1"/>
          <w:sz w:val="24"/>
        </w:rPr>
        <w:t xml:space="preserve"> </w:t>
      </w:r>
      <w:r>
        <w:rPr>
          <w:i/>
          <w:sz w:val="24"/>
        </w:rPr>
        <w:t>Machine</w:t>
      </w:r>
    </w:p>
    <w:p w14:paraId="6855C99B" w14:textId="77777777" w:rsidR="008D7609" w:rsidRDefault="008D7609">
      <w:pPr>
        <w:pStyle w:val="BodyText"/>
        <w:rPr>
          <w:i/>
          <w:sz w:val="21"/>
        </w:rPr>
      </w:pPr>
    </w:p>
    <w:p w14:paraId="3E242FA0" w14:textId="77777777" w:rsidR="008D7609" w:rsidRDefault="00E16629" w:rsidP="000361C9">
      <w:pPr>
        <w:pStyle w:val="BodyText"/>
        <w:spacing w:line="360" w:lineRule="auto"/>
        <w:jc w:val="both"/>
      </w:pPr>
      <w:r>
        <w:t>The fact that highly educated women and men were found to work in the input and service</w:t>
      </w:r>
      <w:r>
        <w:rPr>
          <w:spacing w:val="1"/>
        </w:rPr>
        <w:t xml:space="preserve"> </w:t>
      </w:r>
      <w:r>
        <w:t>provider categories informs the study’s conclusion that the most knowledgeable and highly-</w:t>
      </w:r>
      <w:r>
        <w:rPr>
          <w:spacing w:val="1"/>
        </w:rPr>
        <w:t xml:space="preserve"> </w:t>
      </w:r>
      <w:r>
        <w:t>skilled</w:t>
      </w:r>
      <w:r>
        <w:rPr>
          <w:spacing w:val="1"/>
        </w:rPr>
        <w:t xml:space="preserve"> </w:t>
      </w:r>
      <w:r>
        <w:t>members</w:t>
      </w:r>
      <w:r>
        <w:rPr>
          <w:spacing w:val="1"/>
        </w:rPr>
        <w:t xml:space="preserve"> </w:t>
      </w:r>
      <w:r>
        <w:t>of</w:t>
      </w:r>
      <w:r>
        <w:rPr>
          <w:spacing w:val="1"/>
        </w:rPr>
        <w:t xml:space="preserve"> </w:t>
      </w:r>
      <w:r>
        <w:t>society</w:t>
      </w:r>
      <w:r>
        <w:rPr>
          <w:spacing w:val="1"/>
        </w:rPr>
        <w:t xml:space="preserve"> </w:t>
      </w:r>
      <w:r>
        <w:t>tend</w:t>
      </w:r>
      <w:r>
        <w:rPr>
          <w:spacing w:val="1"/>
        </w:rPr>
        <w:t xml:space="preserve"> </w:t>
      </w:r>
      <w:r>
        <w:t>to</w:t>
      </w:r>
      <w:r>
        <w:rPr>
          <w:spacing w:val="1"/>
        </w:rPr>
        <w:t xml:space="preserve"> </w:t>
      </w:r>
      <w:r>
        <w:t>have</w:t>
      </w:r>
      <w:r>
        <w:rPr>
          <w:spacing w:val="1"/>
        </w:rPr>
        <w:t xml:space="preserve"> </w:t>
      </w:r>
      <w:r>
        <w:t>access</w:t>
      </w:r>
      <w:r>
        <w:rPr>
          <w:spacing w:val="1"/>
        </w:rPr>
        <w:t xml:space="preserve"> </w:t>
      </w:r>
      <w:r>
        <w:t>to</w:t>
      </w:r>
      <w:r>
        <w:rPr>
          <w:spacing w:val="1"/>
        </w:rPr>
        <w:t xml:space="preserve"> </w:t>
      </w:r>
      <w:r>
        <w:t>“more</w:t>
      </w:r>
      <w:r>
        <w:rPr>
          <w:spacing w:val="1"/>
        </w:rPr>
        <w:t xml:space="preserve"> </w:t>
      </w:r>
      <w:r>
        <w:t>rewarding”</w:t>
      </w:r>
      <w:r>
        <w:rPr>
          <w:spacing w:val="1"/>
        </w:rPr>
        <w:t xml:space="preserve"> </w:t>
      </w:r>
      <w:r>
        <w:t>employment</w:t>
      </w:r>
      <w:r>
        <w:rPr>
          <w:spacing w:val="1"/>
        </w:rPr>
        <w:t xml:space="preserve"> </w:t>
      </w:r>
      <w:r>
        <w:t>opportunities.</w:t>
      </w:r>
      <w:r>
        <w:rPr>
          <w:spacing w:val="15"/>
        </w:rPr>
        <w:t xml:space="preserve"> </w:t>
      </w:r>
      <w:r>
        <w:t>According</w:t>
      </w:r>
      <w:r>
        <w:rPr>
          <w:spacing w:val="27"/>
        </w:rPr>
        <w:t xml:space="preserve"> </w:t>
      </w:r>
      <w:r>
        <w:t>to</w:t>
      </w:r>
      <w:r>
        <w:rPr>
          <w:spacing w:val="28"/>
        </w:rPr>
        <w:t xml:space="preserve"> </w:t>
      </w:r>
      <w:r>
        <w:t>the</w:t>
      </w:r>
      <w:r>
        <w:rPr>
          <w:spacing w:val="28"/>
        </w:rPr>
        <w:t xml:space="preserve"> </w:t>
      </w:r>
      <w:r>
        <w:t>study,</w:t>
      </w:r>
      <w:r>
        <w:rPr>
          <w:spacing w:val="28"/>
        </w:rPr>
        <w:t xml:space="preserve"> </w:t>
      </w:r>
      <w:r>
        <w:t>such</w:t>
      </w:r>
      <w:r>
        <w:rPr>
          <w:spacing w:val="28"/>
        </w:rPr>
        <w:t xml:space="preserve"> </w:t>
      </w:r>
      <w:r>
        <w:t>jobs</w:t>
      </w:r>
      <w:r>
        <w:rPr>
          <w:spacing w:val="27"/>
        </w:rPr>
        <w:t xml:space="preserve"> </w:t>
      </w:r>
      <w:r>
        <w:t>included</w:t>
      </w:r>
      <w:r>
        <w:rPr>
          <w:spacing w:val="28"/>
        </w:rPr>
        <w:t xml:space="preserve"> </w:t>
      </w:r>
      <w:r>
        <w:t>those</w:t>
      </w:r>
      <w:r>
        <w:rPr>
          <w:spacing w:val="28"/>
        </w:rPr>
        <w:t xml:space="preserve"> </w:t>
      </w:r>
      <w:r>
        <w:t>of</w:t>
      </w:r>
      <w:r>
        <w:rPr>
          <w:spacing w:val="28"/>
        </w:rPr>
        <w:t xml:space="preserve"> </w:t>
      </w:r>
      <w:r>
        <w:t>hub</w:t>
      </w:r>
      <w:r>
        <w:rPr>
          <w:spacing w:val="27"/>
        </w:rPr>
        <w:t xml:space="preserve"> </w:t>
      </w:r>
      <w:r>
        <w:t>managers</w:t>
      </w:r>
      <w:r>
        <w:rPr>
          <w:spacing w:val="28"/>
        </w:rPr>
        <w:t xml:space="preserve"> </w:t>
      </w:r>
      <w:r>
        <w:t>and</w:t>
      </w:r>
      <w:r>
        <w:rPr>
          <w:spacing w:val="28"/>
        </w:rPr>
        <w:t xml:space="preserve"> </w:t>
      </w:r>
      <w:r>
        <w:t>input</w:t>
      </w:r>
      <w:r>
        <w:rPr>
          <w:spacing w:val="-58"/>
        </w:rPr>
        <w:t xml:space="preserve"> </w:t>
      </w:r>
      <w:r>
        <w:t>and service providers, gender considerations notwithstanding. The study also established that</w:t>
      </w:r>
      <w:r>
        <w:rPr>
          <w:spacing w:val="1"/>
        </w:rPr>
        <w:t xml:space="preserve"> </w:t>
      </w:r>
      <w:r>
        <w:t>men</w:t>
      </w:r>
      <w:r>
        <w:rPr>
          <w:spacing w:val="-1"/>
        </w:rPr>
        <w:t xml:space="preserve"> </w:t>
      </w:r>
      <w:r>
        <w:t>and women in</w:t>
      </w:r>
      <w:r>
        <w:rPr>
          <w:spacing w:val="-1"/>
        </w:rPr>
        <w:t xml:space="preserve"> </w:t>
      </w:r>
      <w:r>
        <w:t>these</w:t>
      </w:r>
      <w:r>
        <w:rPr>
          <w:spacing w:val="-1"/>
        </w:rPr>
        <w:t xml:space="preserve"> </w:t>
      </w:r>
      <w:r>
        <w:t>two categories</w:t>
      </w:r>
      <w:r>
        <w:rPr>
          <w:spacing w:val="-1"/>
        </w:rPr>
        <w:t xml:space="preserve"> </w:t>
      </w:r>
      <w:r>
        <w:t>were</w:t>
      </w:r>
      <w:r>
        <w:rPr>
          <w:spacing w:val="-1"/>
        </w:rPr>
        <w:t xml:space="preserve"> </w:t>
      </w:r>
      <w:r>
        <w:t>equally educated.</w:t>
      </w:r>
    </w:p>
    <w:p w14:paraId="0D43F1AF" w14:textId="77777777" w:rsidR="008D7609" w:rsidRDefault="008D7609" w:rsidP="000361C9">
      <w:pPr>
        <w:spacing w:line="360" w:lineRule="auto"/>
        <w:jc w:val="both"/>
        <w:sectPr w:rsidR="008D7609">
          <w:pgSz w:w="11920" w:h="16840"/>
          <w:pgMar w:top="1380" w:right="1320" w:bottom="1200" w:left="1280" w:header="0" w:footer="927" w:gutter="0"/>
          <w:cols w:space="720"/>
        </w:sectPr>
      </w:pPr>
    </w:p>
    <w:p w14:paraId="029B70EA" w14:textId="77777777" w:rsidR="008D7609" w:rsidRDefault="00E16629" w:rsidP="000361C9">
      <w:pPr>
        <w:pStyle w:val="BodyText"/>
        <w:spacing w:line="360" w:lineRule="auto"/>
        <w:jc w:val="both"/>
      </w:pPr>
      <w:r>
        <w:lastRenderedPageBreak/>
        <w:t>Disparities,</w:t>
      </w:r>
      <w:r>
        <w:rPr>
          <w:spacing w:val="1"/>
        </w:rPr>
        <w:t xml:space="preserve"> </w:t>
      </w:r>
      <w:r>
        <w:t>however,</w:t>
      </w:r>
      <w:r>
        <w:rPr>
          <w:spacing w:val="1"/>
        </w:rPr>
        <w:t xml:space="preserve"> </w:t>
      </w:r>
      <w:r>
        <w:t>were</w:t>
      </w:r>
      <w:r>
        <w:rPr>
          <w:spacing w:val="1"/>
        </w:rPr>
        <w:t xml:space="preserve"> </w:t>
      </w:r>
      <w:r>
        <w:t>noted</w:t>
      </w:r>
      <w:r>
        <w:rPr>
          <w:spacing w:val="1"/>
        </w:rPr>
        <w:t xml:space="preserve"> </w:t>
      </w:r>
      <w:r>
        <w:t>with</w:t>
      </w:r>
      <w:r>
        <w:rPr>
          <w:spacing w:val="1"/>
        </w:rPr>
        <w:t xml:space="preserve"> </w:t>
      </w:r>
      <w:r>
        <w:t>regard</w:t>
      </w:r>
      <w:r>
        <w:rPr>
          <w:spacing w:val="1"/>
        </w:rPr>
        <w:t xml:space="preserve"> </w:t>
      </w:r>
      <w:r>
        <w:t>to</w:t>
      </w:r>
      <w:r>
        <w:rPr>
          <w:spacing w:val="1"/>
        </w:rPr>
        <w:t xml:space="preserve"> </w:t>
      </w:r>
      <w:r>
        <w:t>women’s</w:t>
      </w:r>
      <w:r>
        <w:rPr>
          <w:spacing w:val="1"/>
        </w:rPr>
        <w:t xml:space="preserve"> </w:t>
      </w:r>
      <w:r>
        <w:t>representation</w:t>
      </w:r>
      <w:r>
        <w:rPr>
          <w:spacing w:val="1"/>
        </w:rPr>
        <w:t xml:space="preserve"> </w:t>
      </w:r>
      <w:r>
        <w:t>in</w:t>
      </w:r>
      <w:r>
        <w:rPr>
          <w:spacing w:val="1"/>
        </w:rPr>
        <w:t xml:space="preserve"> </w:t>
      </w:r>
      <w:r>
        <w:t>Artificial</w:t>
      </w:r>
      <w:r>
        <w:rPr>
          <w:spacing w:val="1"/>
        </w:rPr>
        <w:t xml:space="preserve"> </w:t>
      </w:r>
      <w:r>
        <w:t>Insemination (AI) work and general Animal Health Assistance (AHA) work. Some of the</w:t>
      </w:r>
      <w:r>
        <w:rPr>
          <w:spacing w:val="1"/>
        </w:rPr>
        <w:t xml:space="preserve"> </w:t>
      </w:r>
      <w:r>
        <w:t>reasons</w:t>
      </w:r>
      <w:r>
        <w:rPr>
          <w:spacing w:val="1"/>
        </w:rPr>
        <w:t xml:space="preserve"> </w:t>
      </w:r>
      <w:r>
        <w:t>fronted</w:t>
      </w:r>
      <w:r>
        <w:rPr>
          <w:spacing w:val="1"/>
        </w:rPr>
        <w:t xml:space="preserve"> </w:t>
      </w:r>
      <w:r>
        <w:t>by</w:t>
      </w:r>
      <w:r>
        <w:rPr>
          <w:spacing w:val="1"/>
        </w:rPr>
        <w:t xml:space="preserve"> </w:t>
      </w:r>
      <w:r>
        <w:t>respondents</w:t>
      </w:r>
      <w:r>
        <w:rPr>
          <w:spacing w:val="1"/>
        </w:rPr>
        <w:t xml:space="preserve"> </w:t>
      </w:r>
      <w:r>
        <w:t>to</w:t>
      </w:r>
      <w:r>
        <w:rPr>
          <w:spacing w:val="1"/>
        </w:rPr>
        <w:t xml:space="preserve"> </w:t>
      </w:r>
      <w:r>
        <w:t>explain</w:t>
      </w:r>
      <w:r>
        <w:rPr>
          <w:spacing w:val="1"/>
        </w:rPr>
        <w:t xml:space="preserve"> </w:t>
      </w:r>
      <w:r>
        <w:t>this</w:t>
      </w:r>
      <w:r>
        <w:rPr>
          <w:spacing w:val="1"/>
        </w:rPr>
        <w:t xml:space="preserve"> </w:t>
      </w:r>
      <w:r>
        <w:t>disparity</w:t>
      </w:r>
      <w:r>
        <w:rPr>
          <w:spacing w:val="1"/>
        </w:rPr>
        <w:t xml:space="preserve"> </w:t>
      </w:r>
      <w:r>
        <w:t>included</w:t>
      </w:r>
      <w:r>
        <w:rPr>
          <w:spacing w:val="1"/>
        </w:rPr>
        <w:t xml:space="preserve"> </w:t>
      </w:r>
      <w:r>
        <w:t>the</w:t>
      </w:r>
      <w:r>
        <w:rPr>
          <w:spacing w:val="1"/>
        </w:rPr>
        <w:t xml:space="preserve"> </w:t>
      </w:r>
      <w:r>
        <w:t>fact</w:t>
      </w:r>
      <w:r>
        <w:rPr>
          <w:spacing w:val="1"/>
        </w:rPr>
        <w:t xml:space="preserve"> </w:t>
      </w:r>
      <w:r>
        <w:t>that</w:t>
      </w:r>
      <w:r>
        <w:rPr>
          <w:spacing w:val="1"/>
        </w:rPr>
        <w:t xml:space="preserve"> </w:t>
      </w:r>
      <w:r>
        <w:t>artificial</w:t>
      </w:r>
      <w:r>
        <w:rPr>
          <w:spacing w:val="1"/>
        </w:rPr>
        <w:t xml:space="preserve"> </w:t>
      </w:r>
      <w:r>
        <w:t>insemination work often requires individuals to work in spaces located away from home, a</w:t>
      </w:r>
      <w:r>
        <w:rPr>
          <w:spacing w:val="1"/>
        </w:rPr>
        <w:t xml:space="preserve"> </w:t>
      </w:r>
      <w:r>
        <w:t>space considered to be women’s mainstay. Besides, there exists a negative perception among</w:t>
      </w:r>
      <w:r>
        <w:rPr>
          <w:spacing w:val="1"/>
        </w:rPr>
        <w:t xml:space="preserve"> </w:t>
      </w:r>
      <w:r>
        <w:t>the Kalenjin of women serving semen to cows. Findings from a study conducted by Leyland</w:t>
      </w:r>
      <w:r>
        <w:rPr>
          <w:spacing w:val="1"/>
        </w:rPr>
        <w:t xml:space="preserve"> </w:t>
      </w:r>
      <w:r>
        <w:t>et al. (2014) on community-based animal health workers fortify these findings. The study</w:t>
      </w:r>
      <w:r>
        <w:rPr>
          <w:spacing w:val="1"/>
        </w:rPr>
        <w:t xml:space="preserve"> </w:t>
      </w:r>
      <w:r>
        <w:t>concluded that because women’s participation in training was lower in comparison to men’s</w:t>
      </w:r>
      <w:r>
        <w:rPr>
          <w:spacing w:val="1"/>
        </w:rPr>
        <w:t xml:space="preserve"> </w:t>
      </w:r>
      <w:r>
        <w:t>(Leyland</w:t>
      </w:r>
      <w:r>
        <w:rPr>
          <w:spacing w:val="1"/>
        </w:rPr>
        <w:t xml:space="preserve"> </w:t>
      </w:r>
      <w:r>
        <w:t>et</w:t>
      </w:r>
      <w:r>
        <w:rPr>
          <w:spacing w:val="1"/>
        </w:rPr>
        <w:t xml:space="preserve"> </w:t>
      </w:r>
      <w:r>
        <w:t>al.,</w:t>
      </w:r>
      <w:r>
        <w:rPr>
          <w:spacing w:val="1"/>
        </w:rPr>
        <w:t xml:space="preserve"> </w:t>
      </w:r>
      <w:r>
        <w:t>2014),</w:t>
      </w:r>
      <w:r>
        <w:rPr>
          <w:spacing w:val="1"/>
        </w:rPr>
        <w:t xml:space="preserve"> </w:t>
      </w:r>
      <w:r>
        <w:t>women</w:t>
      </w:r>
      <w:r>
        <w:rPr>
          <w:spacing w:val="1"/>
        </w:rPr>
        <w:t xml:space="preserve"> </w:t>
      </w:r>
      <w:r>
        <w:t>were</w:t>
      </w:r>
      <w:r>
        <w:rPr>
          <w:spacing w:val="1"/>
        </w:rPr>
        <w:t xml:space="preserve"> </w:t>
      </w:r>
      <w:r>
        <w:t>less</w:t>
      </w:r>
      <w:r>
        <w:rPr>
          <w:spacing w:val="1"/>
        </w:rPr>
        <w:t xml:space="preserve"> </w:t>
      </w:r>
      <w:r>
        <w:t>equipped</w:t>
      </w:r>
      <w:r>
        <w:rPr>
          <w:spacing w:val="1"/>
        </w:rPr>
        <w:t xml:space="preserve"> </w:t>
      </w:r>
      <w:r>
        <w:t>to</w:t>
      </w:r>
      <w:r>
        <w:rPr>
          <w:spacing w:val="1"/>
        </w:rPr>
        <w:t xml:space="preserve"> </w:t>
      </w:r>
      <w:r>
        <w:t>access</w:t>
      </w:r>
      <w:r>
        <w:rPr>
          <w:spacing w:val="1"/>
        </w:rPr>
        <w:t xml:space="preserve"> </w:t>
      </w:r>
      <w:r>
        <w:t>new</w:t>
      </w:r>
      <w:r>
        <w:rPr>
          <w:spacing w:val="1"/>
        </w:rPr>
        <w:t xml:space="preserve"> </w:t>
      </w:r>
      <w:r>
        <w:t>employment</w:t>
      </w:r>
      <w:r>
        <w:rPr>
          <w:spacing w:val="1"/>
        </w:rPr>
        <w:t xml:space="preserve"> </w:t>
      </w:r>
      <w:r>
        <w:t>spaces,</w:t>
      </w:r>
      <w:r>
        <w:rPr>
          <w:spacing w:val="1"/>
        </w:rPr>
        <w:t xml:space="preserve"> </w:t>
      </w:r>
      <w:r>
        <w:t>especially</w:t>
      </w:r>
      <w:r>
        <w:rPr>
          <w:spacing w:val="1"/>
        </w:rPr>
        <w:t xml:space="preserve"> </w:t>
      </w:r>
      <w:r>
        <w:t>given</w:t>
      </w:r>
      <w:r>
        <w:rPr>
          <w:spacing w:val="1"/>
        </w:rPr>
        <w:t xml:space="preserve"> </w:t>
      </w:r>
      <w:r>
        <w:t>job</w:t>
      </w:r>
      <w:r>
        <w:rPr>
          <w:spacing w:val="1"/>
        </w:rPr>
        <w:t xml:space="preserve"> </w:t>
      </w:r>
      <w:r>
        <w:t>requirements</w:t>
      </w:r>
      <w:r>
        <w:rPr>
          <w:spacing w:val="1"/>
        </w:rPr>
        <w:t xml:space="preserve"> </w:t>
      </w:r>
      <w:r>
        <w:t>demanded</w:t>
      </w:r>
      <w:r>
        <w:rPr>
          <w:spacing w:val="1"/>
        </w:rPr>
        <w:t xml:space="preserve"> </w:t>
      </w:r>
      <w:r>
        <w:t>constant</w:t>
      </w:r>
      <w:r>
        <w:rPr>
          <w:spacing w:val="1"/>
        </w:rPr>
        <w:t xml:space="preserve"> </w:t>
      </w:r>
      <w:r>
        <w:t>physical</w:t>
      </w:r>
      <w:r>
        <w:rPr>
          <w:spacing w:val="1"/>
        </w:rPr>
        <w:t xml:space="preserve"> </w:t>
      </w:r>
      <w:r>
        <w:t>work</w:t>
      </w:r>
      <w:r>
        <w:rPr>
          <w:spacing w:val="1"/>
        </w:rPr>
        <w:t xml:space="preserve"> </w:t>
      </w:r>
      <w:r>
        <w:t>and</w:t>
      </w:r>
      <w:r>
        <w:rPr>
          <w:spacing w:val="1"/>
        </w:rPr>
        <w:t xml:space="preserve"> </w:t>
      </w:r>
      <w:r>
        <w:t>highly-trained</w:t>
      </w:r>
      <w:r>
        <w:rPr>
          <w:spacing w:val="1"/>
        </w:rPr>
        <w:t xml:space="preserve"> </w:t>
      </w:r>
      <w:r>
        <w:t>qualifications.</w:t>
      </w:r>
    </w:p>
    <w:p w14:paraId="2047662D" w14:textId="77777777" w:rsidR="008D7609" w:rsidRDefault="008D7609">
      <w:pPr>
        <w:pStyle w:val="BodyText"/>
        <w:spacing w:before="4"/>
        <w:rPr>
          <w:sz w:val="21"/>
        </w:rPr>
      </w:pPr>
    </w:p>
    <w:p w14:paraId="6E27836B" w14:textId="77777777" w:rsidR="008D7609" w:rsidRDefault="00E16629">
      <w:pPr>
        <w:pStyle w:val="Heading1"/>
        <w:numPr>
          <w:ilvl w:val="1"/>
          <w:numId w:val="19"/>
        </w:numPr>
        <w:tabs>
          <w:tab w:val="left" w:pos="520"/>
        </w:tabs>
      </w:pPr>
      <w:bookmarkStart w:id="106" w:name="4.3_Sociocultural_Factors"/>
      <w:bookmarkStart w:id="107" w:name="_Toc182072099"/>
      <w:bookmarkEnd w:id="106"/>
      <w:r>
        <w:t>Sociocultural</w:t>
      </w:r>
      <w:r>
        <w:rPr>
          <w:spacing w:val="-6"/>
        </w:rPr>
        <w:t xml:space="preserve"> </w:t>
      </w:r>
      <w:r>
        <w:t>Factors</w:t>
      </w:r>
      <w:bookmarkEnd w:id="107"/>
    </w:p>
    <w:p w14:paraId="7CE9A41E" w14:textId="77777777" w:rsidR="008D7609" w:rsidRDefault="008D7609">
      <w:pPr>
        <w:pStyle w:val="BodyText"/>
        <w:spacing w:before="7"/>
        <w:rPr>
          <w:b/>
          <w:sz w:val="35"/>
        </w:rPr>
      </w:pPr>
    </w:p>
    <w:p w14:paraId="2A4A03AB" w14:textId="77777777" w:rsidR="008D7609" w:rsidRDefault="00E16629" w:rsidP="000361C9">
      <w:pPr>
        <w:pStyle w:val="BodyText"/>
        <w:spacing w:line="360" w:lineRule="auto"/>
        <w:jc w:val="both"/>
      </w:pPr>
      <w:r>
        <w:t>Numerous studies indicate that there are marked differences between men’s and women’s</w:t>
      </w:r>
      <w:r>
        <w:rPr>
          <w:spacing w:val="1"/>
        </w:rPr>
        <w:t xml:space="preserve"> </w:t>
      </w:r>
      <w:r>
        <w:t>participation across all nodes of the dairy value chain. This reality can be attributed to the fact</w:t>
      </w:r>
      <w:r>
        <w:rPr>
          <w:spacing w:val="-57"/>
        </w:rPr>
        <w:t xml:space="preserve"> </w:t>
      </w:r>
      <w:r>
        <w:t>that value chains exist, operate and persist within social contexts guided and commanded by</w:t>
      </w:r>
      <w:r>
        <w:rPr>
          <w:spacing w:val="1"/>
        </w:rPr>
        <w:t xml:space="preserve"> </w:t>
      </w:r>
      <w:r>
        <w:t>social and gender norms and ideas that affect the distribution of resources, opportunities, and</w:t>
      </w:r>
      <w:r>
        <w:rPr>
          <w:spacing w:val="1"/>
        </w:rPr>
        <w:t xml:space="preserve"> </w:t>
      </w:r>
      <w:r>
        <w:t>benefits</w:t>
      </w:r>
      <w:r>
        <w:rPr>
          <w:spacing w:val="-1"/>
        </w:rPr>
        <w:t xml:space="preserve"> </w:t>
      </w:r>
      <w:r>
        <w:t>for men and</w:t>
      </w:r>
      <w:r>
        <w:rPr>
          <w:spacing w:val="-1"/>
        </w:rPr>
        <w:t xml:space="preserve"> </w:t>
      </w:r>
      <w:r>
        <w:t>women (FAO, 2018).</w:t>
      </w:r>
    </w:p>
    <w:p w14:paraId="747B78D5" w14:textId="77777777" w:rsidR="008D7609" w:rsidRDefault="008D7609" w:rsidP="000361C9">
      <w:pPr>
        <w:pStyle w:val="BodyText"/>
        <w:spacing w:line="360" w:lineRule="auto"/>
        <w:rPr>
          <w:sz w:val="21"/>
        </w:rPr>
      </w:pPr>
    </w:p>
    <w:p w14:paraId="3FD768AF" w14:textId="77777777" w:rsidR="008D7609" w:rsidRDefault="00E16629" w:rsidP="000361C9">
      <w:pPr>
        <w:pStyle w:val="BodyText"/>
        <w:spacing w:line="360" w:lineRule="auto"/>
        <w:jc w:val="both"/>
      </w:pPr>
      <w:r>
        <w:t>In an effort to investigate the sociocultural factors that influence gender participation in dairy</w:t>
      </w:r>
      <w:r>
        <w:rPr>
          <w:spacing w:val="1"/>
        </w:rPr>
        <w:t xml:space="preserve"> </w:t>
      </w:r>
      <w:r>
        <w:t>value</w:t>
      </w:r>
      <w:r>
        <w:rPr>
          <w:spacing w:val="-2"/>
        </w:rPr>
        <w:t xml:space="preserve"> </w:t>
      </w:r>
      <w:r>
        <w:t>chains, the</w:t>
      </w:r>
      <w:r>
        <w:rPr>
          <w:spacing w:val="-1"/>
        </w:rPr>
        <w:t xml:space="preserve"> </w:t>
      </w:r>
      <w:r>
        <w:t>following statements were</w:t>
      </w:r>
      <w:r>
        <w:rPr>
          <w:spacing w:val="-2"/>
        </w:rPr>
        <w:t xml:space="preserve"> </w:t>
      </w:r>
      <w:r>
        <w:t>investigated.</w:t>
      </w:r>
    </w:p>
    <w:p w14:paraId="45D7CB3B" w14:textId="77777777" w:rsidR="008D7609" w:rsidRDefault="008D7609">
      <w:pPr>
        <w:pStyle w:val="BodyText"/>
        <w:rPr>
          <w:sz w:val="21"/>
        </w:rPr>
      </w:pPr>
    </w:p>
    <w:p w14:paraId="029C5F1E" w14:textId="77777777" w:rsidR="008D7609" w:rsidRDefault="00E16629">
      <w:pPr>
        <w:pStyle w:val="ListParagraph"/>
        <w:numPr>
          <w:ilvl w:val="0"/>
          <w:numId w:val="17"/>
        </w:numPr>
        <w:tabs>
          <w:tab w:val="left" w:pos="880"/>
        </w:tabs>
        <w:rPr>
          <w:sz w:val="24"/>
        </w:rPr>
      </w:pPr>
      <w:r>
        <w:rPr>
          <w:sz w:val="24"/>
        </w:rPr>
        <w:t>Men</w:t>
      </w:r>
      <w:r>
        <w:rPr>
          <w:spacing w:val="-3"/>
          <w:sz w:val="24"/>
        </w:rPr>
        <w:t xml:space="preserve"> </w:t>
      </w:r>
      <w:r>
        <w:rPr>
          <w:sz w:val="24"/>
        </w:rPr>
        <w:t>are</w:t>
      </w:r>
      <w:r>
        <w:rPr>
          <w:spacing w:val="-4"/>
          <w:sz w:val="24"/>
        </w:rPr>
        <w:t xml:space="preserve"> </w:t>
      </w:r>
      <w:r>
        <w:rPr>
          <w:sz w:val="24"/>
        </w:rPr>
        <w:t>primarily</w:t>
      </w:r>
      <w:r>
        <w:rPr>
          <w:spacing w:val="-2"/>
          <w:sz w:val="24"/>
        </w:rPr>
        <w:t xml:space="preserve"> </w:t>
      </w:r>
      <w:r>
        <w:rPr>
          <w:sz w:val="24"/>
        </w:rPr>
        <w:t>responsible</w:t>
      </w:r>
      <w:r>
        <w:rPr>
          <w:spacing w:val="-4"/>
          <w:sz w:val="24"/>
        </w:rPr>
        <w:t xml:space="preserve"> </w:t>
      </w:r>
      <w:r>
        <w:rPr>
          <w:sz w:val="24"/>
        </w:rPr>
        <w:t>for</w:t>
      </w:r>
      <w:r>
        <w:rPr>
          <w:spacing w:val="-2"/>
          <w:sz w:val="24"/>
        </w:rPr>
        <w:t xml:space="preserve"> </w:t>
      </w:r>
      <w:r>
        <w:rPr>
          <w:sz w:val="24"/>
        </w:rPr>
        <w:t>earning</w:t>
      </w:r>
      <w:r>
        <w:rPr>
          <w:spacing w:val="-3"/>
          <w:sz w:val="24"/>
        </w:rPr>
        <w:t xml:space="preserve"> </w:t>
      </w:r>
      <w:r>
        <w:rPr>
          <w:sz w:val="24"/>
        </w:rPr>
        <w:t>income</w:t>
      </w:r>
      <w:r>
        <w:rPr>
          <w:spacing w:val="-3"/>
          <w:sz w:val="24"/>
        </w:rPr>
        <w:t xml:space="preserve"> </w:t>
      </w:r>
      <w:r>
        <w:rPr>
          <w:sz w:val="24"/>
        </w:rPr>
        <w:t>on</w:t>
      </w:r>
      <w:r>
        <w:rPr>
          <w:spacing w:val="-3"/>
          <w:sz w:val="24"/>
        </w:rPr>
        <w:t xml:space="preserve"> </w:t>
      </w:r>
      <w:r>
        <w:rPr>
          <w:sz w:val="24"/>
        </w:rPr>
        <w:t>behalf</w:t>
      </w:r>
      <w:r>
        <w:rPr>
          <w:spacing w:val="-2"/>
          <w:sz w:val="24"/>
        </w:rPr>
        <w:t xml:space="preserve"> </w:t>
      </w:r>
      <w:r>
        <w:rPr>
          <w:sz w:val="24"/>
        </w:rPr>
        <w:t>of</w:t>
      </w:r>
      <w:r>
        <w:rPr>
          <w:spacing w:val="-3"/>
          <w:sz w:val="24"/>
        </w:rPr>
        <w:t xml:space="preserve"> </w:t>
      </w:r>
      <w:r>
        <w:rPr>
          <w:sz w:val="24"/>
        </w:rPr>
        <w:t>the</w:t>
      </w:r>
      <w:r>
        <w:rPr>
          <w:spacing w:val="-3"/>
          <w:sz w:val="24"/>
        </w:rPr>
        <w:t xml:space="preserve"> </w:t>
      </w:r>
      <w:r>
        <w:rPr>
          <w:sz w:val="24"/>
        </w:rPr>
        <w:t>family.</w:t>
      </w:r>
    </w:p>
    <w:p w14:paraId="43F9BCB8" w14:textId="77777777" w:rsidR="008D7609" w:rsidRDefault="008D7609">
      <w:pPr>
        <w:pStyle w:val="BodyText"/>
        <w:spacing w:before="6"/>
        <w:rPr>
          <w:sz w:val="35"/>
        </w:rPr>
      </w:pPr>
    </w:p>
    <w:p w14:paraId="5EC9A8E0" w14:textId="77777777" w:rsidR="008D7609" w:rsidRDefault="00E16629">
      <w:pPr>
        <w:pStyle w:val="ListParagraph"/>
        <w:numPr>
          <w:ilvl w:val="0"/>
          <w:numId w:val="17"/>
        </w:numPr>
        <w:tabs>
          <w:tab w:val="left" w:pos="880"/>
        </w:tabs>
        <w:rPr>
          <w:sz w:val="24"/>
        </w:rPr>
      </w:pPr>
      <w:r>
        <w:rPr>
          <w:sz w:val="24"/>
        </w:rPr>
        <w:t>Women</w:t>
      </w:r>
      <w:r>
        <w:rPr>
          <w:spacing w:val="-4"/>
          <w:sz w:val="24"/>
        </w:rPr>
        <w:t xml:space="preserve"> </w:t>
      </w:r>
      <w:r>
        <w:rPr>
          <w:sz w:val="24"/>
        </w:rPr>
        <w:t>are</w:t>
      </w:r>
      <w:r>
        <w:rPr>
          <w:spacing w:val="-5"/>
          <w:sz w:val="24"/>
        </w:rPr>
        <w:t xml:space="preserve"> </w:t>
      </w:r>
      <w:r>
        <w:rPr>
          <w:sz w:val="24"/>
        </w:rPr>
        <w:t>capable</w:t>
      </w:r>
      <w:r>
        <w:rPr>
          <w:spacing w:val="-4"/>
          <w:sz w:val="24"/>
        </w:rPr>
        <w:t xml:space="preserve"> </w:t>
      </w:r>
      <w:r>
        <w:rPr>
          <w:sz w:val="24"/>
        </w:rPr>
        <w:t>of</w:t>
      </w:r>
      <w:r>
        <w:rPr>
          <w:spacing w:val="-4"/>
          <w:sz w:val="24"/>
        </w:rPr>
        <w:t xml:space="preserve"> </w:t>
      </w:r>
      <w:r>
        <w:rPr>
          <w:sz w:val="24"/>
        </w:rPr>
        <w:t>making</w:t>
      </w:r>
      <w:r>
        <w:rPr>
          <w:spacing w:val="-4"/>
          <w:sz w:val="24"/>
        </w:rPr>
        <w:t xml:space="preserve"> </w:t>
      </w:r>
      <w:r>
        <w:rPr>
          <w:sz w:val="24"/>
        </w:rPr>
        <w:t>important</w:t>
      </w:r>
      <w:r>
        <w:rPr>
          <w:spacing w:val="-5"/>
          <w:sz w:val="24"/>
        </w:rPr>
        <w:t xml:space="preserve"> </w:t>
      </w:r>
      <w:r>
        <w:rPr>
          <w:sz w:val="24"/>
        </w:rPr>
        <w:t>investment</w:t>
      </w:r>
      <w:r>
        <w:rPr>
          <w:spacing w:val="-4"/>
          <w:sz w:val="24"/>
        </w:rPr>
        <w:t xml:space="preserve"> </w:t>
      </w:r>
      <w:r>
        <w:rPr>
          <w:sz w:val="24"/>
        </w:rPr>
        <w:t>decisions</w:t>
      </w:r>
      <w:r>
        <w:rPr>
          <w:spacing w:val="-4"/>
          <w:sz w:val="24"/>
        </w:rPr>
        <w:t xml:space="preserve"> </w:t>
      </w:r>
      <w:r>
        <w:rPr>
          <w:sz w:val="24"/>
        </w:rPr>
        <w:t>by</w:t>
      </w:r>
      <w:r>
        <w:rPr>
          <w:spacing w:val="-4"/>
          <w:sz w:val="24"/>
        </w:rPr>
        <w:t xml:space="preserve"> </w:t>
      </w:r>
      <w:r>
        <w:rPr>
          <w:sz w:val="24"/>
        </w:rPr>
        <w:t>themselves.</w:t>
      </w:r>
    </w:p>
    <w:p w14:paraId="79607589" w14:textId="77777777" w:rsidR="008D7609" w:rsidRDefault="008D7609">
      <w:pPr>
        <w:pStyle w:val="BodyText"/>
        <w:spacing w:before="7"/>
        <w:rPr>
          <w:sz w:val="35"/>
        </w:rPr>
      </w:pPr>
    </w:p>
    <w:p w14:paraId="0489F2A6" w14:textId="77777777" w:rsidR="008D7609" w:rsidRDefault="00E16629">
      <w:pPr>
        <w:pStyle w:val="ListParagraph"/>
        <w:numPr>
          <w:ilvl w:val="0"/>
          <w:numId w:val="17"/>
        </w:numPr>
        <w:tabs>
          <w:tab w:val="left" w:pos="880"/>
        </w:tabs>
        <w:rPr>
          <w:sz w:val="24"/>
        </w:rPr>
      </w:pPr>
      <w:r>
        <w:rPr>
          <w:sz w:val="24"/>
        </w:rPr>
        <w:t>Men</w:t>
      </w:r>
      <w:r>
        <w:rPr>
          <w:spacing w:val="-2"/>
          <w:sz w:val="24"/>
        </w:rPr>
        <w:t xml:space="preserve"> </w:t>
      </w:r>
      <w:r>
        <w:rPr>
          <w:sz w:val="24"/>
        </w:rPr>
        <w:t>take</w:t>
      </w:r>
      <w:r>
        <w:rPr>
          <w:spacing w:val="-2"/>
          <w:sz w:val="24"/>
        </w:rPr>
        <w:t xml:space="preserve"> </w:t>
      </w:r>
      <w:r>
        <w:rPr>
          <w:sz w:val="24"/>
        </w:rPr>
        <w:t>care</w:t>
      </w:r>
      <w:r>
        <w:rPr>
          <w:spacing w:val="-3"/>
          <w:sz w:val="24"/>
        </w:rPr>
        <w:t xml:space="preserve"> </w:t>
      </w:r>
      <w:r>
        <w:rPr>
          <w:sz w:val="24"/>
        </w:rPr>
        <w:t>of</w:t>
      </w:r>
      <w:r>
        <w:rPr>
          <w:spacing w:val="-1"/>
          <w:sz w:val="24"/>
        </w:rPr>
        <w:t xml:space="preserve"> </w:t>
      </w:r>
      <w:r>
        <w:rPr>
          <w:sz w:val="24"/>
        </w:rPr>
        <w:t>children</w:t>
      </w:r>
      <w:r>
        <w:rPr>
          <w:spacing w:val="-1"/>
          <w:sz w:val="24"/>
        </w:rPr>
        <w:t xml:space="preserve"> </w:t>
      </w:r>
      <w:r>
        <w:rPr>
          <w:sz w:val="24"/>
        </w:rPr>
        <w:t>as</w:t>
      </w:r>
      <w:r>
        <w:rPr>
          <w:spacing w:val="-2"/>
          <w:sz w:val="24"/>
        </w:rPr>
        <w:t xml:space="preserve"> </w:t>
      </w:r>
      <w:r>
        <w:rPr>
          <w:sz w:val="24"/>
        </w:rPr>
        <w:t>well</w:t>
      </w:r>
      <w:r>
        <w:rPr>
          <w:spacing w:val="-1"/>
          <w:sz w:val="24"/>
        </w:rPr>
        <w:t xml:space="preserve"> </w:t>
      </w:r>
      <w:r>
        <w:rPr>
          <w:sz w:val="24"/>
        </w:rPr>
        <w:t>as</w:t>
      </w:r>
      <w:r>
        <w:rPr>
          <w:spacing w:val="-1"/>
          <w:sz w:val="24"/>
        </w:rPr>
        <w:t xml:space="preserve"> </w:t>
      </w:r>
      <w:r>
        <w:rPr>
          <w:sz w:val="24"/>
        </w:rPr>
        <w:t>women</w:t>
      </w:r>
      <w:r>
        <w:rPr>
          <w:spacing w:val="-2"/>
          <w:sz w:val="24"/>
        </w:rPr>
        <w:t xml:space="preserve"> </w:t>
      </w:r>
      <w:r>
        <w:rPr>
          <w:sz w:val="24"/>
        </w:rPr>
        <w:t>can.</w:t>
      </w:r>
    </w:p>
    <w:p w14:paraId="3B2E70BE" w14:textId="77777777" w:rsidR="008D7609" w:rsidRDefault="008D7609">
      <w:pPr>
        <w:pStyle w:val="BodyText"/>
        <w:spacing w:before="6"/>
        <w:rPr>
          <w:sz w:val="35"/>
        </w:rPr>
      </w:pPr>
    </w:p>
    <w:p w14:paraId="7FA809D4" w14:textId="77777777" w:rsidR="008D7609" w:rsidRDefault="00E16629">
      <w:pPr>
        <w:pStyle w:val="ListParagraph"/>
        <w:numPr>
          <w:ilvl w:val="0"/>
          <w:numId w:val="17"/>
        </w:numPr>
        <w:tabs>
          <w:tab w:val="left" w:pos="880"/>
        </w:tabs>
        <w:rPr>
          <w:sz w:val="24"/>
        </w:rPr>
      </w:pPr>
      <w:r>
        <w:rPr>
          <w:sz w:val="24"/>
        </w:rPr>
        <w:t>A</w:t>
      </w:r>
      <w:r>
        <w:rPr>
          <w:spacing w:val="-15"/>
          <w:sz w:val="24"/>
        </w:rPr>
        <w:t xml:space="preserve"> </w:t>
      </w:r>
      <w:r>
        <w:rPr>
          <w:sz w:val="24"/>
        </w:rPr>
        <w:t>woman</w:t>
      </w:r>
      <w:r>
        <w:rPr>
          <w:spacing w:val="-1"/>
          <w:sz w:val="24"/>
        </w:rPr>
        <w:t xml:space="preserve"> </w:t>
      </w:r>
      <w:r>
        <w:rPr>
          <w:sz w:val="24"/>
        </w:rPr>
        <w:t>cannot</w:t>
      </w:r>
      <w:r>
        <w:rPr>
          <w:spacing w:val="-2"/>
          <w:sz w:val="24"/>
        </w:rPr>
        <w:t xml:space="preserve"> </w:t>
      </w:r>
      <w:r>
        <w:rPr>
          <w:sz w:val="24"/>
        </w:rPr>
        <w:t>leave</w:t>
      </w:r>
      <w:r>
        <w:rPr>
          <w:spacing w:val="-2"/>
          <w:sz w:val="24"/>
        </w:rPr>
        <w:t xml:space="preserve"> </w:t>
      </w:r>
      <w:r>
        <w:rPr>
          <w:sz w:val="24"/>
        </w:rPr>
        <w:t>home</w:t>
      </w:r>
      <w:r>
        <w:rPr>
          <w:spacing w:val="-2"/>
          <w:sz w:val="24"/>
        </w:rPr>
        <w:t xml:space="preserve"> </w:t>
      </w:r>
      <w:r>
        <w:rPr>
          <w:sz w:val="24"/>
        </w:rPr>
        <w:t>without</w:t>
      </w:r>
      <w:r>
        <w:rPr>
          <w:spacing w:val="-2"/>
          <w:sz w:val="24"/>
        </w:rPr>
        <w:t xml:space="preserve"> </w:t>
      </w:r>
      <w:r>
        <w:rPr>
          <w:sz w:val="24"/>
        </w:rPr>
        <w:t>the</w:t>
      </w:r>
      <w:r>
        <w:rPr>
          <w:spacing w:val="-2"/>
          <w:sz w:val="24"/>
        </w:rPr>
        <w:t xml:space="preserve"> </w:t>
      </w:r>
      <w:r>
        <w:rPr>
          <w:sz w:val="24"/>
        </w:rPr>
        <w:t>permission</w:t>
      </w:r>
      <w:r>
        <w:rPr>
          <w:spacing w:val="-1"/>
          <w:sz w:val="24"/>
        </w:rPr>
        <w:t xml:space="preserve"> </w:t>
      </w:r>
      <w:r>
        <w:rPr>
          <w:sz w:val="24"/>
        </w:rPr>
        <w:t>of</w:t>
      </w:r>
      <w:r>
        <w:rPr>
          <w:spacing w:val="-1"/>
          <w:sz w:val="24"/>
        </w:rPr>
        <w:t xml:space="preserve"> </w:t>
      </w:r>
      <w:r>
        <w:rPr>
          <w:sz w:val="24"/>
        </w:rPr>
        <w:t>her</w:t>
      </w:r>
      <w:r>
        <w:rPr>
          <w:spacing w:val="-1"/>
          <w:sz w:val="24"/>
        </w:rPr>
        <w:t xml:space="preserve"> </w:t>
      </w:r>
      <w:r>
        <w:rPr>
          <w:sz w:val="24"/>
        </w:rPr>
        <w:t>husband.</w:t>
      </w:r>
    </w:p>
    <w:p w14:paraId="6C8DFDED" w14:textId="77777777" w:rsidR="008D7609" w:rsidRDefault="008D7609">
      <w:pPr>
        <w:pStyle w:val="BodyText"/>
        <w:spacing w:before="7"/>
        <w:rPr>
          <w:sz w:val="35"/>
        </w:rPr>
      </w:pPr>
    </w:p>
    <w:p w14:paraId="1E536D4D" w14:textId="77777777" w:rsidR="008D7609" w:rsidRDefault="00E16629">
      <w:pPr>
        <w:pStyle w:val="ListParagraph"/>
        <w:numPr>
          <w:ilvl w:val="0"/>
          <w:numId w:val="17"/>
        </w:numPr>
        <w:tabs>
          <w:tab w:val="left" w:pos="880"/>
        </w:tabs>
        <w:spacing w:line="386" w:lineRule="auto"/>
        <w:ind w:right="118"/>
        <w:rPr>
          <w:sz w:val="24"/>
        </w:rPr>
      </w:pPr>
      <w:r>
        <w:rPr>
          <w:sz w:val="24"/>
        </w:rPr>
        <w:t>It</w:t>
      </w:r>
      <w:r>
        <w:rPr>
          <w:spacing w:val="25"/>
          <w:sz w:val="24"/>
        </w:rPr>
        <w:t xml:space="preserve"> </w:t>
      </w:r>
      <w:r>
        <w:rPr>
          <w:sz w:val="24"/>
        </w:rPr>
        <w:t>is</w:t>
      </w:r>
      <w:r>
        <w:rPr>
          <w:spacing w:val="27"/>
          <w:sz w:val="24"/>
        </w:rPr>
        <w:t xml:space="preserve"> </w:t>
      </w:r>
      <w:r>
        <w:rPr>
          <w:sz w:val="24"/>
        </w:rPr>
        <w:t>acceptable</w:t>
      </w:r>
      <w:r>
        <w:rPr>
          <w:spacing w:val="27"/>
          <w:sz w:val="24"/>
        </w:rPr>
        <w:t xml:space="preserve"> </w:t>
      </w:r>
      <w:r>
        <w:rPr>
          <w:sz w:val="24"/>
        </w:rPr>
        <w:t>for</w:t>
      </w:r>
      <w:r>
        <w:rPr>
          <w:spacing w:val="27"/>
          <w:sz w:val="24"/>
        </w:rPr>
        <w:t xml:space="preserve"> </w:t>
      </w:r>
      <w:r>
        <w:rPr>
          <w:sz w:val="24"/>
        </w:rPr>
        <w:t>a</w:t>
      </w:r>
      <w:r>
        <w:rPr>
          <w:spacing w:val="27"/>
          <w:sz w:val="24"/>
        </w:rPr>
        <w:t xml:space="preserve"> </w:t>
      </w:r>
      <w:r>
        <w:rPr>
          <w:sz w:val="24"/>
        </w:rPr>
        <w:t>married</w:t>
      </w:r>
      <w:r>
        <w:rPr>
          <w:spacing w:val="27"/>
          <w:sz w:val="24"/>
        </w:rPr>
        <w:t xml:space="preserve"> </w:t>
      </w:r>
      <w:r>
        <w:rPr>
          <w:sz w:val="24"/>
        </w:rPr>
        <w:t>man</w:t>
      </w:r>
      <w:r>
        <w:rPr>
          <w:spacing w:val="26"/>
          <w:sz w:val="24"/>
        </w:rPr>
        <w:t xml:space="preserve"> </w:t>
      </w:r>
      <w:r>
        <w:rPr>
          <w:sz w:val="24"/>
        </w:rPr>
        <w:t>to</w:t>
      </w:r>
      <w:r>
        <w:rPr>
          <w:spacing w:val="27"/>
          <w:sz w:val="24"/>
        </w:rPr>
        <w:t xml:space="preserve"> </w:t>
      </w:r>
      <w:r>
        <w:rPr>
          <w:sz w:val="24"/>
        </w:rPr>
        <w:t>have</w:t>
      </w:r>
      <w:r>
        <w:rPr>
          <w:spacing w:val="26"/>
          <w:sz w:val="24"/>
        </w:rPr>
        <w:t xml:space="preserve"> </w:t>
      </w:r>
      <w:r>
        <w:rPr>
          <w:sz w:val="24"/>
        </w:rPr>
        <w:t>his</w:t>
      </w:r>
      <w:r>
        <w:rPr>
          <w:spacing w:val="27"/>
          <w:sz w:val="24"/>
        </w:rPr>
        <w:t xml:space="preserve"> </w:t>
      </w:r>
      <w:r>
        <w:rPr>
          <w:sz w:val="24"/>
        </w:rPr>
        <w:t>own</w:t>
      </w:r>
      <w:r>
        <w:rPr>
          <w:spacing w:val="27"/>
          <w:sz w:val="24"/>
        </w:rPr>
        <w:t xml:space="preserve"> </w:t>
      </w:r>
      <w:r>
        <w:rPr>
          <w:sz w:val="24"/>
        </w:rPr>
        <w:t>savings</w:t>
      </w:r>
      <w:r>
        <w:rPr>
          <w:spacing w:val="27"/>
          <w:sz w:val="24"/>
        </w:rPr>
        <w:t xml:space="preserve"> </w:t>
      </w:r>
      <w:r>
        <w:rPr>
          <w:sz w:val="24"/>
        </w:rPr>
        <w:t>that</w:t>
      </w:r>
      <w:r>
        <w:rPr>
          <w:spacing w:val="26"/>
          <w:sz w:val="24"/>
        </w:rPr>
        <w:t xml:space="preserve"> </w:t>
      </w:r>
      <w:r>
        <w:rPr>
          <w:sz w:val="24"/>
        </w:rPr>
        <w:t>he</w:t>
      </w:r>
      <w:r>
        <w:rPr>
          <w:spacing w:val="26"/>
          <w:sz w:val="24"/>
        </w:rPr>
        <w:t xml:space="preserve"> </w:t>
      </w:r>
      <w:r>
        <w:rPr>
          <w:sz w:val="24"/>
        </w:rPr>
        <w:t>can</w:t>
      </w:r>
      <w:r>
        <w:rPr>
          <w:spacing w:val="27"/>
          <w:sz w:val="24"/>
        </w:rPr>
        <w:t xml:space="preserve"> </w:t>
      </w:r>
      <w:r>
        <w:rPr>
          <w:sz w:val="24"/>
        </w:rPr>
        <w:t>spend</w:t>
      </w:r>
      <w:r>
        <w:rPr>
          <w:spacing w:val="27"/>
          <w:sz w:val="24"/>
        </w:rPr>
        <w:t xml:space="preserve"> </w:t>
      </w:r>
      <w:r>
        <w:rPr>
          <w:sz w:val="24"/>
        </w:rPr>
        <w:t>as</w:t>
      </w:r>
      <w:r>
        <w:rPr>
          <w:spacing w:val="27"/>
          <w:sz w:val="24"/>
        </w:rPr>
        <w:t xml:space="preserve"> </w:t>
      </w:r>
      <w:r>
        <w:rPr>
          <w:sz w:val="24"/>
        </w:rPr>
        <w:t>he</w:t>
      </w:r>
      <w:r>
        <w:rPr>
          <w:spacing w:val="-57"/>
          <w:sz w:val="24"/>
        </w:rPr>
        <w:t xml:space="preserve"> </w:t>
      </w:r>
      <w:r>
        <w:rPr>
          <w:sz w:val="24"/>
        </w:rPr>
        <w:t>wishes.</w:t>
      </w:r>
    </w:p>
    <w:p w14:paraId="0194F4B9" w14:textId="77777777" w:rsidR="008D7609" w:rsidRDefault="008D7609">
      <w:pPr>
        <w:pStyle w:val="BodyText"/>
        <w:spacing w:before="11"/>
        <w:rPr>
          <w:sz w:val="20"/>
        </w:rPr>
      </w:pPr>
    </w:p>
    <w:p w14:paraId="4A7D1734" w14:textId="77777777" w:rsidR="008D7609" w:rsidRDefault="00E16629">
      <w:pPr>
        <w:pStyle w:val="ListParagraph"/>
        <w:numPr>
          <w:ilvl w:val="0"/>
          <w:numId w:val="17"/>
        </w:numPr>
        <w:tabs>
          <w:tab w:val="left" w:pos="880"/>
        </w:tabs>
        <w:rPr>
          <w:sz w:val="24"/>
        </w:rPr>
      </w:pPr>
      <w:r>
        <w:rPr>
          <w:sz w:val="24"/>
        </w:rPr>
        <w:t>Women</w:t>
      </w:r>
      <w:r>
        <w:rPr>
          <w:spacing w:val="-4"/>
          <w:sz w:val="24"/>
        </w:rPr>
        <w:t xml:space="preserve"> </w:t>
      </w:r>
      <w:r>
        <w:rPr>
          <w:sz w:val="24"/>
        </w:rPr>
        <w:t>are</w:t>
      </w:r>
      <w:r>
        <w:rPr>
          <w:spacing w:val="-5"/>
          <w:sz w:val="24"/>
        </w:rPr>
        <w:t xml:space="preserve"> </w:t>
      </w:r>
      <w:r>
        <w:rPr>
          <w:sz w:val="24"/>
        </w:rPr>
        <w:t>better</w:t>
      </w:r>
      <w:r>
        <w:rPr>
          <w:spacing w:val="-3"/>
          <w:sz w:val="24"/>
        </w:rPr>
        <w:t xml:space="preserve"> </w:t>
      </w:r>
      <w:r>
        <w:rPr>
          <w:sz w:val="24"/>
        </w:rPr>
        <w:t>than</w:t>
      </w:r>
      <w:r>
        <w:rPr>
          <w:spacing w:val="-4"/>
          <w:sz w:val="24"/>
        </w:rPr>
        <w:t xml:space="preserve"> </w:t>
      </w:r>
      <w:r>
        <w:rPr>
          <w:sz w:val="24"/>
        </w:rPr>
        <w:t>men</w:t>
      </w:r>
      <w:r>
        <w:rPr>
          <w:spacing w:val="-3"/>
          <w:sz w:val="24"/>
        </w:rPr>
        <w:t xml:space="preserve"> </w:t>
      </w:r>
      <w:r>
        <w:rPr>
          <w:sz w:val="24"/>
        </w:rPr>
        <w:t>at</w:t>
      </w:r>
      <w:r>
        <w:rPr>
          <w:spacing w:val="-4"/>
          <w:sz w:val="24"/>
        </w:rPr>
        <w:t xml:space="preserve"> </w:t>
      </w:r>
      <w:r>
        <w:rPr>
          <w:sz w:val="24"/>
        </w:rPr>
        <w:t>doing</w:t>
      </w:r>
      <w:r>
        <w:rPr>
          <w:spacing w:val="-4"/>
          <w:sz w:val="24"/>
        </w:rPr>
        <w:t xml:space="preserve"> </w:t>
      </w:r>
      <w:r>
        <w:rPr>
          <w:sz w:val="24"/>
        </w:rPr>
        <w:t>business.</w:t>
      </w:r>
    </w:p>
    <w:p w14:paraId="3BEFEFFF" w14:textId="77777777" w:rsidR="008D7609" w:rsidRDefault="008D7609">
      <w:pPr>
        <w:rPr>
          <w:sz w:val="24"/>
        </w:rPr>
        <w:sectPr w:rsidR="008D7609">
          <w:pgSz w:w="11920" w:h="16840"/>
          <w:pgMar w:top="1380" w:right="1320" w:bottom="1200" w:left="1280" w:header="0" w:footer="927" w:gutter="0"/>
          <w:cols w:space="720"/>
        </w:sectPr>
      </w:pPr>
    </w:p>
    <w:p w14:paraId="7ED6E139" w14:textId="77777777" w:rsidR="008D7609" w:rsidRDefault="00E16629" w:rsidP="000361C9">
      <w:pPr>
        <w:pStyle w:val="BodyText"/>
        <w:spacing w:before="74" w:line="360" w:lineRule="auto"/>
        <w:ind w:left="160" w:right="118"/>
        <w:jc w:val="both"/>
      </w:pPr>
      <w:r>
        <w:lastRenderedPageBreak/>
        <w:t>Statement 1 highlights the perceptions of both male and female respondents as far as income-</w:t>
      </w:r>
      <w:r>
        <w:rPr>
          <w:spacing w:val="1"/>
        </w:rPr>
        <w:t xml:space="preserve"> </w:t>
      </w:r>
      <w:r>
        <w:t>related</w:t>
      </w:r>
      <w:r>
        <w:rPr>
          <w:spacing w:val="-1"/>
        </w:rPr>
        <w:t xml:space="preserve"> </w:t>
      </w:r>
      <w:r>
        <w:t>responsibilities are</w:t>
      </w:r>
      <w:r>
        <w:rPr>
          <w:spacing w:val="-1"/>
        </w:rPr>
        <w:t xml:space="preserve"> </w:t>
      </w:r>
      <w:r>
        <w:t>concerned.</w:t>
      </w:r>
    </w:p>
    <w:p w14:paraId="148B54E0" w14:textId="77777777" w:rsidR="008D7609" w:rsidRDefault="008D7609" w:rsidP="000361C9">
      <w:pPr>
        <w:pStyle w:val="BodyText"/>
        <w:spacing w:before="11" w:line="360" w:lineRule="auto"/>
        <w:rPr>
          <w:sz w:val="20"/>
        </w:rPr>
      </w:pPr>
    </w:p>
    <w:p w14:paraId="4043D0F1" w14:textId="77777777" w:rsidR="008D7609" w:rsidRDefault="00E16629" w:rsidP="000361C9">
      <w:pPr>
        <w:pStyle w:val="BodyText"/>
        <w:spacing w:line="360" w:lineRule="auto"/>
        <w:ind w:left="160" w:right="118"/>
        <w:jc w:val="both"/>
      </w:pPr>
      <w:r>
        <w:t>Statement 2 highlights the agency of women and the degree of their autonomy in household</w:t>
      </w:r>
      <w:r>
        <w:rPr>
          <w:spacing w:val="1"/>
        </w:rPr>
        <w:t xml:space="preserve"> </w:t>
      </w:r>
      <w:r>
        <w:t>decision-making</w:t>
      </w:r>
      <w:r>
        <w:rPr>
          <w:spacing w:val="-1"/>
        </w:rPr>
        <w:t xml:space="preserve"> </w:t>
      </w:r>
      <w:r>
        <w:t>processes.</w:t>
      </w:r>
    </w:p>
    <w:p w14:paraId="04B396E7" w14:textId="77777777" w:rsidR="008D7609" w:rsidRDefault="008D7609" w:rsidP="000361C9">
      <w:pPr>
        <w:pStyle w:val="BodyText"/>
        <w:spacing w:before="11" w:line="360" w:lineRule="auto"/>
        <w:rPr>
          <w:sz w:val="20"/>
        </w:rPr>
      </w:pPr>
    </w:p>
    <w:p w14:paraId="78B0DE3A" w14:textId="77777777" w:rsidR="008D7609" w:rsidRDefault="00E16629" w:rsidP="000361C9">
      <w:pPr>
        <w:pStyle w:val="BodyText"/>
        <w:spacing w:line="360" w:lineRule="auto"/>
        <w:ind w:left="160" w:right="118"/>
        <w:jc w:val="both"/>
      </w:pPr>
      <w:r>
        <w:t>Statement 3 bears the overall nature of childcare roles and the gendered division of labor</w:t>
      </w:r>
      <w:r>
        <w:rPr>
          <w:spacing w:val="1"/>
        </w:rPr>
        <w:t xml:space="preserve"> </w:t>
      </w:r>
      <w:r>
        <w:t>within</w:t>
      </w:r>
      <w:r>
        <w:rPr>
          <w:spacing w:val="-1"/>
        </w:rPr>
        <w:t xml:space="preserve"> </w:t>
      </w:r>
      <w:r>
        <w:t>the</w:t>
      </w:r>
      <w:r>
        <w:rPr>
          <w:spacing w:val="-1"/>
        </w:rPr>
        <w:t xml:space="preserve"> </w:t>
      </w:r>
      <w:r>
        <w:t>family.</w:t>
      </w:r>
    </w:p>
    <w:p w14:paraId="344A4DC2" w14:textId="77777777" w:rsidR="008D7609" w:rsidRDefault="00E16629" w:rsidP="000361C9">
      <w:pPr>
        <w:pStyle w:val="BodyText"/>
        <w:spacing w:before="201" w:line="360" w:lineRule="auto"/>
        <w:ind w:left="160" w:right="118"/>
        <w:jc w:val="both"/>
      </w:pPr>
      <w:r>
        <w:t>Statement</w:t>
      </w:r>
      <w:r>
        <w:rPr>
          <w:spacing w:val="1"/>
        </w:rPr>
        <w:t xml:space="preserve"> </w:t>
      </w:r>
      <w:r>
        <w:t>4</w:t>
      </w:r>
      <w:r>
        <w:rPr>
          <w:spacing w:val="1"/>
        </w:rPr>
        <w:t xml:space="preserve"> </w:t>
      </w:r>
      <w:r>
        <w:t>hinges</w:t>
      </w:r>
      <w:r>
        <w:rPr>
          <w:spacing w:val="1"/>
        </w:rPr>
        <w:t xml:space="preserve"> </w:t>
      </w:r>
      <w:r>
        <w:t>on</w:t>
      </w:r>
      <w:r>
        <w:rPr>
          <w:spacing w:val="1"/>
        </w:rPr>
        <w:t xml:space="preserve"> </w:t>
      </w:r>
      <w:r>
        <w:t>women’s</w:t>
      </w:r>
      <w:r>
        <w:rPr>
          <w:spacing w:val="1"/>
        </w:rPr>
        <w:t xml:space="preserve"> </w:t>
      </w:r>
      <w:r>
        <w:t>and</w:t>
      </w:r>
      <w:r>
        <w:rPr>
          <w:spacing w:val="1"/>
        </w:rPr>
        <w:t xml:space="preserve"> </w:t>
      </w:r>
      <w:r>
        <w:t>men’s</w:t>
      </w:r>
      <w:r>
        <w:rPr>
          <w:spacing w:val="1"/>
        </w:rPr>
        <w:t xml:space="preserve"> </w:t>
      </w:r>
      <w:r>
        <w:t>mobility,</w:t>
      </w:r>
      <w:r>
        <w:rPr>
          <w:spacing w:val="1"/>
        </w:rPr>
        <w:t xml:space="preserve"> </w:t>
      </w:r>
      <w:r>
        <w:t>which</w:t>
      </w:r>
      <w:r>
        <w:rPr>
          <w:spacing w:val="1"/>
        </w:rPr>
        <w:t xml:space="preserve"> </w:t>
      </w:r>
      <w:r>
        <w:t>in</w:t>
      </w:r>
      <w:r>
        <w:rPr>
          <w:spacing w:val="1"/>
        </w:rPr>
        <w:t xml:space="preserve"> </w:t>
      </w:r>
      <w:r>
        <w:t>turn</w:t>
      </w:r>
      <w:r>
        <w:rPr>
          <w:spacing w:val="1"/>
        </w:rPr>
        <w:t xml:space="preserve"> </w:t>
      </w:r>
      <w:r>
        <w:t>influences</w:t>
      </w:r>
      <w:r>
        <w:rPr>
          <w:spacing w:val="1"/>
        </w:rPr>
        <w:t xml:space="preserve"> </w:t>
      </w:r>
      <w:r>
        <w:t>gender</w:t>
      </w:r>
      <w:r>
        <w:rPr>
          <w:spacing w:val="1"/>
        </w:rPr>
        <w:t xml:space="preserve"> </w:t>
      </w:r>
      <w:r>
        <w:t>participation</w:t>
      </w:r>
      <w:r>
        <w:rPr>
          <w:spacing w:val="-1"/>
        </w:rPr>
        <w:t xml:space="preserve"> </w:t>
      </w:r>
      <w:r>
        <w:t>across the</w:t>
      </w:r>
      <w:r>
        <w:rPr>
          <w:spacing w:val="-1"/>
        </w:rPr>
        <w:t xml:space="preserve"> </w:t>
      </w:r>
      <w:r>
        <w:t>actor categories.</w:t>
      </w:r>
    </w:p>
    <w:p w14:paraId="2195DA87" w14:textId="77777777" w:rsidR="008D7609" w:rsidRDefault="00E16629" w:rsidP="000361C9">
      <w:pPr>
        <w:pStyle w:val="BodyText"/>
        <w:spacing w:before="201" w:line="360" w:lineRule="auto"/>
        <w:ind w:left="160" w:right="118"/>
        <w:jc w:val="both"/>
      </w:pPr>
      <w:r>
        <w:t>Statement 5 measures the respondents’ perceptions of shared income responsibilities between</w:t>
      </w:r>
      <w:r>
        <w:rPr>
          <w:spacing w:val="-57"/>
        </w:rPr>
        <w:t xml:space="preserve"> </w:t>
      </w:r>
      <w:r>
        <w:t>spouses.</w:t>
      </w:r>
    </w:p>
    <w:p w14:paraId="0CED38B9" w14:textId="77777777" w:rsidR="008D7609" w:rsidRDefault="00E16629" w:rsidP="000361C9">
      <w:pPr>
        <w:pStyle w:val="BodyText"/>
        <w:spacing w:before="201" w:line="360" w:lineRule="auto"/>
        <w:ind w:left="160" w:right="118"/>
        <w:jc w:val="both"/>
      </w:pPr>
      <w:r>
        <w:t>Statement 6 unpacks the dynamics of the overall notion around women in business pitted</w:t>
      </w:r>
      <w:r>
        <w:rPr>
          <w:spacing w:val="1"/>
        </w:rPr>
        <w:t xml:space="preserve"> </w:t>
      </w:r>
      <w:r>
        <w:t>against</w:t>
      </w:r>
      <w:r>
        <w:rPr>
          <w:spacing w:val="-1"/>
        </w:rPr>
        <w:t xml:space="preserve"> </w:t>
      </w:r>
      <w:r>
        <w:t>men.</w:t>
      </w:r>
    </w:p>
    <w:p w14:paraId="03A5D638" w14:textId="6A06DBAA" w:rsidR="008D7609" w:rsidRDefault="00E16629" w:rsidP="000361C9">
      <w:pPr>
        <w:pStyle w:val="BodyText"/>
        <w:spacing w:before="202" w:line="360" w:lineRule="auto"/>
        <w:ind w:left="160" w:right="118"/>
        <w:jc w:val="both"/>
      </w:pPr>
      <w:r>
        <w:t>The six statements reveal how, in a contextual sense, social and gender norms, beliefs and</w:t>
      </w:r>
      <w:r>
        <w:rPr>
          <w:spacing w:val="1"/>
        </w:rPr>
        <w:t xml:space="preserve"> </w:t>
      </w:r>
      <w:r>
        <w:t>practices</w:t>
      </w:r>
      <w:r>
        <w:rPr>
          <w:spacing w:val="17"/>
        </w:rPr>
        <w:t xml:space="preserve"> </w:t>
      </w:r>
      <w:r>
        <w:t>are</w:t>
      </w:r>
      <w:r>
        <w:rPr>
          <w:spacing w:val="17"/>
        </w:rPr>
        <w:t xml:space="preserve"> </w:t>
      </w:r>
      <w:r>
        <w:t>entrenched</w:t>
      </w:r>
      <w:r>
        <w:rPr>
          <w:spacing w:val="17"/>
        </w:rPr>
        <w:t xml:space="preserve"> </w:t>
      </w:r>
      <w:r>
        <w:t>in</w:t>
      </w:r>
      <w:r>
        <w:rPr>
          <w:spacing w:val="17"/>
        </w:rPr>
        <w:t xml:space="preserve"> </w:t>
      </w:r>
      <w:r>
        <w:t>society</w:t>
      </w:r>
      <w:r>
        <w:rPr>
          <w:spacing w:val="17"/>
        </w:rPr>
        <w:t xml:space="preserve"> </w:t>
      </w:r>
      <w:r>
        <w:t>(Njarui,</w:t>
      </w:r>
      <w:r>
        <w:rPr>
          <w:spacing w:val="17"/>
        </w:rPr>
        <w:t xml:space="preserve"> </w:t>
      </w:r>
      <w:r>
        <w:t>2012),</w:t>
      </w:r>
      <w:r>
        <w:rPr>
          <w:spacing w:val="17"/>
        </w:rPr>
        <w:t xml:space="preserve"> </w:t>
      </w:r>
      <w:r>
        <w:t>and</w:t>
      </w:r>
      <w:r>
        <w:rPr>
          <w:spacing w:val="18"/>
        </w:rPr>
        <w:t xml:space="preserve"> </w:t>
      </w:r>
      <w:r>
        <w:t>how</w:t>
      </w:r>
      <w:r>
        <w:rPr>
          <w:spacing w:val="17"/>
        </w:rPr>
        <w:t xml:space="preserve"> </w:t>
      </w:r>
      <w:r>
        <w:t>they</w:t>
      </w:r>
      <w:r>
        <w:rPr>
          <w:spacing w:val="17"/>
        </w:rPr>
        <w:t xml:space="preserve"> </w:t>
      </w:r>
      <w:r>
        <w:t>influence</w:t>
      </w:r>
      <w:r>
        <w:rPr>
          <w:spacing w:val="17"/>
        </w:rPr>
        <w:t xml:space="preserve"> </w:t>
      </w:r>
      <w:r>
        <w:t>the</w:t>
      </w:r>
      <w:r>
        <w:rPr>
          <w:spacing w:val="17"/>
        </w:rPr>
        <w:t xml:space="preserve"> </w:t>
      </w:r>
      <w:r>
        <w:t>participation</w:t>
      </w:r>
      <w:r>
        <w:rPr>
          <w:spacing w:val="-57"/>
        </w:rPr>
        <w:t xml:space="preserve"> </w:t>
      </w:r>
      <w:r>
        <w:t>of women and men in dairy value chains. Patterns in relation to social and gender norms are</w:t>
      </w:r>
      <w:r>
        <w:rPr>
          <w:spacing w:val="1"/>
        </w:rPr>
        <w:t xml:space="preserve"> </w:t>
      </w:r>
      <w:r>
        <w:t>present</w:t>
      </w:r>
      <w:r>
        <w:rPr>
          <w:spacing w:val="-2"/>
        </w:rPr>
        <w:t xml:space="preserve"> </w:t>
      </w:r>
      <w:r>
        <w:t>in each of the</w:t>
      </w:r>
      <w:r>
        <w:rPr>
          <w:spacing w:val="-2"/>
        </w:rPr>
        <w:t xml:space="preserve"> </w:t>
      </w:r>
      <w:r>
        <w:t>nodes of the</w:t>
      </w:r>
      <w:r>
        <w:rPr>
          <w:spacing w:val="-1"/>
        </w:rPr>
        <w:t xml:space="preserve"> </w:t>
      </w:r>
      <w:r>
        <w:t>non-producer dairy</w:t>
      </w:r>
      <w:r>
        <w:rPr>
          <w:spacing w:val="-1"/>
        </w:rPr>
        <w:t xml:space="preserve"> </w:t>
      </w:r>
      <w:r>
        <w:t>value</w:t>
      </w:r>
      <w:r>
        <w:rPr>
          <w:spacing w:val="-1"/>
        </w:rPr>
        <w:t xml:space="preserve"> </w:t>
      </w:r>
      <w:r>
        <w:t>chain.</w:t>
      </w:r>
    </w:p>
    <w:p w14:paraId="0C17E0FD" w14:textId="2425FFBF" w:rsidR="008D7609" w:rsidRDefault="00E16629" w:rsidP="000361C9">
      <w:pPr>
        <w:pStyle w:val="BodyText"/>
        <w:spacing w:before="202" w:line="360" w:lineRule="auto"/>
        <w:ind w:left="160" w:right="118"/>
        <w:jc w:val="both"/>
      </w:pPr>
      <w:r>
        <w:t>Many of these realities work to hinder women from taking advantage of or benefiting from</w:t>
      </w:r>
      <w:r>
        <w:rPr>
          <w:spacing w:val="1"/>
        </w:rPr>
        <w:t xml:space="preserve"> </w:t>
      </w:r>
      <w:r>
        <w:t>new</w:t>
      </w:r>
      <w:r>
        <w:rPr>
          <w:spacing w:val="1"/>
        </w:rPr>
        <w:t xml:space="preserve"> </w:t>
      </w:r>
      <w:r>
        <w:t>opportunities</w:t>
      </w:r>
      <w:r>
        <w:rPr>
          <w:spacing w:val="1"/>
        </w:rPr>
        <w:t xml:space="preserve"> </w:t>
      </w:r>
      <w:r>
        <w:t>and</w:t>
      </w:r>
      <w:r>
        <w:rPr>
          <w:spacing w:val="1"/>
        </w:rPr>
        <w:t xml:space="preserve"> </w:t>
      </w:r>
      <w:r>
        <w:t>technologies</w:t>
      </w:r>
      <w:r>
        <w:rPr>
          <w:spacing w:val="1"/>
        </w:rPr>
        <w:t xml:space="preserve"> </w:t>
      </w:r>
      <w:r>
        <w:t>across</w:t>
      </w:r>
      <w:r>
        <w:rPr>
          <w:spacing w:val="1"/>
        </w:rPr>
        <w:t xml:space="preserve"> </w:t>
      </w:r>
      <w:r>
        <w:t>the</w:t>
      </w:r>
      <w:r>
        <w:rPr>
          <w:spacing w:val="1"/>
        </w:rPr>
        <w:t xml:space="preserve"> </w:t>
      </w:r>
      <w:r>
        <w:t>value</w:t>
      </w:r>
      <w:r>
        <w:rPr>
          <w:spacing w:val="1"/>
        </w:rPr>
        <w:t xml:space="preserve"> </w:t>
      </w:r>
      <w:r>
        <w:t>chain.</w:t>
      </w:r>
      <w:r>
        <w:rPr>
          <w:spacing w:val="1"/>
        </w:rPr>
        <w:t xml:space="preserve"> </w:t>
      </w:r>
      <w:r>
        <w:t>It</w:t>
      </w:r>
      <w:r>
        <w:rPr>
          <w:spacing w:val="1"/>
        </w:rPr>
        <w:t xml:space="preserve"> </w:t>
      </w:r>
      <w:r>
        <w:t>is</w:t>
      </w:r>
      <w:r>
        <w:rPr>
          <w:spacing w:val="1"/>
        </w:rPr>
        <w:t xml:space="preserve"> </w:t>
      </w:r>
      <w:r>
        <w:t>often</w:t>
      </w:r>
      <w:r>
        <w:rPr>
          <w:spacing w:val="1"/>
        </w:rPr>
        <w:t xml:space="preserve"> </w:t>
      </w:r>
      <w:r>
        <w:t>the</w:t>
      </w:r>
      <w:r>
        <w:rPr>
          <w:spacing w:val="1"/>
        </w:rPr>
        <w:t xml:space="preserve"> </w:t>
      </w:r>
      <w:r>
        <w:t>case,</w:t>
      </w:r>
      <w:r>
        <w:rPr>
          <w:spacing w:val="1"/>
        </w:rPr>
        <w:t xml:space="preserve"> </w:t>
      </w:r>
      <w:r>
        <w:t>if</w:t>
      </w:r>
      <w:r>
        <w:rPr>
          <w:spacing w:val="1"/>
        </w:rPr>
        <w:t xml:space="preserve"> </w:t>
      </w:r>
      <w:r>
        <w:t>only</w:t>
      </w:r>
      <w:r>
        <w:rPr>
          <w:spacing w:val="-57"/>
        </w:rPr>
        <w:t xml:space="preserve"> </w:t>
      </w:r>
      <w:r>
        <w:t>culturally, that both women and men believe a woman’s place is within the homestead, and</w:t>
      </w:r>
      <w:r>
        <w:rPr>
          <w:spacing w:val="1"/>
        </w:rPr>
        <w:t xml:space="preserve"> </w:t>
      </w:r>
      <w:r>
        <w:t>that childbearing is her highest call of duty. As such, society’s understanding of what is</w:t>
      </w:r>
      <w:r>
        <w:rPr>
          <w:spacing w:val="1"/>
        </w:rPr>
        <w:t xml:space="preserve"> </w:t>
      </w:r>
      <w:r>
        <w:t>considered</w:t>
      </w:r>
      <w:r>
        <w:rPr>
          <w:spacing w:val="48"/>
        </w:rPr>
        <w:t xml:space="preserve"> </w:t>
      </w:r>
      <w:r>
        <w:t>acceptable</w:t>
      </w:r>
      <w:r>
        <w:rPr>
          <w:spacing w:val="49"/>
        </w:rPr>
        <w:t xml:space="preserve"> </w:t>
      </w:r>
      <w:r>
        <w:t>for</w:t>
      </w:r>
      <w:r>
        <w:rPr>
          <w:spacing w:val="48"/>
        </w:rPr>
        <w:t xml:space="preserve"> </w:t>
      </w:r>
      <w:r>
        <w:t>women</w:t>
      </w:r>
      <w:r>
        <w:rPr>
          <w:spacing w:val="49"/>
        </w:rPr>
        <w:t xml:space="preserve"> </w:t>
      </w:r>
      <w:r>
        <w:t>and</w:t>
      </w:r>
      <w:r>
        <w:rPr>
          <w:spacing w:val="48"/>
        </w:rPr>
        <w:t xml:space="preserve"> </w:t>
      </w:r>
      <w:r>
        <w:t>men</w:t>
      </w:r>
      <w:r>
        <w:rPr>
          <w:spacing w:val="49"/>
        </w:rPr>
        <w:t xml:space="preserve"> </w:t>
      </w:r>
      <w:r>
        <w:t>to</w:t>
      </w:r>
      <w:r>
        <w:rPr>
          <w:spacing w:val="48"/>
        </w:rPr>
        <w:t xml:space="preserve"> </w:t>
      </w:r>
      <w:r>
        <w:t>be,</w:t>
      </w:r>
      <w:r>
        <w:rPr>
          <w:spacing w:val="49"/>
        </w:rPr>
        <w:t xml:space="preserve"> </w:t>
      </w:r>
      <w:r>
        <w:t>do,</w:t>
      </w:r>
      <w:r>
        <w:rPr>
          <w:spacing w:val="48"/>
        </w:rPr>
        <w:t xml:space="preserve"> </w:t>
      </w:r>
      <w:r>
        <w:t>own,</w:t>
      </w:r>
      <w:r>
        <w:rPr>
          <w:spacing w:val="49"/>
        </w:rPr>
        <w:t xml:space="preserve"> </w:t>
      </w:r>
      <w:r>
        <w:t>and</w:t>
      </w:r>
      <w:r>
        <w:rPr>
          <w:spacing w:val="48"/>
        </w:rPr>
        <w:t xml:space="preserve"> </w:t>
      </w:r>
      <w:r>
        <w:t>control</w:t>
      </w:r>
      <w:r>
        <w:rPr>
          <w:spacing w:val="49"/>
        </w:rPr>
        <w:t xml:space="preserve"> </w:t>
      </w:r>
      <w:r>
        <w:t>may</w:t>
      </w:r>
      <w:r>
        <w:rPr>
          <w:spacing w:val="48"/>
        </w:rPr>
        <w:t xml:space="preserve"> </w:t>
      </w:r>
      <w:r>
        <w:t>continue</w:t>
      </w:r>
      <w:r>
        <w:rPr>
          <w:spacing w:val="49"/>
        </w:rPr>
        <w:t xml:space="preserve"> </w:t>
      </w:r>
      <w:r>
        <w:t>to</w:t>
      </w:r>
      <w:r>
        <w:rPr>
          <w:spacing w:val="-58"/>
        </w:rPr>
        <w:t xml:space="preserve"> </w:t>
      </w:r>
      <w:r>
        <w:t>impose</w:t>
      </w:r>
      <w:r>
        <w:rPr>
          <w:spacing w:val="-2"/>
        </w:rPr>
        <w:t xml:space="preserve"> </w:t>
      </w:r>
      <w:r>
        <w:t>barriers</w:t>
      </w:r>
      <w:r>
        <w:rPr>
          <w:spacing w:val="-1"/>
        </w:rPr>
        <w:t xml:space="preserve"> </w:t>
      </w:r>
      <w:r>
        <w:t>for women’s</w:t>
      </w:r>
      <w:r>
        <w:rPr>
          <w:spacing w:val="-1"/>
        </w:rPr>
        <w:t xml:space="preserve"> </w:t>
      </w:r>
      <w:r>
        <w:t>participation</w:t>
      </w:r>
      <w:r>
        <w:rPr>
          <w:spacing w:val="-1"/>
        </w:rPr>
        <w:t xml:space="preserve"> </w:t>
      </w:r>
      <w:r>
        <w:t>in</w:t>
      </w:r>
      <w:r>
        <w:rPr>
          <w:spacing w:val="-1"/>
        </w:rPr>
        <w:t xml:space="preserve"> </w:t>
      </w:r>
      <w:r>
        <w:t>value</w:t>
      </w:r>
      <w:r>
        <w:rPr>
          <w:spacing w:val="-1"/>
        </w:rPr>
        <w:t xml:space="preserve"> </w:t>
      </w:r>
      <w:r>
        <w:t>chains</w:t>
      </w:r>
      <w:r>
        <w:rPr>
          <w:spacing w:val="-1"/>
        </w:rPr>
        <w:t xml:space="preserve"> </w:t>
      </w:r>
      <w:r>
        <w:t>(Njarui,</w:t>
      </w:r>
      <w:r>
        <w:rPr>
          <w:spacing w:val="-1"/>
        </w:rPr>
        <w:t xml:space="preserve"> </w:t>
      </w:r>
      <w:r>
        <w:t>2012).</w:t>
      </w:r>
    </w:p>
    <w:p w14:paraId="0B1EF7B2" w14:textId="77777777" w:rsidR="008D7609" w:rsidRDefault="008D7609">
      <w:pPr>
        <w:pStyle w:val="BodyText"/>
        <w:spacing w:before="2"/>
        <w:rPr>
          <w:sz w:val="21"/>
        </w:rPr>
      </w:pPr>
    </w:p>
    <w:p w14:paraId="3E111A77" w14:textId="77777777" w:rsidR="008D7609" w:rsidRDefault="00E16629">
      <w:pPr>
        <w:pStyle w:val="Heading1"/>
        <w:numPr>
          <w:ilvl w:val="2"/>
          <w:numId w:val="16"/>
        </w:numPr>
        <w:tabs>
          <w:tab w:val="left" w:pos="700"/>
        </w:tabs>
      </w:pPr>
      <w:bookmarkStart w:id="108" w:name="4.3.1_Gendered_Perceptions_on_Income_Res"/>
      <w:bookmarkStart w:id="109" w:name="_Toc182072100"/>
      <w:bookmarkEnd w:id="108"/>
      <w:r>
        <w:t>Gendered</w:t>
      </w:r>
      <w:r>
        <w:rPr>
          <w:spacing w:val="-5"/>
        </w:rPr>
        <w:t xml:space="preserve"> </w:t>
      </w:r>
      <w:r>
        <w:t>Perceptions</w:t>
      </w:r>
      <w:r>
        <w:rPr>
          <w:spacing w:val="-5"/>
        </w:rPr>
        <w:t xml:space="preserve"> </w:t>
      </w:r>
      <w:r>
        <w:t>on</w:t>
      </w:r>
      <w:r>
        <w:rPr>
          <w:spacing w:val="-5"/>
        </w:rPr>
        <w:t xml:space="preserve"> </w:t>
      </w:r>
      <w:r>
        <w:t>Income</w:t>
      </w:r>
      <w:r>
        <w:rPr>
          <w:spacing w:val="-5"/>
        </w:rPr>
        <w:t xml:space="preserve"> </w:t>
      </w:r>
      <w:r>
        <w:t>Responsibility</w:t>
      </w:r>
      <w:bookmarkEnd w:id="109"/>
    </w:p>
    <w:p w14:paraId="313126EA" w14:textId="77777777" w:rsidR="008D7609" w:rsidRDefault="00E16629" w:rsidP="000361C9">
      <w:pPr>
        <w:pStyle w:val="BodyText"/>
        <w:spacing w:before="229" w:line="360" w:lineRule="auto"/>
        <w:ind w:left="160" w:right="118"/>
        <w:jc w:val="both"/>
      </w:pPr>
      <w:r>
        <w:t>Eleven of the 39 respondents interviewed (2 women and 9 men) agreed that culture dictates</w:t>
      </w:r>
      <w:r>
        <w:rPr>
          <w:spacing w:val="1"/>
        </w:rPr>
        <w:t xml:space="preserve"> </w:t>
      </w:r>
      <w:r>
        <w:t>that men ought to be primarily responsible for the generation of household income. The study</w:t>
      </w:r>
      <w:r>
        <w:rPr>
          <w:spacing w:val="-57"/>
        </w:rPr>
        <w:t xml:space="preserve"> </w:t>
      </w:r>
      <w:r>
        <w:t>established</w:t>
      </w:r>
      <w:r>
        <w:rPr>
          <w:spacing w:val="22"/>
        </w:rPr>
        <w:t xml:space="preserve"> </w:t>
      </w:r>
      <w:r>
        <w:t>that</w:t>
      </w:r>
      <w:r>
        <w:rPr>
          <w:spacing w:val="22"/>
        </w:rPr>
        <w:t xml:space="preserve"> </w:t>
      </w:r>
      <w:r>
        <w:t>this</w:t>
      </w:r>
      <w:r>
        <w:rPr>
          <w:spacing w:val="22"/>
        </w:rPr>
        <w:t xml:space="preserve"> </w:t>
      </w:r>
      <w:r>
        <w:t>contention</w:t>
      </w:r>
      <w:r>
        <w:rPr>
          <w:spacing w:val="22"/>
        </w:rPr>
        <w:t xml:space="preserve"> </w:t>
      </w:r>
      <w:r>
        <w:t>held</w:t>
      </w:r>
      <w:r>
        <w:rPr>
          <w:spacing w:val="22"/>
        </w:rPr>
        <w:t xml:space="preserve"> </w:t>
      </w:r>
      <w:r>
        <w:t>true</w:t>
      </w:r>
      <w:r>
        <w:rPr>
          <w:spacing w:val="22"/>
        </w:rPr>
        <w:t xml:space="preserve"> </w:t>
      </w:r>
      <w:r>
        <w:t>in</w:t>
      </w:r>
      <w:r>
        <w:rPr>
          <w:spacing w:val="22"/>
        </w:rPr>
        <w:t xml:space="preserve"> </w:t>
      </w:r>
      <w:r>
        <w:t>both</w:t>
      </w:r>
      <w:r>
        <w:rPr>
          <w:spacing w:val="23"/>
        </w:rPr>
        <w:t xml:space="preserve"> </w:t>
      </w:r>
      <w:r>
        <w:t>Kalenjin</w:t>
      </w:r>
      <w:r>
        <w:rPr>
          <w:spacing w:val="22"/>
        </w:rPr>
        <w:t xml:space="preserve"> </w:t>
      </w:r>
      <w:r>
        <w:t>and</w:t>
      </w:r>
      <w:r>
        <w:rPr>
          <w:spacing w:val="22"/>
        </w:rPr>
        <w:t xml:space="preserve"> </w:t>
      </w:r>
      <w:r>
        <w:t>Banyankole</w:t>
      </w:r>
      <w:r>
        <w:rPr>
          <w:spacing w:val="22"/>
        </w:rPr>
        <w:t xml:space="preserve"> </w:t>
      </w:r>
      <w:r>
        <w:t>cultural</w:t>
      </w:r>
      <w:r>
        <w:rPr>
          <w:spacing w:val="22"/>
        </w:rPr>
        <w:t xml:space="preserve"> </w:t>
      </w:r>
      <w:r>
        <w:t>settings.</w:t>
      </w:r>
    </w:p>
    <w:p w14:paraId="45AEB720" w14:textId="77777777" w:rsidR="008D7609" w:rsidRDefault="008D7609" w:rsidP="000361C9">
      <w:pPr>
        <w:spacing w:line="360" w:lineRule="auto"/>
        <w:jc w:val="both"/>
        <w:sectPr w:rsidR="008D7609">
          <w:pgSz w:w="11920" w:h="16840"/>
          <w:pgMar w:top="1380" w:right="1320" w:bottom="1200" w:left="1280" w:header="0" w:footer="927" w:gutter="0"/>
          <w:cols w:space="720"/>
        </w:sectPr>
      </w:pPr>
    </w:p>
    <w:p w14:paraId="5AB4117A" w14:textId="77777777" w:rsidR="008D7609" w:rsidRDefault="00E16629" w:rsidP="000361C9">
      <w:pPr>
        <w:pStyle w:val="BodyText"/>
        <w:spacing w:before="74" w:line="360" w:lineRule="auto"/>
        <w:ind w:left="160"/>
      </w:pPr>
      <w:r>
        <w:lastRenderedPageBreak/>
        <w:t>On</w:t>
      </w:r>
      <w:r>
        <w:rPr>
          <w:spacing w:val="8"/>
        </w:rPr>
        <w:t xml:space="preserve"> </w:t>
      </w:r>
      <w:r>
        <w:t>their</w:t>
      </w:r>
      <w:r>
        <w:rPr>
          <w:spacing w:val="9"/>
        </w:rPr>
        <w:t xml:space="preserve"> </w:t>
      </w:r>
      <w:r>
        <w:t>part,</w:t>
      </w:r>
      <w:r>
        <w:rPr>
          <w:spacing w:val="9"/>
        </w:rPr>
        <w:t xml:space="preserve"> </w:t>
      </w:r>
      <w:r>
        <w:t>women</w:t>
      </w:r>
      <w:r>
        <w:rPr>
          <w:spacing w:val="8"/>
        </w:rPr>
        <w:t xml:space="preserve"> </w:t>
      </w:r>
      <w:r>
        <w:t>were</w:t>
      </w:r>
      <w:r>
        <w:rPr>
          <w:spacing w:val="9"/>
        </w:rPr>
        <w:t xml:space="preserve"> </w:t>
      </w:r>
      <w:r>
        <w:t>ideally</w:t>
      </w:r>
      <w:r>
        <w:rPr>
          <w:spacing w:val="9"/>
        </w:rPr>
        <w:t xml:space="preserve"> </w:t>
      </w:r>
      <w:r>
        <w:t>required</w:t>
      </w:r>
      <w:r>
        <w:rPr>
          <w:spacing w:val="8"/>
        </w:rPr>
        <w:t xml:space="preserve"> </w:t>
      </w:r>
      <w:r>
        <w:t>to</w:t>
      </w:r>
      <w:r>
        <w:rPr>
          <w:spacing w:val="9"/>
        </w:rPr>
        <w:t xml:space="preserve"> </w:t>
      </w:r>
      <w:r>
        <w:t>be</w:t>
      </w:r>
      <w:r>
        <w:rPr>
          <w:spacing w:val="9"/>
        </w:rPr>
        <w:t xml:space="preserve"> </w:t>
      </w:r>
      <w:r>
        <w:t>homemakers,</w:t>
      </w:r>
      <w:r>
        <w:rPr>
          <w:spacing w:val="8"/>
        </w:rPr>
        <w:t xml:space="preserve"> </w:t>
      </w:r>
      <w:r>
        <w:t>as</w:t>
      </w:r>
      <w:r>
        <w:rPr>
          <w:spacing w:val="9"/>
        </w:rPr>
        <w:t xml:space="preserve"> </w:t>
      </w:r>
      <w:r>
        <w:t>the</w:t>
      </w:r>
      <w:r>
        <w:rPr>
          <w:spacing w:val="9"/>
        </w:rPr>
        <w:t xml:space="preserve"> </w:t>
      </w:r>
      <w:r>
        <w:t>following</w:t>
      </w:r>
      <w:r>
        <w:rPr>
          <w:spacing w:val="8"/>
        </w:rPr>
        <w:t xml:space="preserve"> </w:t>
      </w:r>
      <w:r>
        <w:t>quote</w:t>
      </w:r>
      <w:r>
        <w:rPr>
          <w:spacing w:val="9"/>
        </w:rPr>
        <w:t xml:space="preserve"> </w:t>
      </w:r>
      <w:r>
        <w:t>would</w:t>
      </w:r>
      <w:r>
        <w:rPr>
          <w:spacing w:val="-57"/>
        </w:rPr>
        <w:t xml:space="preserve"> </w:t>
      </w:r>
      <w:r>
        <w:t>affirm.</w:t>
      </w:r>
    </w:p>
    <w:p w14:paraId="490F60C4" w14:textId="77777777" w:rsidR="008D7609" w:rsidRDefault="00E16629">
      <w:pPr>
        <w:spacing w:before="201" w:line="386" w:lineRule="auto"/>
        <w:ind w:left="880" w:right="238" w:firstLine="60"/>
        <w:rPr>
          <w:i/>
          <w:sz w:val="24"/>
        </w:rPr>
      </w:pPr>
      <w:r>
        <w:rPr>
          <w:i/>
          <w:sz w:val="24"/>
        </w:rPr>
        <w:t>“In my culture, women are only allowed to do household work and not work that</w:t>
      </w:r>
      <w:r>
        <w:rPr>
          <w:i/>
          <w:spacing w:val="1"/>
          <w:sz w:val="24"/>
        </w:rPr>
        <w:t xml:space="preserve"> </w:t>
      </w:r>
      <w:r>
        <w:rPr>
          <w:i/>
          <w:sz w:val="24"/>
        </w:rPr>
        <w:t>takes</w:t>
      </w:r>
      <w:r>
        <w:rPr>
          <w:i/>
          <w:spacing w:val="-3"/>
          <w:sz w:val="24"/>
        </w:rPr>
        <w:t xml:space="preserve"> </w:t>
      </w:r>
      <w:r>
        <w:rPr>
          <w:i/>
          <w:sz w:val="24"/>
        </w:rPr>
        <w:t>them</w:t>
      </w:r>
      <w:r>
        <w:rPr>
          <w:i/>
          <w:spacing w:val="-3"/>
          <w:sz w:val="24"/>
        </w:rPr>
        <w:t xml:space="preserve"> </w:t>
      </w:r>
      <w:r>
        <w:rPr>
          <w:i/>
          <w:sz w:val="24"/>
        </w:rPr>
        <w:t>outside</w:t>
      </w:r>
      <w:r>
        <w:rPr>
          <w:i/>
          <w:spacing w:val="-3"/>
          <w:sz w:val="24"/>
        </w:rPr>
        <w:t xml:space="preserve"> </w:t>
      </w:r>
      <w:r>
        <w:rPr>
          <w:i/>
          <w:sz w:val="24"/>
        </w:rPr>
        <w:t>the</w:t>
      </w:r>
      <w:r>
        <w:rPr>
          <w:i/>
          <w:spacing w:val="-4"/>
          <w:sz w:val="24"/>
        </w:rPr>
        <w:t xml:space="preserve"> </w:t>
      </w:r>
      <w:r>
        <w:rPr>
          <w:i/>
          <w:sz w:val="24"/>
        </w:rPr>
        <w:t>home.”</w:t>
      </w:r>
      <w:r>
        <w:rPr>
          <w:i/>
          <w:spacing w:val="-2"/>
          <w:sz w:val="24"/>
        </w:rPr>
        <w:t xml:space="preserve"> </w:t>
      </w:r>
      <w:r>
        <w:rPr>
          <w:i/>
          <w:sz w:val="24"/>
        </w:rPr>
        <w:t>–</w:t>
      </w:r>
      <w:r>
        <w:rPr>
          <w:i/>
          <w:spacing w:val="-3"/>
          <w:sz w:val="24"/>
        </w:rPr>
        <w:t xml:space="preserve"> </w:t>
      </w:r>
      <w:r>
        <w:rPr>
          <w:i/>
          <w:sz w:val="24"/>
        </w:rPr>
        <w:t>Kalenjin</w:t>
      </w:r>
      <w:r>
        <w:rPr>
          <w:i/>
          <w:spacing w:val="-2"/>
          <w:sz w:val="24"/>
        </w:rPr>
        <w:t xml:space="preserve"> </w:t>
      </w:r>
      <w:r>
        <w:rPr>
          <w:i/>
          <w:sz w:val="24"/>
        </w:rPr>
        <w:t>male</w:t>
      </w:r>
      <w:r>
        <w:rPr>
          <w:i/>
          <w:spacing w:val="-4"/>
          <w:sz w:val="24"/>
        </w:rPr>
        <w:t xml:space="preserve"> </w:t>
      </w:r>
      <w:r>
        <w:rPr>
          <w:i/>
          <w:sz w:val="24"/>
        </w:rPr>
        <w:t>milk</w:t>
      </w:r>
      <w:r>
        <w:rPr>
          <w:i/>
          <w:spacing w:val="-3"/>
          <w:sz w:val="24"/>
        </w:rPr>
        <w:t xml:space="preserve"> </w:t>
      </w:r>
      <w:r>
        <w:rPr>
          <w:i/>
          <w:sz w:val="24"/>
        </w:rPr>
        <w:t>trader</w:t>
      </w:r>
      <w:r>
        <w:rPr>
          <w:i/>
          <w:spacing w:val="-3"/>
          <w:sz w:val="24"/>
        </w:rPr>
        <w:t xml:space="preserve"> </w:t>
      </w:r>
      <w:r>
        <w:rPr>
          <w:i/>
          <w:sz w:val="24"/>
        </w:rPr>
        <w:t>from</w:t>
      </w:r>
      <w:r>
        <w:rPr>
          <w:i/>
          <w:spacing w:val="-3"/>
          <w:sz w:val="24"/>
        </w:rPr>
        <w:t xml:space="preserve"> </w:t>
      </w:r>
      <w:r>
        <w:rPr>
          <w:i/>
          <w:sz w:val="24"/>
        </w:rPr>
        <w:t>Uasin</w:t>
      </w:r>
      <w:r>
        <w:rPr>
          <w:i/>
          <w:spacing w:val="-2"/>
          <w:sz w:val="24"/>
        </w:rPr>
        <w:t xml:space="preserve"> </w:t>
      </w:r>
      <w:r>
        <w:rPr>
          <w:i/>
          <w:sz w:val="24"/>
        </w:rPr>
        <w:t>Gishu</w:t>
      </w:r>
      <w:r>
        <w:rPr>
          <w:i/>
          <w:spacing w:val="-3"/>
          <w:sz w:val="24"/>
        </w:rPr>
        <w:t xml:space="preserve"> </w:t>
      </w:r>
      <w:r>
        <w:rPr>
          <w:i/>
          <w:sz w:val="24"/>
        </w:rPr>
        <w:t>County,</w:t>
      </w:r>
    </w:p>
    <w:p w14:paraId="6E002B2C" w14:textId="77777777" w:rsidR="008D7609" w:rsidRDefault="00E16629">
      <w:pPr>
        <w:spacing w:before="1"/>
        <w:ind w:left="880"/>
        <w:rPr>
          <w:i/>
          <w:sz w:val="24"/>
        </w:rPr>
      </w:pPr>
      <w:r>
        <w:rPr>
          <w:i/>
          <w:sz w:val="24"/>
        </w:rPr>
        <w:t>Kenya</w:t>
      </w:r>
    </w:p>
    <w:p w14:paraId="17852D60" w14:textId="77777777" w:rsidR="008D7609" w:rsidRDefault="008D7609">
      <w:pPr>
        <w:pStyle w:val="BodyText"/>
        <w:spacing w:before="4"/>
        <w:rPr>
          <w:i/>
          <w:sz w:val="23"/>
        </w:rPr>
      </w:pPr>
    </w:p>
    <w:p w14:paraId="6B2A6F0C" w14:textId="77777777" w:rsidR="008D7609" w:rsidRDefault="00E16629">
      <w:pPr>
        <w:spacing w:line="386" w:lineRule="auto"/>
        <w:ind w:left="880" w:right="192"/>
        <w:rPr>
          <w:i/>
          <w:sz w:val="24"/>
        </w:rPr>
      </w:pPr>
      <w:r>
        <w:rPr>
          <w:i/>
          <w:sz w:val="24"/>
        </w:rPr>
        <w:t>“Some</w:t>
      </w:r>
      <w:r>
        <w:rPr>
          <w:i/>
          <w:spacing w:val="-4"/>
          <w:sz w:val="24"/>
        </w:rPr>
        <w:t xml:space="preserve"> </w:t>
      </w:r>
      <w:r>
        <w:rPr>
          <w:i/>
          <w:sz w:val="24"/>
        </w:rPr>
        <w:t>areas</w:t>
      </w:r>
      <w:r>
        <w:rPr>
          <w:i/>
          <w:spacing w:val="-3"/>
          <w:sz w:val="24"/>
        </w:rPr>
        <w:t xml:space="preserve"> </w:t>
      </w:r>
      <w:r>
        <w:rPr>
          <w:i/>
          <w:sz w:val="24"/>
        </w:rPr>
        <w:t>past</w:t>
      </w:r>
      <w:r>
        <w:rPr>
          <w:i/>
          <w:spacing w:val="-4"/>
          <w:sz w:val="24"/>
        </w:rPr>
        <w:t xml:space="preserve"> </w:t>
      </w:r>
      <w:r>
        <w:rPr>
          <w:i/>
          <w:sz w:val="24"/>
        </w:rPr>
        <w:t>Ntuusi</w:t>
      </w:r>
      <w:r>
        <w:rPr>
          <w:i/>
          <w:spacing w:val="-3"/>
          <w:sz w:val="24"/>
        </w:rPr>
        <w:t xml:space="preserve"> </w:t>
      </w:r>
      <w:r>
        <w:rPr>
          <w:i/>
          <w:sz w:val="24"/>
        </w:rPr>
        <w:t>are</w:t>
      </w:r>
      <w:r>
        <w:rPr>
          <w:i/>
          <w:spacing w:val="-4"/>
          <w:sz w:val="24"/>
        </w:rPr>
        <w:t xml:space="preserve"> </w:t>
      </w:r>
      <w:r>
        <w:rPr>
          <w:i/>
          <w:sz w:val="24"/>
        </w:rPr>
        <w:t>quite</w:t>
      </w:r>
      <w:r>
        <w:rPr>
          <w:i/>
          <w:spacing w:val="-3"/>
          <w:sz w:val="24"/>
        </w:rPr>
        <w:t xml:space="preserve"> </w:t>
      </w:r>
      <w:r>
        <w:rPr>
          <w:i/>
          <w:sz w:val="24"/>
        </w:rPr>
        <w:t>difficult</w:t>
      </w:r>
      <w:r>
        <w:rPr>
          <w:i/>
          <w:spacing w:val="-4"/>
          <w:sz w:val="24"/>
        </w:rPr>
        <w:t xml:space="preserve"> </w:t>
      </w:r>
      <w:r>
        <w:rPr>
          <w:i/>
          <w:sz w:val="24"/>
        </w:rPr>
        <w:t>to</w:t>
      </w:r>
      <w:r>
        <w:rPr>
          <w:i/>
          <w:spacing w:val="-3"/>
          <w:sz w:val="24"/>
        </w:rPr>
        <w:t xml:space="preserve"> </w:t>
      </w:r>
      <w:r>
        <w:rPr>
          <w:i/>
          <w:sz w:val="24"/>
        </w:rPr>
        <w:t>reach</w:t>
      </w:r>
      <w:r>
        <w:rPr>
          <w:i/>
          <w:spacing w:val="-3"/>
          <w:sz w:val="24"/>
        </w:rPr>
        <w:t xml:space="preserve"> </w:t>
      </w:r>
      <w:r>
        <w:rPr>
          <w:i/>
          <w:sz w:val="24"/>
        </w:rPr>
        <w:t>due</w:t>
      </w:r>
      <w:r>
        <w:rPr>
          <w:i/>
          <w:spacing w:val="-4"/>
          <w:sz w:val="24"/>
        </w:rPr>
        <w:t xml:space="preserve"> </w:t>
      </w:r>
      <w:r>
        <w:rPr>
          <w:i/>
          <w:sz w:val="24"/>
        </w:rPr>
        <w:t>to</w:t>
      </w:r>
      <w:r>
        <w:rPr>
          <w:i/>
          <w:spacing w:val="-3"/>
          <w:sz w:val="24"/>
        </w:rPr>
        <w:t xml:space="preserve"> </w:t>
      </w:r>
      <w:r>
        <w:rPr>
          <w:i/>
          <w:sz w:val="24"/>
        </w:rPr>
        <w:t>bad</w:t>
      </w:r>
      <w:r>
        <w:rPr>
          <w:i/>
          <w:spacing w:val="-3"/>
          <w:sz w:val="24"/>
        </w:rPr>
        <w:t xml:space="preserve"> </w:t>
      </w:r>
      <w:r>
        <w:rPr>
          <w:i/>
          <w:sz w:val="24"/>
        </w:rPr>
        <w:t>roads.</w:t>
      </w:r>
      <w:r>
        <w:rPr>
          <w:i/>
          <w:spacing w:val="-3"/>
          <w:sz w:val="24"/>
        </w:rPr>
        <w:t xml:space="preserve"> </w:t>
      </w:r>
      <w:r>
        <w:rPr>
          <w:i/>
          <w:sz w:val="24"/>
        </w:rPr>
        <w:t>The</w:t>
      </w:r>
      <w:r>
        <w:rPr>
          <w:i/>
          <w:spacing w:val="-4"/>
          <w:sz w:val="24"/>
        </w:rPr>
        <w:t xml:space="preserve"> </w:t>
      </w:r>
      <w:r>
        <w:rPr>
          <w:i/>
          <w:sz w:val="24"/>
        </w:rPr>
        <w:t>only</w:t>
      </w:r>
      <w:r>
        <w:rPr>
          <w:i/>
          <w:spacing w:val="-4"/>
          <w:sz w:val="24"/>
        </w:rPr>
        <w:t xml:space="preserve"> </w:t>
      </w:r>
      <w:r>
        <w:rPr>
          <w:i/>
          <w:sz w:val="24"/>
        </w:rPr>
        <w:t>means</w:t>
      </w:r>
      <w:r>
        <w:rPr>
          <w:i/>
          <w:spacing w:val="-57"/>
          <w:sz w:val="24"/>
        </w:rPr>
        <w:t xml:space="preserve"> </w:t>
      </w:r>
      <w:r>
        <w:rPr>
          <w:i/>
          <w:sz w:val="24"/>
        </w:rPr>
        <w:t>of transport is a motorbike – which most women do not know how to ride. Besides,</w:t>
      </w:r>
      <w:r>
        <w:rPr>
          <w:i/>
          <w:spacing w:val="1"/>
          <w:sz w:val="24"/>
        </w:rPr>
        <w:t xml:space="preserve"> </w:t>
      </w:r>
      <w:r>
        <w:rPr>
          <w:i/>
          <w:sz w:val="24"/>
        </w:rPr>
        <w:t>our culture does not allow women to ride the bikes.” – Male trainer of trainers from</w:t>
      </w:r>
      <w:r>
        <w:rPr>
          <w:i/>
          <w:spacing w:val="1"/>
          <w:sz w:val="24"/>
        </w:rPr>
        <w:t xml:space="preserve"> </w:t>
      </w:r>
      <w:r>
        <w:rPr>
          <w:i/>
          <w:sz w:val="24"/>
        </w:rPr>
        <w:t>Sirikwa</w:t>
      </w:r>
    </w:p>
    <w:p w14:paraId="55F321E2" w14:textId="77777777" w:rsidR="008D7609" w:rsidRDefault="008D7609">
      <w:pPr>
        <w:pStyle w:val="BodyText"/>
        <w:spacing w:before="1"/>
        <w:rPr>
          <w:i/>
          <w:sz w:val="21"/>
        </w:rPr>
      </w:pPr>
    </w:p>
    <w:p w14:paraId="6B67C51F" w14:textId="77777777" w:rsidR="008D7609" w:rsidRDefault="00E16629" w:rsidP="000361C9">
      <w:pPr>
        <w:pStyle w:val="BodyText"/>
        <w:spacing w:line="360" w:lineRule="auto"/>
        <w:jc w:val="both"/>
      </w:pPr>
      <w:r>
        <w:t>Twenty-one</w:t>
      </w:r>
      <w:r>
        <w:rPr>
          <w:spacing w:val="1"/>
        </w:rPr>
        <w:t xml:space="preserve"> </w:t>
      </w:r>
      <w:r>
        <w:t>respondents</w:t>
      </w:r>
      <w:r>
        <w:rPr>
          <w:spacing w:val="1"/>
        </w:rPr>
        <w:t xml:space="preserve"> </w:t>
      </w:r>
      <w:r>
        <w:t>out</w:t>
      </w:r>
      <w:r>
        <w:rPr>
          <w:spacing w:val="1"/>
        </w:rPr>
        <w:t xml:space="preserve"> </w:t>
      </w:r>
      <w:r>
        <w:t>of</w:t>
      </w:r>
      <w:r>
        <w:rPr>
          <w:spacing w:val="1"/>
        </w:rPr>
        <w:t xml:space="preserve"> </w:t>
      </w:r>
      <w:r>
        <w:t>the</w:t>
      </w:r>
      <w:r>
        <w:rPr>
          <w:spacing w:val="1"/>
        </w:rPr>
        <w:t xml:space="preserve"> </w:t>
      </w:r>
      <w:r>
        <w:t>thirty-nine</w:t>
      </w:r>
      <w:r>
        <w:rPr>
          <w:spacing w:val="1"/>
        </w:rPr>
        <w:t xml:space="preserve"> </w:t>
      </w:r>
      <w:r>
        <w:t>interviewed</w:t>
      </w:r>
      <w:r>
        <w:rPr>
          <w:spacing w:val="1"/>
        </w:rPr>
        <w:t xml:space="preserve"> </w:t>
      </w:r>
      <w:r>
        <w:t>contended</w:t>
      </w:r>
      <w:r>
        <w:rPr>
          <w:spacing w:val="1"/>
        </w:rPr>
        <w:t xml:space="preserve"> </w:t>
      </w:r>
      <w:r>
        <w:t>that</w:t>
      </w:r>
      <w:r>
        <w:rPr>
          <w:spacing w:val="1"/>
        </w:rPr>
        <w:t xml:space="preserve"> </w:t>
      </w:r>
      <w:r>
        <w:t>income</w:t>
      </w:r>
      <w:r>
        <w:rPr>
          <w:spacing w:val="1"/>
        </w:rPr>
        <w:t xml:space="preserve"> </w:t>
      </w:r>
      <w:r>
        <w:t>responsibilities</w:t>
      </w:r>
      <w:r>
        <w:rPr>
          <w:spacing w:val="39"/>
        </w:rPr>
        <w:t xml:space="preserve"> </w:t>
      </w:r>
      <w:r>
        <w:t>should</w:t>
      </w:r>
      <w:r>
        <w:rPr>
          <w:spacing w:val="39"/>
        </w:rPr>
        <w:t xml:space="preserve"> </w:t>
      </w:r>
      <w:r>
        <w:t>be</w:t>
      </w:r>
      <w:r>
        <w:rPr>
          <w:spacing w:val="40"/>
        </w:rPr>
        <w:t xml:space="preserve"> </w:t>
      </w:r>
      <w:r>
        <w:t>shared</w:t>
      </w:r>
      <w:r>
        <w:rPr>
          <w:spacing w:val="39"/>
        </w:rPr>
        <w:t xml:space="preserve"> </w:t>
      </w:r>
      <w:r>
        <w:t>between</w:t>
      </w:r>
      <w:r>
        <w:rPr>
          <w:spacing w:val="39"/>
        </w:rPr>
        <w:t xml:space="preserve"> </w:t>
      </w:r>
      <w:r>
        <w:t>husband</w:t>
      </w:r>
      <w:r>
        <w:rPr>
          <w:spacing w:val="40"/>
        </w:rPr>
        <w:t xml:space="preserve"> </w:t>
      </w:r>
      <w:r>
        <w:t>and</w:t>
      </w:r>
      <w:r>
        <w:rPr>
          <w:spacing w:val="39"/>
        </w:rPr>
        <w:t xml:space="preserve"> </w:t>
      </w:r>
      <w:r>
        <w:t>wife.</w:t>
      </w:r>
      <w:r>
        <w:rPr>
          <w:spacing w:val="34"/>
        </w:rPr>
        <w:t xml:space="preserve"> </w:t>
      </w:r>
      <w:r>
        <w:t>They</w:t>
      </w:r>
      <w:r>
        <w:rPr>
          <w:spacing w:val="40"/>
        </w:rPr>
        <w:t xml:space="preserve"> </w:t>
      </w:r>
      <w:r>
        <w:t>indicated</w:t>
      </w:r>
      <w:r>
        <w:rPr>
          <w:spacing w:val="39"/>
        </w:rPr>
        <w:t xml:space="preserve"> </w:t>
      </w:r>
      <w:r>
        <w:t>that</w:t>
      </w:r>
      <w:r>
        <w:rPr>
          <w:spacing w:val="40"/>
        </w:rPr>
        <w:t xml:space="preserve"> </w:t>
      </w:r>
      <w:r>
        <w:t>as</w:t>
      </w:r>
      <w:r>
        <w:rPr>
          <w:spacing w:val="39"/>
        </w:rPr>
        <w:t xml:space="preserve"> </w:t>
      </w:r>
      <w:r>
        <w:t>times</w:t>
      </w:r>
      <w:r>
        <w:rPr>
          <w:spacing w:val="-58"/>
        </w:rPr>
        <w:t xml:space="preserve"> </w:t>
      </w:r>
      <w:r>
        <w:t>have changed, many women are now learning to support their husbands in income generation</w:t>
      </w:r>
      <w:r>
        <w:rPr>
          <w:spacing w:val="1"/>
        </w:rPr>
        <w:t xml:space="preserve"> </w:t>
      </w:r>
      <w:r>
        <w:t>efforts, and show appreciation for their husbands’ struggles by attending to activities with the</w:t>
      </w:r>
      <w:r>
        <w:rPr>
          <w:spacing w:val="1"/>
        </w:rPr>
        <w:t xml:space="preserve"> </w:t>
      </w:r>
      <w:r>
        <w:t>potential to improve family income. At Ziwa-Sirikwa (Kenya), two female milk traders were</w:t>
      </w:r>
      <w:r>
        <w:rPr>
          <w:spacing w:val="1"/>
        </w:rPr>
        <w:t xml:space="preserve"> </w:t>
      </w:r>
      <w:r>
        <w:t>seen selling milk in small quantities in milk bars. The following quote was a shared sentiment</w:t>
      </w:r>
      <w:r>
        <w:rPr>
          <w:spacing w:val="-57"/>
        </w:rPr>
        <w:t xml:space="preserve"> </w:t>
      </w:r>
      <w:r>
        <w:t>among</w:t>
      </w:r>
      <w:r>
        <w:rPr>
          <w:spacing w:val="-1"/>
        </w:rPr>
        <w:t xml:space="preserve"> </w:t>
      </w:r>
      <w:r>
        <w:t>the</w:t>
      </w:r>
      <w:r>
        <w:rPr>
          <w:spacing w:val="-1"/>
        </w:rPr>
        <w:t xml:space="preserve"> </w:t>
      </w:r>
      <w:r>
        <w:t>two traders.</w:t>
      </w:r>
    </w:p>
    <w:p w14:paraId="0702374B" w14:textId="77777777" w:rsidR="008D7609" w:rsidRDefault="008D7609">
      <w:pPr>
        <w:pStyle w:val="BodyText"/>
        <w:spacing w:before="3"/>
        <w:rPr>
          <w:sz w:val="21"/>
        </w:rPr>
      </w:pPr>
    </w:p>
    <w:p w14:paraId="7B0FE3A0" w14:textId="77777777" w:rsidR="008D7609" w:rsidRDefault="00E16629">
      <w:pPr>
        <w:spacing w:line="595" w:lineRule="auto"/>
        <w:ind w:left="880" w:right="410"/>
        <w:jc w:val="both"/>
        <w:rPr>
          <w:i/>
          <w:sz w:val="24"/>
        </w:rPr>
      </w:pPr>
      <w:r>
        <w:rPr>
          <w:i/>
          <w:sz w:val="24"/>
        </w:rPr>
        <w:t>“Women</w:t>
      </w:r>
      <w:r>
        <w:rPr>
          <w:i/>
          <w:spacing w:val="-5"/>
          <w:sz w:val="24"/>
        </w:rPr>
        <w:t xml:space="preserve"> </w:t>
      </w:r>
      <w:r>
        <w:rPr>
          <w:i/>
          <w:sz w:val="24"/>
        </w:rPr>
        <w:t>nowadays</w:t>
      </w:r>
      <w:r>
        <w:rPr>
          <w:i/>
          <w:spacing w:val="-4"/>
          <w:sz w:val="24"/>
        </w:rPr>
        <w:t xml:space="preserve"> </w:t>
      </w:r>
      <w:r>
        <w:rPr>
          <w:i/>
          <w:sz w:val="24"/>
        </w:rPr>
        <w:t>are</w:t>
      </w:r>
      <w:r>
        <w:rPr>
          <w:i/>
          <w:spacing w:val="-6"/>
          <w:sz w:val="24"/>
        </w:rPr>
        <w:t xml:space="preserve"> </w:t>
      </w:r>
      <w:r>
        <w:rPr>
          <w:i/>
          <w:sz w:val="24"/>
        </w:rPr>
        <w:t>learning</w:t>
      </w:r>
      <w:r>
        <w:rPr>
          <w:i/>
          <w:spacing w:val="-4"/>
          <w:sz w:val="24"/>
        </w:rPr>
        <w:t xml:space="preserve"> </w:t>
      </w:r>
      <w:r>
        <w:rPr>
          <w:i/>
          <w:sz w:val="24"/>
        </w:rPr>
        <w:t>to</w:t>
      </w:r>
      <w:r>
        <w:rPr>
          <w:i/>
          <w:spacing w:val="-5"/>
          <w:sz w:val="24"/>
        </w:rPr>
        <w:t xml:space="preserve"> </w:t>
      </w:r>
      <w:r>
        <w:rPr>
          <w:i/>
          <w:sz w:val="24"/>
        </w:rPr>
        <w:t>avoid</w:t>
      </w:r>
      <w:r>
        <w:rPr>
          <w:i/>
          <w:spacing w:val="-4"/>
          <w:sz w:val="24"/>
        </w:rPr>
        <w:t xml:space="preserve"> </w:t>
      </w:r>
      <w:r>
        <w:rPr>
          <w:i/>
          <w:sz w:val="24"/>
        </w:rPr>
        <w:t>complete</w:t>
      </w:r>
      <w:r>
        <w:rPr>
          <w:i/>
          <w:spacing w:val="-6"/>
          <w:sz w:val="24"/>
        </w:rPr>
        <w:t xml:space="preserve"> </w:t>
      </w:r>
      <w:r>
        <w:rPr>
          <w:i/>
          <w:sz w:val="24"/>
        </w:rPr>
        <w:t>dependency</w:t>
      </w:r>
      <w:r>
        <w:rPr>
          <w:i/>
          <w:spacing w:val="-5"/>
          <w:sz w:val="24"/>
        </w:rPr>
        <w:t xml:space="preserve"> </w:t>
      </w:r>
      <w:r>
        <w:rPr>
          <w:i/>
          <w:sz w:val="24"/>
        </w:rPr>
        <w:t>on</w:t>
      </w:r>
      <w:r>
        <w:rPr>
          <w:i/>
          <w:spacing w:val="-5"/>
          <w:sz w:val="24"/>
        </w:rPr>
        <w:t xml:space="preserve"> </w:t>
      </w:r>
      <w:r>
        <w:rPr>
          <w:i/>
          <w:sz w:val="24"/>
        </w:rPr>
        <w:t>their</w:t>
      </w:r>
      <w:r>
        <w:rPr>
          <w:i/>
          <w:spacing w:val="-4"/>
          <w:sz w:val="24"/>
        </w:rPr>
        <w:t xml:space="preserve"> </w:t>
      </w:r>
      <w:r>
        <w:rPr>
          <w:i/>
          <w:sz w:val="24"/>
        </w:rPr>
        <w:t>husbands.”</w:t>
      </w:r>
      <w:r>
        <w:rPr>
          <w:i/>
          <w:spacing w:val="-58"/>
          <w:sz w:val="24"/>
        </w:rPr>
        <w:t xml:space="preserve"> </w:t>
      </w:r>
      <w:r>
        <w:rPr>
          <w:i/>
          <w:sz w:val="24"/>
        </w:rPr>
        <w:t>Kalenjin</w:t>
      </w:r>
      <w:r>
        <w:rPr>
          <w:i/>
          <w:spacing w:val="-1"/>
          <w:sz w:val="24"/>
        </w:rPr>
        <w:t xml:space="preserve"> </w:t>
      </w:r>
      <w:r>
        <w:rPr>
          <w:i/>
          <w:sz w:val="24"/>
        </w:rPr>
        <w:t>Female</w:t>
      </w:r>
      <w:r>
        <w:rPr>
          <w:i/>
          <w:spacing w:val="-1"/>
          <w:sz w:val="24"/>
        </w:rPr>
        <w:t xml:space="preserve"> </w:t>
      </w:r>
      <w:r>
        <w:rPr>
          <w:i/>
          <w:sz w:val="24"/>
        </w:rPr>
        <w:t>Milk</w:t>
      </w:r>
      <w:r>
        <w:rPr>
          <w:i/>
          <w:spacing w:val="-1"/>
          <w:sz w:val="24"/>
        </w:rPr>
        <w:t xml:space="preserve"> </w:t>
      </w:r>
      <w:r>
        <w:rPr>
          <w:i/>
          <w:sz w:val="24"/>
        </w:rPr>
        <w:t>Trader</w:t>
      </w:r>
    </w:p>
    <w:p w14:paraId="2B9C77D9" w14:textId="77777777" w:rsidR="008D7609" w:rsidRDefault="00E16629" w:rsidP="000361C9">
      <w:pPr>
        <w:pStyle w:val="BodyText"/>
        <w:spacing w:line="360" w:lineRule="auto"/>
        <w:jc w:val="both"/>
      </w:pPr>
      <w:r>
        <w:t>Five of the thirty male respondents stated that women assumed overwhelming childcare</w:t>
      </w:r>
      <w:r>
        <w:rPr>
          <w:spacing w:val="1"/>
        </w:rPr>
        <w:t xml:space="preserve"> </w:t>
      </w:r>
      <w:r>
        <w:t>responsibilities, and that for that reason, income responsibilities should be left to men in line</w:t>
      </w:r>
      <w:r>
        <w:rPr>
          <w:spacing w:val="1"/>
        </w:rPr>
        <w:t xml:space="preserve"> </w:t>
      </w:r>
      <w:r>
        <w:t>with</w:t>
      </w:r>
      <w:r>
        <w:rPr>
          <w:spacing w:val="-1"/>
        </w:rPr>
        <w:t xml:space="preserve"> </w:t>
      </w:r>
      <w:r>
        <w:t>prevailing cultural</w:t>
      </w:r>
      <w:r>
        <w:rPr>
          <w:spacing w:val="-1"/>
        </w:rPr>
        <w:t xml:space="preserve"> </w:t>
      </w:r>
      <w:r>
        <w:t>beliefs and traditions,</w:t>
      </w:r>
      <w:r>
        <w:rPr>
          <w:spacing w:val="-1"/>
        </w:rPr>
        <w:t xml:space="preserve"> </w:t>
      </w:r>
      <w:r>
        <w:t>as well as</w:t>
      </w:r>
      <w:r>
        <w:rPr>
          <w:spacing w:val="-1"/>
        </w:rPr>
        <w:t xml:space="preserve"> </w:t>
      </w:r>
      <w:r>
        <w:t>gender norms.</w:t>
      </w:r>
    </w:p>
    <w:p w14:paraId="2CAE8A16" w14:textId="77777777" w:rsidR="008D7609" w:rsidRDefault="00E16629">
      <w:pPr>
        <w:spacing w:before="201" w:line="386" w:lineRule="auto"/>
        <w:ind w:left="880" w:right="198"/>
        <w:rPr>
          <w:i/>
          <w:sz w:val="24"/>
        </w:rPr>
      </w:pPr>
      <w:r>
        <w:rPr>
          <w:i/>
          <w:sz w:val="24"/>
        </w:rPr>
        <w:t>“Men do jobs in far-off towns, therefore leaving women with all home-based chores.</w:t>
      </w:r>
      <w:r>
        <w:rPr>
          <w:i/>
          <w:spacing w:val="1"/>
          <w:sz w:val="24"/>
        </w:rPr>
        <w:t xml:space="preserve"> </w:t>
      </w:r>
      <w:r>
        <w:rPr>
          <w:i/>
          <w:sz w:val="24"/>
        </w:rPr>
        <w:t>Men</w:t>
      </w:r>
      <w:r>
        <w:rPr>
          <w:i/>
          <w:spacing w:val="-4"/>
          <w:sz w:val="24"/>
        </w:rPr>
        <w:t xml:space="preserve"> </w:t>
      </w:r>
      <w:r>
        <w:rPr>
          <w:i/>
          <w:sz w:val="24"/>
        </w:rPr>
        <w:t>should</w:t>
      </w:r>
      <w:r>
        <w:rPr>
          <w:i/>
          <w:spacing w:val="-4"/>
          <w:sz w:val="24"/>
        </w:rPr>
        <w:t xml:space="preserve"> </w:t>
      </w:r>
      <w:r>
        <w:rPr>
          <w:i/>
          <w:sz w:val="24"/>
        </w:rPr>
        <w:t>therefore</w:t>
      </w:r>
      <w:r>
        <w:rPr>
          <w:i/>
          <w:spacing w:val="-5"/>
          <w:sz w:val="24"/>
        </w:rPr>
        <w:t xml:space="preserve"> </w:t>
      </w:r>
      <w:r>
        <w:rPr>
          <w:i/>
          <w:sz w:val="24"/>
        </w:rPr>
        <w:t>be</w:t>
      </w:r>
      <w:r>
        <w:rPr>
          <w:i/>
          <w:spacing w:val="-5"/>
          <w:sz w:val="24"/>
        </w:rPr>
        <w:t xml:space="preserve"> </w:t>
      </w:r>
      <w:r>
        <w:rPr>
          <w:i/>
          <w:sz w:val="24"/>
        </w:rPr>
        <w:t>responsible</w:t>
      </w:r>
      <w:r>
        <w:rPr>
          <w:i/>
          <w:spacing w:val="-5"/>
          <w:sz w:val="24"/>
        </w:rPr>
        <w:t xml:space="preserve"> </w:t>
      </w:r>
      <w:r>
        <w:rPr>
          <w:i/>
          <w:sz w:val="24"/>
        </w:rPr>
        <w:t>for</w:t>
      </w:r>
      <w:r>
        <w:rPr>
          <w:i/>
          <w:spacing w:val="-3"/>
          <w:sz w:val="24"/>
        </w:rPr>
        <w:t xml:space="preserve"> </w:t>
      </w:r>
      <w:r>
        <w:rPr>
          <w:i/>
          <w:sz w:val="24"/>
        </w:rPr>
        <w:t>providing</w:t>
      </w:r>
      <w:r>
        <w:rPr>
          <w:i/>
          <w:spacing w:val="-4"/>
          <w:sz w:val="24"/>
        </w:rPr>
        <w:t xml:space="preserve"> </w:t>
      </w:r>
      <w:r>
        <w:rPr>
          <w:i/>
          <w:sz w:val="24"/>
        </w:rPr>
        <w:t>income</w:t>
      </w:r>
      <w:r>
        <w:rPr>
          <w:i/>
          <w:spacing w:val="-5"/>
          <w:sz w:val="24"/>
        </w:rPr>
        <w:t xml:space="preserve"> </w:t>
      </w:r>
      <w:r>
        <w:rPr>
          <w:i/>
          <w:sz w:val="24"/>
        </w:rPr>
        <w:t>for</w:t>
      </w:r>
      <w:r>
        <w:rPr>
          <w:i/>
          <w:spacing w:val="-4"/>
          <w:sz w:val="24"/>
        </w:rPr>
        <w:t xml:space="preserve"> </w:t>
      </w:r>
      <w:r>
        <w:rPr>
          <w:i/>
          <w:sz w:val="24"/>
        </w:rPr>
        <w:t>the</w:t>
      </w:r>
      <w:r>
        <w:rPr>
          <w:i/>
          <w:spacing w:val="-5"/>
          <w:sz w:val="24"/>
        </w:rPr>
        <w:t xml:space="preserve"> </w:t>
      </w:r>
      <w:r>
        <w:rPr>
          <w:i/>
          <w:sz w:val="24"/>
        </w:rPr>
        <w:t>waiting</w:t>
      </w:r>
      <w:r>
        <w:rPr>
          <w:i/>
          <w:spacing w:val="-3"/>
          <w:sz w:val="24"/>
        </w:rPr>
        <w:t xml:space="preserve"> </w:t>
      </w:r>
      <w:r>
        <w:rPr>
          <w:i/>
          <w:sz w:val="24"/>
        </w:rPr>
        <w:t>families.”</w:t>
      </w:r>
      <w:r>
        <w:rPr>
          <w:i/>
          <w:spacing w:val="-4"/>
          <w:sz w:val="24"/>
        </w:rPr>
        <w:t xml:space="preserve"> </w:t>
      </w:r>
      <w:r>
        <w:rPr>
          <w:i/>
          <w:sz w:val="24"/>
        </w:rPr>
        <w:t>–</w:t>
      </w:r>
      <w:r>
        <w:rPr>
          <w:i/>
          <w:spacing w:val="-57"/>
          <w:sz w:val="24"/>
        </w:rPr>
        <w:t xml:space="preserve"> </w:t>
      </w:r>
      <w:r>
        <w:rPr>
          <w:i/>
          <w:sz w:val="24"/>
        </w:rPr>
        <w:t>Kalenjin</w:t>
      </w:r>
      <w:r>
        <w:rPr>
          <w:i/>
          <w:spacing w:val="-1"/>
          <w:sz w:val="24"/>
        </w:rPr>
        <w:t xml:space="preserve"> </w:t>
      </w:r>
      <w:r>
        <w:rPr>
          <w:i/>
          <w:sz w:val="24"/>
        </w:rPr>
        <w:t>male</w:t>
      </w:r>
      <w:r>
        <w:rPr>
          <w:i/>
          <w:spacing w:val="-1"/>
          <w:sz w:val="24"/>
        </w:rPr>
        <w:t xml:space="preserve"> </w:t>
      </w:r>
      <w:r>
        <w:rPr>
          <w:i/>
          <w:sz w:val="24"/>
        </w:rPr>
        <w:t>hub manager in Kenya</w:t>
      </w:r>
    </w:p>
    <w:p w14:paraId="3EF4480E" w14:textId="77777777" w:rsidR="008D7609" w:rsidRDefault="00E16629" w:rsidP="000361C9">
      <w:pPr>
        <w:pStyle w:val="BodyText"/>
        <w:spacing w:line="360" w:lineRule="auto"/>
        <w:jc w:val="both"/>
      </w:pPr>
      <w:r>
        <w:t>Research by Rubin and Manfre (2014) supports the researcher’s findings. The two established</w:t>
      </w:r>
      <w:r>
        <w:rPr>
          <w:spacing w:val="-57"/>
        </w:rPr>
        <w:t xml:space="preserve"> </w:t>
      </w:r>
      <w:r>
        <w:t>that in post-industrial countries, women generally assume more household chores and spend</w:t>
      </w:r>
      <w:r>
        <w:rPr>
          <w:spacing w:val="1"/>
        </w:rPr>
        <w:t xml:space="preserve"> </w:t>
      </w:r>
      <w:r>
        <w:t>more time doing house chores compared to men. This tends to reduce the total dispensable</w:t>
      </w:r>
      <w:r>
        <w:rPr>
          <w:spacing w:val="1"/>
        </w:rPr>
        <w:t xml:space="preserve"> </w:t>
      </w:r>
      <w:r>
        <w:t>time</w:t>
      </w:r>
      <w:r>
        <w:rPr>
          <w:spacing w:val="11"/>
        </w:rPr>
        <w:t xml:space="preserve"> </w:t>
      </w:r>
      <w:r>
        <w:t>for</w:t>
      </w:r>
      <w:r>
        <w:rPr>
          <w:spacing w:val="12"/>
        </w:rPr>
        <w:t xml:space="preserve"> </w:t>
      </w:r>
      <w:r>
        <w:t>women</w:t>
      </w:r>
      <w:r>
        <w:rPr>
          <w:spacing w:val="12"/>
        </w:rPr>
        <w:t xml:space="preserve"> </w:t>
      </w:r>
      <w:r>
        <w:t>to</w:t>
      </w:r>
      <w:r>
        <w:rPr>
          <w:spacing w:val="12"/>
        </w:rPr>
        <w:t xml:space="preserve"> </w:t>
      </w:r>
      <w:r>
        <w:t>engage</w:t>
      </w:r>
      <w:r>
        <w:rPr>
          <w:spacing w:val="12"/>
        </w:rPr>
        <w:t xml:space="preserve"> </w:t>
      </w:r>
      <w:r>
        <w:t>in</w:t>
      </w:r>
      <w:r>
        <w:rPr>
          <w:spacing w:val="12"/>
        </w:rPr>
        <w:t xml:space="preserve"> </w:t>
      </w:r>
      <w:r>
        <w:t>dairy</w:t>
      </w:r>
      <w:r>
        <w:rPr>
          <w:spacing w:val="11"/>
        </w:rPr>
        <w:t xml:space="preserve"> </w:t>
      </w:r>
      <w:r>
        <w:t>activities,</w:t>
      </w:r>
      <w:r>
        <w:rPr>
          <w:spacing w:val="12"/>
        </w:rPr>
        <w:t xml:space="preserve"> </w:t>
      </w:r>
      <w:r>
        <w:t>particularly</w:t>
      </w:r>
      <w:r>
        <w:rPr>
          <w:spacing w:val="12"/>
        </w:rPr>
        <w:t xml:space="preserve"> </w:t>
      </w:r>
      <w:r>
        <w:t>given</w:t>
      </w:r>
      <w:r>
        <w:rPr>
          <w:spacing w:val="12"/>
        </w:rPr>
        <w:t xml:space="preserve"> </w:t>
      </w:r>
      <w:r>
        <w:t>most</w:t>
      </w:r>
      <w:r>
        <w:rPr>
          <w:spacing w:val="12"/>
        </w:rPr>
        <w:t xml:space="preserve"> </w:t>
      </w:r>
      <w:r>
        <w:t>of</w:t>
      </w:r>
      <w:r>
        <w:rPr>
          <w:spacing w:val="12"/>
        </w:rPr>
        <w:t xml:space="preserve"> </w:t>
      </w:r>
      <w:r>
        <w:t>their</w:t>
      </w:r>
      <w:r>
        <w:rPr>
          <w:spacing w:val="12"/>
        </w:rPr>
        <w:t xml:space="preserve"> </w:t>
      </w:r>
      <w:r>
        <w:t>work</w:t>
      </w:r>
      <w:r>
        <w:rPr>
          <w:spacing w:val="11"/>
        </w:rPr>
        <w:t xml:space="preserve"> </w:t>
      </w:r>
      <w:r>
        <w:t>has</w:t>
      </w:r>
      <w:r>
        <w:rPr>
          <w:spacing w:val="12"/>
        </w:rPr>
        <w:t xml:space="preserve"> </w:t>
      </w:r>
      <w:r>
        <w:t>to</w:t>
      </w:r>
      <w:r>
        <w:rPr>
          <w:spacing w:val="12"/>
        </w:rPr>
        <w:t xml:space="preserve"> </w:t>
      </w:r>
      <w:r>
        <w:t>be</w:t>
      </w:r>
    </w:p>
    <w:p w14:paraId="3C7D27AA" w14:textId="77777777" w:rsidR="008D7609" w:rsidRDefault="008D7609" w:rsidP="000361C9">
      <w:pPr>
        <w:spacing w:line="360" w:lineRule="auto"/>
        <w:jc w:val="both"/>
        <w:sectPr w:rsidR="008D7609">
          <w:pgSz w:w="11920" w:h="16840"/>
          <w:pgMar w:top="1380" w:right="1320" w:bottom="1200" w:left="1280" w:header="0" w:footer="927" w:gutter="0"/>
          <w:cols w:space="720"/>
        </w:sectPr>
      </w:pPr>
    </w:p>
    <w:p w14:paraId="286771C9" w14:textId="77777777" w:rsidR="008D7609" w:rsidRDefault="00E16629" w:rsidP="000361C9">
      <w:pPr>
        <w:pStyle w:val="BodyText"/>
        <w:spacing w:line="360" w:lineRule="auto"/>
        <w:jc w:val="both"/>
      </w:pPr>
      <w:r>
        <w:lastRenderedPageBreak/>
        <w:t>executed within the confines of a homestead. Men, on the other hand, can engage in dairy</w:t>
      </w:r>
      <w:r>
        <w:rPr>
          <w:spacing w:val="1"/>
        </w:rPr>
        <w:t xml:space="preserve"> </w:t>
      </w:r>
      <w:r>
        <w:t>activities</w:t>
      </w:r>
      <w:r>
        <w:rPr>
          <w:spacing w:val="-2"/>
        </w:rPr>
        <w:t xml:space="preserve"> </w:t>
      </w:r>
      <w:r>
        <w:t>outside</w:t>
      </w:r>
      <w:r>
        <w:rPr>
          <w:spacing w:val="-3"/>
        </w:rPr>
        <w:t xml:space="preserve"> </w:t>
      </w:r>
      <w:r>
        <w:t>the</w:t>
      </w:r>
      <w:r>
        <w:rPr>
          <w:spacing w:val="-3"/>
        </w:rPr>
        <w:t xml:space="preserve"> </w:t>
      </w:r>
      <w:r>
        <w:t>home</w:t>
      </w:r>
      <w:r>
        <w:rPr>
          <w:spacing w:val="-3"/>
        </w:rPr>
        <w:t xml:space="preserve"> </w:t>
      </w:r>
      <w:r>
        <w:t>as</w:t>
      </w:r>
      <w:r>
        <w:rPr>
          <w:spacing w:val="-1"/>
        </w:rPr>
        <w:t xml:space="preserve"> </w:t>
      </w:r>
      <w:r>
        <w:t>a</w:t>
      </w:r>
      <w:r>
        <w:rPr>
          <w:spacing w:val="-3"/>
        </w:rPr>
        <w:t xml:space="preserve"> </w:t>
      </w:r>
      <w:r>
        <w:t>way</w:t>
      </w:r>
      <w:r>
        <w:rPr>
          <w:spacing w:val="-2"/>
        </w:rPr>
        <w:t xml:space="preserve"> </w:t>
      </w:r>
      <w:r>
        <w:t>of</w:t>
      </w:r>
      <w:r>
        <w:rPr>
          <w:spacing w:val="-2"/>
        </w:rPr>
        <w:t xml:space="preserve"> </w:t>
      </w:r>
      <w:r>
        <w:t>earning</w:t>
      </w:r>
      <w:r>
        <w:rPr>
          <w:spacing w:val="-2"/>
        </w:rPr>
        <w:t xml:space="preserve"> </w:t>
      </w:r>
      <w:r>
        <w:t>income</w:t>
      </w:r>
      <w:r>
        <w:rPr>
          <w:spacing w:val="-2"/>
        </w:rPr>
        <w:t xml:space="preserve"> </w:t>
      </w:r>
      <w:r>
        <w:t>to</w:t>
      </w:r>
      <w:r>
        <w:rPr>
          <w:spacing w:val="-2"/>
        </w:rPr>
        <w:t xml:space="preserve"> </w:t>
      </w:r>
      <w:r>
        <w:t>sustain</w:t>
      </w:r>
      <w:r>
        <w:rPr>
          <w:spacing w:val="-2"/>
        </w:rPr>
        <w:t xml:space="preserve"> </w:t>
      </w:r>
      <w:r>
        <w:t>the</w:t>
      </w:r>
      <w:r>
        <w:rPr>
          <w:spacing w:val="-3"/>
        </w:rPr>
        <w:t xml:space="preserve"> </w:t>
      </w:r>
      <w:r>
        <w:t>family’s</w:t>
      </w:r>
      <w:r>
        <w:rPr>
          <w:spacing w:val="-2"/>
        </w:rPr>
        <w:t xml:space="preserve"> </w:t>
      </w:r>
      <w:r>
        <w:t>economic</w:t>
      </w:r>
      <w:r>
        <w:rPr>
          <w:spacing w:val="-2"/>
        </w:rPr>
        <w:t xml:space="preserve"> </w:t>
      </w:r>
      <w:r>
        <w:t>life.</w:t>
      </w:r>
    </w:p>
    <w:p w14:paraId="2384FB5F" w14:textId="77777777" w:rsidR="008D7609" w:rsidRDefault="00E16629" w:rsidP="000361C9">
      <w:pPr>
        <w:pStyle w:val="BodyText"/>
        <w:spacing w:line="360" w:lineRule="auto"/>
        <w:jc w:val="both"/>
      </w:pPr>
      <w:r>
        <w:t>Overall,</w:t>
      </w:r>
      <w:r>
        <w:rPr>
          <w:spacing w:val="47"/>
        </w:rPr>
        <w:t xml:space="preserve"> </w:t>
      </w:r>
      <w:r>
        <w:t>non-written</w:t>
      </w:r>
      <w:r>
        <w:rPr>
          <w:spacing w:val="47"/>
        </w:rPr>
        <w:t xml:space="preserve"> </w:t>
      </w:r>
      <w:r>
        <w:t>social</w:t>
      </w:r>
      <w:r>
        <w:rPr>
          <w:spacing w:val="48"/>
        </w:rPr>
        <w:t xml:space="preserve"> </w:t>
      </w:r>
      <w:r>
        <w:t>rules</w:t>
      </w:r>
      <w:r>
        <w:rPr>
          <w:spacing w:val="47"/>
        </w:rPr>
        <w:t xml:space="preserve"> </w:t>
      </w:r>
      <w:r>
        <w:t>that</w:t>
      </w:r>
      <w:r>
        <w:rPr>
          <w:spacing w:val="48"/>
        </w:rPr>
        <w:t xml:space="preserve"> </w:t>
      </w:r>
      <w:r>
        <w:t>perceive</w:t>
      </w:r>
      <w:r>
        <w:rPr>
          <w:spacing w:val="47"/>
        </w:rPr>
        <w:t xml:space="preserve"> </w:t>
      </w:r>
      <w:r>
        <w:t>men</w:t>
      </w:r>
      <w:r>
        <w:rPr>
          <w:spacing w:val="48"/>
        </w:rPr>
        <w:t xml:space="preserve"> </w:t>
      </w:r>
      <w:r>
        <w:t>to</w:t>
      </w:r>
      <w:r>
        <w:rPr>
          <w:spacing w:val="47"/>
        </w:rPr>
        <w:t xml:space="preserve"> </w:t>
      </w:r>
      <w:r>
        <w:t>be</w:t>
      </w:r>
      <w:r>
        <w:rPr>
          <w:spacing w:val="48"/>
        </w:rPr>
        <w:t xml:space="preserve"> </w:t>
      </w:r>
      <w:r>
        <w:t>sole</w:t>
      </w:r>
      <w:r>
        <w:rPr>
          <w:spacing w:val="47"/>
        </w:rPr>
        <w:t xml:space="preserve"> </w:t>
      </w:r>
      <w:r>
        <w:t>income</w:t>
      </w:r>
      <w:r>
        <w:rPr>
          <w:spacing w:val="48"/>
        </w:rPr>
        <w:t xml:space="preserve"> </w:t>
      </w:r>
      <w:r>
        <w:t>earners</w:t>
      </w:r>
      <w:r>
        <w:rPr>
          <w:spacing w:val="47"/>
        </w:rPr>
        <w:t xml:space="preserve"> </w:t>
      </w:r>
      <w:r>
        <w:t>within</w:t>
      </w:r>
      <w:r>
        <w:rPr>
          <w:spacing w:val="48"/>
        </w:rPr>
        <w:t xml:space="preserve"> </w:t>
      </w:r>
      <w:r>
        <w:t>the</w:t>
      </w:r>
      <w:r>
        <w:rPr>
          <w:spacing w:val="-58"/>
        </w:rPr>
        <w:t xml:space="preserve"> </w:t>
      </w:r>
      <w:r>
        <w:t>family setting influence the participation of women and men in dairy value chains.</w:t>
      </w:r>
      <w:r>
        <w:rPr>
          <w:spacing w:val="1"/>
        </w:rPr>
        <w:t xml:space="preserve"> </w:t>
      </w:r>
      <w:r>
        <w:t>As</w:t>
      </w:r>
      <w:r>
        <w:rPr>
          <w:spacing w:val="1"/>
        </w:rPr>
        <w:t xml:space="preserve"> </w:t>
      </w:r>
      <w:r>
        <w:t>Quinsumbing</w:t>
      </w:r>
      <w:r>
        <w:rPr>
          <w:spacing w:val="1"/>
        </w:rPr>
        <w:t xml:space="preserve"> </w:t>
      </w:r>
      <w:r>
        <w:t>et</w:t>
      </w:r>
      <w:r>
        <w:rPr>
          <w:spacing w:val="1"/>
        </w:rPr>
        <w:t xml:space="preserve"> </w:t>
      </w:r>
      <w:r>
        <w:t>al.</w:t>
      </w:r>
      <w:r>
        <w:rPr>
          <w:spacing w:val="1"/>
        </w:rPr>
        <w:t xml:space="preserve"> </w:t>
      </w:r>
      <w:r>
        <w:t>(2013)</w:t>
      </w:r>
      <w:r>
        <w:rPr>
          <w:spacing w:val="1"/>
        </w:rPr>
        <w:t xml:space="preserve"> </w:t>
      </w:r>
      <w:r>
        <w:t>affirm,</w:t>
      </w:r>
      <w:r>
        <w:rPr>
          <w:spacing w:val="1"/>
        </w:rPr>
        <w:t xml:space="preserve"> </w:t>
      </w:r>
      <w:r>
        <w:t>even</w:t>
      </w:r>
      <w:r>
        <w:rPr>
          <w:spacing w:val="1"/>
        </w:rPr>
        <w:t xml:space="preserve"> </w:t>
      </w:r>
      <w:r>
        <w:t>as</w:t>
      </w:r>
      <w:r>
        <w:rPr>
          <w:spacing w:val="1"/>
        </w:rPr>
        <w:t xml:space="preserve"> </w:t>
      </w:r>
      <w:r>
        <w:t>women</w:t>
      </w:r>
      <w:r>
        <w:rPr>
          <w:spacing w:val="1"/>
        </w:rPr>
        <w:t xml:space="preserve"> </w:t>
      </w:r>
      <w:r>
        <w:t>in</w:t>
      </w:r>
      <w:r>
        <w:rPr>
          <w:spacing w:val="1"/>
        </w:rPr>
        <w:t xml:space="preserve"> </w:t>
      </w:r>
      <w:r>
        <w:t>traditionally</w:t>
      </w:r>
      <w:r>
        <w:rPr>
          <w:spacing w:val="1"/>
        </w:rPr>
        <w:t xml:space="preserve"> </w:t>
      </w:r>
      <w:r>
        <w:t>less</w:t>
      </w:r>
      <w:r>
        <w:rPr>
          <w:spacing w:val="60"/>
        </w:rPr>
        <w:t xml:space="preserve"> </w:t>
      </w:r>
      <w:r>
        <w:t>egalitarian</w:t>
      </w:r>
      <w:r>
        <w:rPr>
          <w:spacing w:val="1"/>
        </w:rPr>
        <w:t xml:space="preserve"> </w:t>
      </w:r>
      <w:r>
        <w:t>communities assume an equal role in income responsibility, most of their contribution leans</w:t>
      </w:r>
      <w:r>
        <w:rPr>
          <w:spacing w:val="1"/>
        </w:rPr>
        <w:t xml:space="preserve"> </w:t>
      </w:r>
      <w:r>
        <w:t>towards</w:t>
      </w:r>
      <w:r>
        <w:rPr>
          <w:spacing w:val="-1"/>
        </w:rPr>
        <w:t xml:space="preserve"> </w:t>
      </w:r>
      <w:r>
        <w:t>subsistence, family,</w:t>
      </w:r>
      <w:r>
        <w:rPr>
          <w:spacing w:val="-1"/>
        </w:rPr>
        <w:t xml:space="preserve"> </w:t>
      </w:r>
      <w:r>
        <w:t>and food-related work.</w:t>
      </w:r>
    </w:p>
    <w:p w14:paraId="3FAC2CB3" w14:textId="77777777" w:rsidR="008D7609" w:rsidRDefault="008D7609">
      <w:pPr>
        <w:pStyle w:val="BodyText"/>
        <w:spacing w:before="1"/>
        <w:rPr>
          <w:sz w:val="21"/>
        </w:rPr>
      </w:pPr>
    </w:p>
    <w:p w14:paraId="4B3BA9EA" w14:textId="77777777" w:rsidR="008D7609" w:rsidRDefault="00E16629">
      <w:pPr>
        <w:pStyle w:val="Heading1"/>
        <w:numPr>
          <w:ilvl w:val="2"/>
          <w:numId w:val="16"/>
        </w:numPr>
        <w:tabs>
          <w:tab w:val="left" w:pos="719"/>
        </w:tabs>
        <w:spacing w:line="386" w:lineRule="auto"/>
        <w:ind w:left="160" w:right="117" w:firstLine="0"/>
      </w:pPr>
      <w:bookmarkStart w:id="110" w:name="4.3.2_Gendered_Perceptions_on_Women’s_Ag"/>
      <w:bookmarkStart w:id="111" w:name="_Toc182072101"/>
      <w:bookmarkEnd w:id="110"/>
      <w:r>
        <w:t>Gendered</w:t>
      </w:r>
      <w:r>
        <w:rPr>
          <w:spacing w:val="13"/>
        </w:rPr>
        <w:t xml:space="preserve"> </w:t>
      </w:r>
      <w:r>
        <w:t>Perceptions</w:t>
      </w:r>
      <w:r>
        <w:rPr>
          <w:spacing w:val="14"/>
        </w:rPr>
        <w:t xml:space="preserve"> </w:t>
      </w:r>
      <w:r>
        <w:t>on</w:t>
      </w:r>
      <w:r>
        <w:rPr>
          <w:spacing w:val="10"/>
        </w:rPr>
        <w:t xml:space="preserve"> </w:t>
      </w:r>
      <w:r>
        <w:t>Women</w:t>
      </w:r>
      <w:r>
        <w:rPr>
          <w:b w:val="0"/>
        </w:rPr>
        <w:t>’</w:t>
      </w:r>
      <w:r>
        <w:t>s</w:t>
      </w:r>
      <w:r>
        <w:rPr>
          <w:spacing w:val="2"/>
        </w:rPr>
        <w:t xml:space="preserve"> </w:t>
      </w:r>
      <w:r>
        <w:t>Agency</w:t>
      </w:r>
      <w:r>
        <w:rPr>
          <w:spacing w:val="14"/>
        </w:rPr>
        <w:t xml:space="preserve"> </w:t>
      </w:r>
      <w:r>
        <w:t>and</w:t>
      </w:r>
      <w:r>
        <w:rPr>
          <w:spacing w:val="14"/>
        </w:rPr>
        <w:t xml:space="preserve"> </w:t>
      </w:r>
      <w:r>
        <w:t>Capability</w:t>
      </w:r>
      <w:r>
        <w:rPr>
          <w:spacing w:val="14"/>
        </w:rPr>
        <w:t xml:space="preserve"> </w:t>
      </w:r>
      <w:r>
        <w:t>in</w:t>
      </w:r>
      <w:r>
        <w:rPr>
          <w:spacing w:val="14"/>
        </w:rPr>
        <w:t xml:space="preserve"> </w:t>
      </w:r>
      <w:r>
        <w:t>Making</w:t>
      </w:r>
      <w:r>
        <w:rPr>
          <w:spacing w:val="14"/>
        </w:rPr>
        <w:t xml:space="preserve"> </w:t>
      </w:r>
      <w:r>
        <w:t>Investment</w:t>
      </w:r>
      <w:r>
        <w:rPr>
          <w:spacing w:val="-57"/>
        </w:rPr>
        <w:t xml:space="preserve"> </w:t>
      </w:r>
      <w:r>
        <w:t>Decisions</w:t>
      </w:r>
      <w:bookmarkEnd w:id="111"/>
    </w:p>
    <w:p w14:paraId="4AF25C82" w14:textId="77777777" w:rsidR="008D7609" w:rsidRDefault="00E16629" w:rsidP="000361C9">
      <w:pPr>
        <w:pStyle w:val="BodyText"/>
        <w:spacing w:line="360" w:lineRule="auto"/>
      </w:pPr>
      <w:r>
        <w:t>The</w:t>
      </w:r>
      <w:r>
        <w:rPr>
          <w:spacing w:val="5"/>
        </w:rPr>
        <w:t xml:space="preserve"> </w:t>
      </w:r>
      <w:r>
        <w:t>following</w:t>
      </w:r>
      <w:r>
        <w:rPr>
          <w:spacing w:val="5"/>
        </w:rPr>
        <w:t xml:space="preserve"> </w:t>
      </w:r>
      <w:r>
        <w:t>statement</w:t>
      </w:r>
      <w:r>
        <w:rPr>
          <w:spacing w:val="5"/>
        </w:rPr>
        <w:t xml:space="preserve"> </w:t>
      </w:r>
      <w:r>
        <w:t>was</w:t>
      </w:r>
      <w:r>
        <w:rPr>
          <w:spacing w:val="5"/>
        </w:rPr>
        <w:t xml:space="preserve"> </w:t>
      </w:r>
      <w:r>
        <w:t>read</w:t>
      </w:r>
      <w:r>
        <w:rPr>
          <w:spacing w:val="5"/>
        </w:rPr>
        <w:t xml:space="preserve"> </w:t>
      </w:r>
      <w:r>
        <w:t>to</w:t>
      </w:r>
      <w:r>
        <w:rPr>
          <w:spacing w:val="5"/>
        </w:rPr>
        <w:t xml:space="preserve"> </w:t>
      </w:r>
      <w:r>
        <w:t>the</w:t>
      </w:r>
      <w:r>
        <w:rPr>
          <w:spacing w:val="5"/>
        </w:rPr>
        <w:t xml:space="preserve"> </w:t>
      </w:r>
      <w:r>
        <w:t>respondents:</w:t>
      </w:r>
      <w:r>
        <w:rPr>
          <w:spacing w:val="5"/>
        </w:rPr>
        <w:t xml:space="preserve"> </w:t>
      </w:r>
      <w:r>
        <w:t>“Women</w:t>
      </w:r>
      <w:r>
        <w:rPr>
          <w:spacing w:val="5"/>
        </w:rPr>
        <w:t xml:space="preserve"> </w:t>
      </w:r>
      <w:r>
        <w:t>are</w:t>
      </w:r>
      <w:r>
        <w:rPr>
          <w:spacing w:val="5"/>
        </w:rPr>
        <w:t xml:space="preserve"> </w:t>
      </w:r>
      <w:r>
        <w:t>capable</w:t>
      </w:r>
      <w:r>
        <w:rPr>
          <w:spacing w:val="5"/>
        </w:rPr>
        <w:t xml:space="preserve"> </w:t>
      </w:r>
      <w:r>
        <w:t>of</w:t>
      </w:r>
      <w:r>
        <w:rPr>
          <w:spacing w:val="5"/>
        </w:rPr>
        <w:t xml:space="preserve"> </w:t>
      </w:r>
      <w:r>
        <w:t>making</w:t>
      </w:r>
      <w:r>
        <w:rPr>
          <w:spacing w:val="-57"/>
        </w:rPr>
        <w:t xml:space="preserve"> </w:t>
      </w:r>
      <w:r>
        <w:t>important</w:t>
      </w:r>
      <w:r>
        <w:rPr>
          <w:spacing w:val="-2"/>
        </w:rPr>
        <w:t xml:space="preserve"> </w:t>
      </w:r>
      <w:r>
        <w:t>investment</w:t>
      </w:r>
      <w:r>
        <w:rPr>
          <w:spacing w:val="-1"/>
        </w:rPr>
        <w:t xml:space="preserve"> </w:t>
      </w:r>
      <w:r>
        <w:t>decisions by themselves.”</w:t>
      </w:r>
    </w:p>
    <w:p w14:paraId="4ED3D3A6" w14:textId="77777777" w:rsidR="008D7609" w:rsidRDefault="00E16629" w:rsidP="000361C9">
      <w:pPr>
        <w:pStyle w:val="BodyText"/>
        <w:spacing w:line="360" w:lineRule="auto"/>
      </w:pPr>
      <w:r>
        <w:t>Interestingly,</w:t>
      </w:r>
      <w:r>
        <w:rPr>
          <w:spacing w:val="16"/>
        </w:rPr>
        <w:t xml:space="preserve"> </w:t>
      </w:r>
      <w:r>
        <w:t>one</w:t>
      </w:r>
      <w:r>
        <w:rPr>
          <w:spacing w:val="16"/>
        </w:rPr>
        <w:t xml:space="preserve"> </w:t>
      </w:r>
      <w:r>
        <w:t>male</w:t>
      </w:r>
      <w:r>
        <w:rPr>
          <w:spacing w:val="17"/>
        </w:rPr>
        <w:t xml:space="preserve"> </w:t>
      </w:r>
      <w:r>
        <w:t>respondent</w:t>
      </w:r>
      <w:r>
        <w:rPr>
          <w:spacing w:val="16"/>
        </w:rPr>
        <w:t xml:space="preserve"> </w:t>
      </w:r>
      <w:r>
        <w:t>was</w:t>
      </w:r>
      <w:r>
        <w:rPr>
          <w:spacing w:val="16"/>
        </w:rPr>
        <w:t xml:space="preserve"> </w:t>
      </w:r>
      <w:r>
        <w:t>of</w:t>
      </w:r>
      <w:r>
        <w:rPr>
          <w:spacing w:val="17"/>
        </w:rPr>
        <w:t xml:space="preserve"> </w:t>
      </w:r>
      <w:r>
        <w:t>the</w:t>
      </w:r>
      <w:r>
        <w:rPr>
          <w:spacing w:val="16"/>
        </w:rPr>
        <w:t xml:space="preserve"> </w:t>
      </w:r>
      <w:r>
        <w:t>opinion</w:t>
      </w:r>
      <w:r>
        <w:rPr>
          <w:spacing w:val="17"/>
        </w:rPr>
        <w:t xml:space="preserve"> </w:t>
      </w:r>
      <w:r>
        <w:t>that</w:t>
      </w:r>
      <w:r>
        <w:rPr>
          <w:spacing w:val="16"/>
        </w:rPr>
        <w:t xml:space="preserve"> </w:t>
      </w:r>
      <w:r>
        <w:t>women</w:t>
      </w:r>
      <w:r>
        <w:rPr>
          <w:spacing w:val="16"/>
        </w:rPr>
        <w:t xml:space="preserve"> </w:t>
      </w:r>
      <w:r>
        <w:t>can</w:t>
      </w:r>
      <w:r>
        <w:rPr>
          <w:spacing w:val="17"/>
        </w:rPr>
        <w:t xml:space="preserve"> </w:t>
      </w:r>
      <w:r>
        <w:t>only</w:t>
      </w:r>
      <w:r>
        <w:rPr>
          <w:spacing w:val="16"/>
        </w:rPr>
        <w:t xml:space="preserve"> </w:t>
      </w:r>
      <w:r>
        <w:t>make</w:t>
      </w:r>
      <w:r>
        <w:rPr>
          <w:spacing w:val="17"/>
        </w:rPr>
        <w:t xml:space="preserve"> </w:t>
      </w:r>
      <w:r>
        <w:t>important</w:t>
      </w:r>
      <w:r>
        <w:rPr>
          <w:spacing w:val="-57"/>
        </w:rPr>
        <w:t xml:space="preserve"> </w:t>
      </w:r>
      <w:r>
        <w:t>decisions</w:t>
      </w:r>
      <w:r>
        <w:rPr>
          <w:spacing w:val="-1"/>
        </w:rPr>
        <w:t xml:space="preserve"> </w:t>
      </w:r>
      <w:r>
        <w:t>concerning “small”</w:t>
      </w:r>
      <w:r>
        <w:rPr>
          <w:spacing w:val="-2"/>
        </w:rPr>
        <w:t xml:space="preserve"> </w:t>
      </w:r>
      <w:r>
        <w:t>family investments,</w:t>
      </w:r>
      <w:r>
        <w:rPr>
          <w:spacing w:val="-1"/>
        </w:rPr>
        <w:t xml:space="preserve"> </w:t>
      </w:r>
      <w:r>
        <w:t>but</w:t>
      </w:r>
      <w:r>
        <w:rPr>
          <w:spacing w:val="-1"/>
        </w:rPr>
        <w:t xml:space="preserve"> </w:t>
      </w:r>
      <w:r>
        <w:t>not</w:t>
      </w:r>
      <w:r>
        <w:rPr>
          <w:spacing w:val="-2"/>
        </w:rPr>
        <w:t xml:space="preserve"> </w:t>
      </w:r>
      <w:r>
        <w:t>“large”</w:t>
      </w:r>
      <w:r>
        <w:rPr>
          <w:spacing w:val="-1"/>
        </w:rPr>
        <w:t xml:space="preserve"> </w:t>
      </w:r>
      <w:r>
        <w:t>ones.</w:t>
      </w:r>
    </w:p>
    <w:p w14:paraId="2F6B5AC7" w14:textId="77777777" w:rsidR="008D7609" w:rsidRDefault="00E16629">
      <w:pPr>
        <w:spacing w:before="202" w:line="386" w:lineRule="auto"/>
        <w:ind w:left="880"/>
        <w:rPr>
          <w:i/>
          <w:sz w:val="24"/>
        </w:rPr>
      </w:pPr>
      <w:r>
        <w:rPr>
          <w:i/>
          <w:sz w:val="24"/>
        </w:rPr>
        <w:t>“Women</w:t>
      </w:r>
      <w:r>
        <w:rPr>
          <w:i/>
          <w:spacing w:val="-4"/>
          <w:sz w:val="24"/>
        </w:rPr>
        <w:t xml:space="preserve"> </w:t>
      </w:r>
      <w:r>
        <w:rPr>
          <w:i/>
          <w:sz w:val="24"/>
        </w:rPr>
        <w:t>can</w:t>
      </w:r>
      <w:r>
        <w:rPr>
          <w:i/>
          <w:spacing w:val="-3"/>
          <w:sz w:val="24"/>
        </w:rPr>
        <w:t xml:space="preserve"> </w:t>
      </w:r>
      <w:r>
        <w:rPr>
          <w:i/>
          <w:sz w:val="24"/>
        </w:rPr>
        <w:t>only</w:t>
      </w:r>
      <w:r>
        <w:rPr>
          <w:i/>
          <w:spacing w:val="-4"/>
          <w:sz w:val="24"/>
        </w:rPr>
        <w:t xml:space="preserve"> </w:t>
      </w:r>
      <w:r>
        <w:rPr>
          <w:i/>
          <w:sz w:val="24"/>
        </w:rPr>
        <w:t>make</w:t>
      </w:r>
      <w:r>
        <w:rPr>
          <w:i/>
          <w:spacing w:val="-4"/>
          <w:sz w:val="24"/>
        </w:rPr>
        <w:t xml:space="preserve"> </w:t>
      </w:r>
      <w:r>
        <w:rPr>
          <w:i/>
          <w:sz w:val="24"/>
        </w:rPr>
        <w:t>small</w:t>
      </w:r>
      <w:r>
        <w:rPr>
          <w:i/>
          <w:spacing w:val="-4"/>
          <w:sz w:val="24"/>
        </w:rPr>
        <w:t xml:space="preserve"> </w:t>
      </w:r>
      <w:r>
        <w:rPr>
          <w:i/>
          <w:sz w:val="24"/>
        </w:rPr>
        <w:t>investments,</w:t>
      </w:r>
      <w:r>
        <w:rPr>
          <w:i/>
          <w:spacing w:val="-3"/>
          <w:sz w:val="24"/>
        </w:rPr>
        <w:t xml:space="preserve"> </w:t>
      </w:r>
      <w:r>
        <w:rPr>
          <w:i/>
          <w:sz w:val="24"/>
        </w:rPr>
        <w:t>and</w:t>
      </w:r>
      <w:r>
        <w:rPr>
          <w:i/>
          <w:spacing w:val="-3"/>
          <w:sz w:val="24"/>
        </w:rPr>
        <w:t xml:space="preserve"> </w:t>
      </w:r>
      <w:r>
        <w:rPr>
          <w:i/>
          <w:sz w:val="24"/>
        </w:rPr>
        <w:t>that</w:t>
      </w:r>
      <w:r>
        <w:rPr>
          <w:i/>
          <w:spacing w:val="-4"/>
          <w:sz w:val="24"/>
        </w:rPr>
        <w:t xml:space="preserve"> </w:t>
      </w:r>
      <w:r>
        <w:rPr>
          <w:i/>
          <w:sz w:val="24"/>
        </w:rPr>
        <w:t>only</w:t>
      </w:r>
      <w:r>
        <w:rPr>
          <w:i/>
          <w:spacing w:val="-4"/>
          <w:sz w:val="24"/>
        </w:rPr>
        <w:t xml:space="preserve"> </w:t>
      </w:r>
      <w:r>
        <w:rPr>
          <w:i/>
          <w:sz w:val="24"/>
        </w:rPr>
        <w:t>after</w:t>
      </w:r>
      <w:r>
        <w:rPr>
          <w:i/>
          <w:spacing w:val="-4"/>
          <w:sz w:val="24"/>
        </w:rPr>
        <w:t xml:space="preserve"> </w:t>
      </w:r>
      <w:r>
        <w:rPr>
          <w:i/>
          <w:sz w:val="24"/>
        </w:rPr>
        <w:t>consulting.”</w:t>
      </w:r>
      <w:r>
        <w:rPr>
          <w:i/>
          <w:spacing w:val="-3"/>
          <w:sz w:val="24"/>
        </w:rPr>
        <w:t xml:space="preserve"> </w:t>
      </w:r>
      <w:r>
        <w:rPr>
          <w:i/>
          <w:sz w:val="24"/>
        </w:rPr>
        <w:t>-</w:t>
      </w:r>
      <w:r>
        <w:rPr>
          <w:i/>
          <w:spacing w:val="-3"/>
          <w:sz w:val="24"/>
        </w:rPr>
        <w:t xml:space="preserve"> </w:t>
      </w:r>
      <w:r>
        <w:rPr>
          <w:i/>
          <w:sz w:val="24"/>
        </w:rPr>
        <w:t>Kalenjin</w:t>
      </w:r>
      <w:r>
        <w:rPr>
          <w:i/>
          <w:spacing w:val="-57"/>
          <w:sz w:val="24"/>
        </w:rPr>
        <w:t xml:space="preserve"> </w:t>
      </w:r>
      <w:r>
        <w:rPr>
          <w:i/>
          <w:sz w:val="24"/>
        </w:rPr>
        <w:t>male</w:t>
      </w:r>
      <w:r>
        <w:rPr>
          <w:i/>
          <w:spacing w:val="-2"/>
          <w:sz w:val="24"/>
        </w:rPr>
        <w:t xml:space="preserve"> </w:t>
      </w:r>
      <w:r>
        <w:rPr>
          <w:i/>
          <w:sz w:val="24"/>
        </w:rPr>
        <w:t>hub manager in Kenya</w:t>
      </w:r>
    </w:p>
    <w:p w14:paraId="4486451B" w14:textId="77777777" w:rsidR="008D7609" w:rsidRDefault="00E16629" w:rsidP="000361C9">
      <w:pPr>
        <w:pStyle w:val="BodyText"/>
        <w:spacing w:line="360" w:lineRule="auto"/>
        <w:jc w:val="both"/>
      </w:pPr>
      <w:r>
        <w:t>A male respondent maintained that women are required by culture to tell their husbands</w:t>
      </w:r>
      <w:r>
        <w:rPr>
          <w:spacing w:val="1"/>
        </w:rPr>
        <w:t xml:space="preserve"> </w:t>
      </w:r>
      <w:r>
        <w:t>everything because their husbands “own” them. This is in view of the fact that the payment of</w:t>
      </w:r>
      <w:r>
        <w:rPr>
          <w:spacing w:val="-57"/>
        </w:rPr>
        <w:t xml:space="preserve"> </w:t>
      </w:r>
      <w:r>
        <w:t>bride</w:t>
      </w:r>
      <w:r>
        <w:rPr>
          <w:spacing w:val="-2"/>
        </w:rPr>
        <w:t xml:space="preserve"> </w:t>
      </w:r>
      <w:r>
        <w:t>price</w:t>
      </w:r>
      <w:r>
        <w:rPr>
          <w:spacing w:val="-2"/>
        </w:rPr>
        <w:t xml:space="preserve"> </w:t>
      </w:r>
      <w:r>
        <w:t>in</w:t>
      </w:r>
      <w:r>
        <w:rPr>
          <w:spacing w:val="-1"/>
        </w:rPr>
        <w:t xml:space="preserve"> </w:t>
      </w:r>
      <w:r>
        <w:t>most communities</w:t>
      </w:r>
      <w:r>
        <w:rPr>
          <w:spacing w:val="-1"/>
        </w:rPr>
        <w:t xml:space="preserve"> </w:t>
      </w:r>
      <w:r>
        <w:t>in</w:t>
      </w:r>
      <w:r>
        <w:rPr>
          <w:spacing w:val="-1"/>
        </w:rPr>
        <w:t xml:space="preserve"> </w:t>
      </w:r>
      <w:r>
        <w:t>Kenya</w:t>
      </w:r>
      <w:r>
        <w:rPr>
          <w:spacing w:val="-2"/>
        </w:rPr>
        <w:t xml:space="preserve"> </w:t>
      </w:r>
      <w:r>
        <w:t>is interpreted</w:t>
      </w:r>
      <w:r>
        <w:rPr>
          <w:spacing w:val="-1"/>
        </w:rPr>
        <w:t xml:space="preserve"> </w:t>
      </w:r>
      <w:r>
        <w:t>to</w:t>
      </w:r>
      <w:r>
        <w:rPr>
          <w:spacing w:val="-1"/>
        </w:rPr>
        <w:t xml:space="preserve"> </w:t>
      </w:r>
      <w:r>
        <w:t>mean</w:t>
      </w:r>
      <w:r>
        <w:rPr>
          <w:spacing w:val="-1"/>
        </w:rPr>
        <w:t xml:space="preserve"> </w:t>
      </w:r>
      <w:r>
        <w:t>ownership</w:t>
      </w:r>
      <w:r>
        <w:rPr>
          <w:spacing w:val="-1"/>
        </w:rPr>
        <w:t xml:space="preserve"> </w:t>
      </w:r>
      <w:r>
        <w:t>of the</w:t>
      </w:r>
      <w:r>
        <w:rPr>
          <w:spacing w:val="-2"/>
        </w:rPr>
        <w:t xml:space="preserve"> </w:t>
      </w:r>
      <w:r>
        <w:t>bride.</w:t>
      </w:r>
    </w:p>
    <w:p w14:paraId="6E15FB37" w14:textId="77777777" w:rsidR="008D7609" w:rsidRDefault="00E16629">
      <w:pPr>
        <w:spacing w:before="201" w:line="386" w:lineRule="auto"/>
        <w:ind w:left="880" w:right="252"/>
        <w:jc w:val="both"/>
        <w:rPr>
          <w:i/>
          <w:sz w:val="24"/>
        </w:rPr>
      </w:pPr>
      <w:r>
        <w:rPr>
          <w:i/>
          <w:sz w:val="24"/>
        </w:rPr>
        <w:t>“The</w:t>
      </w:r>
      <w:r>
        <w:rPr>
          <w:i/>
          <w:spacing w:val="-4"/>
          <w:sz w:val="24"/>
        </w:rPr>
        <w:t xml:space="preserve"> </w:t>
      </w:r>
      <w:r>
        <w:rPr>
          <w:i/>
          <w:sz w:val="24"/>
        </w:rPr>
        <w:t>lady</w:t>
      </w:r>
      <w:r>
        <w:rPr>
          <w:i/>
          <w:spacing w:val="-4"/>
          <w:sz w:val="24"/>
        </w:rPr>
        <w:t xml:space="preserve"> </w:t>
      </w:r>
      <w:r>
        <w:rPr>
          <w:i/>
          <w:sz w:val="24"/>
        </w:rPr>
        <w:t>must</w:t>
      </w:r>
      <w:r>
        <w:rPr>
          <w:i/>
          <w:spacing w:val="-3"/>
          <w:sz w:val="24"/>
        </w:rPr>
        <w:t xml:space="preserve"> </w:t>
      </w:r>
      <w:r>
        <w:rPr>
          <w:i/>
          <w:sz w:val="24"/>
        </w:rPr>
        <w:t>tell</w:t>
      </w:r>
      <w:r>
        <w:rPr>
          <w:i/>
          <w:spacing w:val="-3"/>
          <w:sz w:val="24"/>
        </w:rPr>
        <w:t xml:space="preserve"> </w:t>
      </w:r>
      <w:r>
        <w:rPr>
          <w:i/>
          <w:sz w:val="24"/>
        </w:rPr>
        <w:t>her</w:t>
      </w:r>
      <w:r>
        <w:rPr>
          <w:i/>
          <w:spacing w:val="-2"/>
          <w:sz w:val="24"/>
        </w:rPr>
        <w:t xml:space="preserve"> </w:t>
      </w:r>
      <w:r>
        <w:rPr>
          <w:i/>
          <w:sz w:val="24"/>
        </w:rPr>
        <w:t>husband</w:t>
      </w:r>
      <w:r>
        <w:rPr>
          <w:i/>
          <w:spacing w:val="-3"/>
          <w:sz w:val="24"/>
        </w:rPr>
        <w:t xml:space="preserve"> </w:t>
      </w:r>
      <w:r>
        <w:rPr>
          <w:i/>
          <w:sz w:val="24"/>
        </w:rPr>
        <w:t>because</w:t>
      </w:r>
      <w:r>
        <w:rPr>
          <w:i/>
          <w:spacing w:val="-4"/>
          <w:sz w:val="24"/>
        </w:rPr>
        <w:t xml:space="preserve"> </w:t>
      </w:r>
      <w:r>
        <w:rPr>
          <w:i/>
          <w:sz w:val="24"/>
        </w:rPr>
        <w:t>her</w:t>
      </w:r>
      <w:r>
        <w:rPr>
          <w:i/>
          <w:spacing w:val="-3"/>
          <w:sz w:val="24"/>
        </w:rPr>
        <w:t xml:space="preserve"> </w:t>
      </w:r>
      <w:r>
        <w:rPr>
          <w:i/>
          <w:sz w:val="24"/>
        </w:rPr>
        <w:t>husband</w:t>
      </w:r>
      <w:r>
        <w:rPr>
          <w:i/>
          <w:spacing w:val="-3"/>
          <w:sz w:val="24"/>
        </w:rPr>
        <w:t xml:space="preserve"> </w:t>
      </w:r>
      <w:r>
        <w:rPr>
          <w:i/>
          <w:sz w:val="24"/>
        </w:rPr>
        <w:t>owns</w:t>
      </w:r>
      <w:r>
        <w:rPr>
          <w:i/>
          <w:spacing w:val="-2"/>
          <w:sz w:val="24"/>
        </w:rPr>
        <w:t xml:space="preserve"> </w:t>
      </w:r>
      <w:r>
        <w:rPr>
          <w:i/>
          <w:sz w:val="24"/>
        </w:rPr>
        <w:t>her.”</w:t>
      </w:r>
      <w:r>
        <w:rPr>
          <w:i/>
          <w:spacing w:val="-3"/>
          <w:sz w:val="24"/>
        </w:rPr>
        <w:t xml:space="preserve"> </w:t>
      </w:r>
      <w:r>
        <w:rPr>
          <w:i/>
          <w:sz w:val="24"/>
        </w:rPr>
        <w:t>–</w:t>
      </w:r>
      <w:r>
        <w:rPr>
          <w:i/>
          <w:spacing w:val="-3"/>
          <w:sz w:val="24"/>
        </w:rPr>
        <w:t xml:space="preserve"> </w:t>
      </w:r>
      <w:r>
        <w:rPr>
          <w:i/>
          <w:sz w:val="24"/>
        </w:rPr>
        <w:t>Banyankole</w:t>
      </w:r>
      <w:r>
        <w:rPr>
          <w:i/>
          <w:spacing w:val="-4"/>
          <w:sz w:val="24"/>
        </w:rPr>
        <w:t xml:space="preserve"> </w:t>
      </w:r>
      <w:r>
        <w:rPr>
          <w:i/>
          <w:sz w:val="24"/>
        </w:rPr>
        <w:t>male</w:t>
      </w:r>
      <w:r>
        <w:rPr>
          <w:i/>
          <w:spacing w:val="-57"/>
          <w:sz w:val="24"/>
        </w:rPr>
        <w:t xml:space="preserve"> </w:t>
      </w:r>
      <w:r>
        <w:rPr>
          <w:i/>
          <w:sz w:val="24"/>
        </w:rPr>
        <w:t>milk</w:t>
      </w:r>
      <w:r>
        <w:rPr>
          <w:i/>
          <w:spacing w:val="-2"/>
          <w:sz w:val="24"/>
        </w:rPr>
        <w:t xml:space="preserve"> </w:t>
      </w:r>
      <w:r>
        <w:rPr>
          <w:i/>
          <w:sz w:val="24"/>
        </w:rPr>
        <w:t>transporter from Uganda</w:t>
      </w:r>
    </w:p>
    <w:p w14:paraId="5C536816" w14:textId="77777777" w:rsidR="008D7609" w:rsidRDefault="00E16629" w:rsidP="000361C9">
      <w:pPr>
        <w:pStyle w:val="BodyText"/>
        <w:spacing w:line="360" w:lineRule="auto"/>
        <w:jc w:val="both"/>
      </w:pPr>
      <w:r>
        <w:t>Other comments resonating with the above statement maintained that the privilege of self-</w:t>
      </w:r>
      <w:r>
        <w:rPr>
          <w:spacing w:val="1"/>
        </w:rPr>
        <w:t xml:space="preserve"> </w:t>
      </w:r>
      <w:r>
        <w:t>sufficiency and ability to make important investment decisions on the part of women is</w:t>
      </w:r>
      <w:r>
        <w:rPr>
          <w:spacing w:val="1"/>
        </w:rPr>
        <w:t xml:space="preserve"> </w:t>
      </w:r>
      <w:r>
        <w:t>reserved only for divorcees and widows. No female respondent attempted to challenge the</w:t>
      </w:r>
      <w:r>
        <w:rPr>
          <w:spacing w:val="1"/>
        </w:rPr>
        <w:t xml:space="preserve"> </w:t>
      </w:r>
      <w:r>
        <w:t>prevailing norms and beliefs. Gender integration programs and interventions ought to make</w:t>
      </w:r>
      <w:r>
        <w:rPr>
          <w:spacing w:val="1"/>
        </w:rPr>
        <w:t xml:space="preserve"> </w:t>
      </w:r>
      <w:r>
        <w:t>women and men aware that these long-held ideas only serve to limit the development and</w:t>
      </w:r>
      <w:r>
        <w:rPr>
          <w:spacing w:val="1"/>
        </w:rPr>
        <w:t xml:space="preserve"> </w:t>
      </w:r>
      <w:r>
        <w:t>general well-being of communities. Such interventions need to be more gender-sensitive and</w:t>
      </w:r>
      <w:r>
        <w:rPr>
          <w:spacing w:val="1"/>
        </w:rPr>
        <w:t xml:space="preserve"> </w:t>
      </w:r>
      <w:r>
        <w:t>responsive</w:t>
      </w:r>
      <w:r>
        <w:rPr>
          <w:spacing w:val="-2"/>
        </w:rPr>
        <w:t xml:space="preserve"> </w:t>
      </w:r>
      <w:r>
        <w:t>by</w:t>
      </w:r>
      <w:r>
        <w:rPr>
          <w:spacing w:val="-1"/>
        </w:rPr>
        <w:t xml:space="preserve"> </w:t>
      </w:r>
      <w:r>
        <w:t>including men</w:t>
      </w:r>
      <w:r>
        <w:rPr>
          <w:spacing w:val="-1"/>
        </w:rPr>
        <w:t xml:space="preserve"> </w:t>
      </w:r>
      <w:r>
        <w:t>and women</w:t>
      </w:r>
      <w:r>
        <w:rPr>
          <w:spacing w:val="-1"/>
        </w:rPr>
        <w:t xml:space="preserve"> </w:t>
      </w:r>
      <w:r>
        <w:t>in</w:t>
      </w:r>
      <w:r>
        <w:rPr>
          <w:spacing w:val="-1"/>
        </w:rPr>
        <w:t xml:space="preserve"> </w:t>
      </w:r>
      <w:r>
        <w:t>training and</w:t>
      </w:r>
      <w:r>
        <w:rPr>
          <w:spacing w:val="-1"/>
        </w:rPr>
        <w:t xml:space="preserve"> </w:t>
      </w:r>
      <w:r>
        <w:t>social learning</w:t>
      </w:r>
      <w:r>
        <w:rPr>
          <w:spacing w:val="-1"/>
        </w:rPr>
        <w:t xml:space="preserve"> </w:t>
      </w:r>
      <w:r>
        <w:t>processes.</w:t>
      </w:r>
    </w:p>
    <w:p w14:paraId="06CCFE9E" w14:textId="77777777" w:rsidR="008D7609" w:rsidRDefault="008D7609">
      <w:pPr>
        <w:spacing w:line="386" w:lineRule="auto"/>
        <w:jc w:val="both"/>
        <w:sectPr w:rsidR="008D7609">
          <w:pgSz w:w="11920" w:h="16840"/>
          <w:pgMar w:top="1380" w:right="1320" w:bottom="1200" w:left="1280" w:header="0" w:footer="927" w:gutter="0"/>
          <w:cols w:space="720"/>
        </w:sectPr>
      </w:pPr>
    </w:p>
    <w:p w14:paraId="0150B916" w14:textId="77777777" w:rsidR="008D7609" w:rsidRDefault="00E16629">
      <w:pPr>
        <w:spacing w:before="74" w:line="386" w:lineRule="auto"/>
        <w:ind w:left="880"/>
        <w:rPr>
          <w:i/>
          <w:sz w:val="24"/>
        </w:rPr>
      </w:pPr>
      <w:r>
        <w:rPr>
          <w:i/>
          <w:sz w:val="24"/>
        </w:rPr>
        <w:lastRenderedPageBreak/>
        <w:t>“Consultation</w:t>
      </w:r>
      <w:r>
        <w:rPr>
          <w:i/>
          <w:spacing w:val="15"/>
          <w:sz w:val="24"/>
        </w:rPr>
        <w:t xml:space="preserve"> </w:t>
      </w:r>
      <w:r>
        <w:rPr>
          <w:i/>
          <w:sz w:val="24"/>
        </w:rPr>
        <w:t>is</w:t>
      </w:r>
      <w:r>
        <w:rPr>
          <w:i/>
          <w:spacing w:val="15"/>
          <w:sz w:val="24"/>
        </w:rPr>
        <w:t xml:space="preserve"> </w:t>
      </w:r>
      <w:r>
        <w:rPr>
          <w:i/>
          <w:sz w:val="24"/>
        </w:rPr>
        <w:t>paramount.</w:t>
      </w:r>
      <w:r>
        <w:rPr>
          <w:i/>
          <w:spacing w:val="15"/>
          <w:sz w:val="24"/>
        </w:rPr>
        <w:t xml:space="preserve"> </w:t>
      </w:r>
      <w:r>
        <w:rPr>
          <w:i/>
          <w:sz w:val="24"/>
        </w:rPr>
        <w:t>This</w:t>
      </w:r>
      <w:r>
        <w:rPr>
          <w:i/>
          <w:spacing w:val="15"/>
          <w:sz w:val="24"/>
        </w:rPr>
        <w:t xml:space="preserve"> </w:t>
      </w:r>
      <w:r>
        <w:rPr>
          <w:i/>
          <w:sz w:val="24"/>
        </w:rPr>
        <w:t>can</w:t>
      </w:r>
      <w:r>
        <w:rPr>
          <w:i/>
          <w:spacing w:val="15"/>
          <w:sz w:val="24"/>
        </w:rPr>
        <w:t xml:space="preserve"> </w:t>
      </w:r>
      <w:r>
        <w:rPr>
          <w:i/>
          <w:sz w:val="24"/>
        </w:rPr>
        <w:t>only</w:t>
      </w:r>
      <w:r>
        <w:rPr>
          <w:i/>
          <w:spacing w:val="15"/>
          <w:sz w:val="24"/>
        </w:rPr>
        <w:t xml:space="preserve"> </w:t>
      </w:r>
      <w:r>
        <w:rPr>
          <w:i/>
          <w:sz w:val="24"/>
        </w:rPr>
        <w:t>be</w:t>
      </w:r>
      <w:r>
        <w:rPr>
          <w:i/>
          <w:spacing w:val="15"/>
          <w:sz w:val="24"/>
        </w:rPr>
        <w:t xml:space="preserve"> </w:t>
      </w:r>
      <w:r>
        <w:rPr>
          <w:i/>
          <w:sz w:val="24"/>
        </w:rPr>
        <w:t>allowed</w:t>
      </w:r>
      <w:r>
        <w:rPr>
          <w:i/>
          <w:spacing w:val="16"/>
          <w:sz w:val="24"/>
        </w:rPr>
        <w:t xml:space="preserve"> </w:t>
      </w:r>
      <w:r>
        <w:rPr>
          <w:i/>
          <w:sz w:val="24"/>
        </w:rPr>
        <w:t>for</w:t>
      </w:r>
      <w:r>
        <w:rPr>
          <w:i/>
          <w:spacing w:val="15"/>
          <w:sz w:val="24"/>
        </w:rPr>
        <w:t xml:space="preserve"> </w:t>
      </w:r>
      <w:r>
        <w:rPr>
          <w:i/>
          <w:sz w:val="24"/>
        </w:rPr>
        <w:t>divorcees</w:t>
      </w:r>
      <w:r>
        <w:rPr>
          <w:i/>
          <w:spacing w:val="15"/>
          <w:sz w:val="24"/>
        </w:rPr>
        <w:t xml:space="preserve"> </w:t>
      </w:r>
      <w:r>
        <w:rPr>
          <w:i/>
          <w:sz w:val="24"/>
        </w:rPr>
        <w:t>and</w:t>
      </w:r>
      <w:r>
        <w:rPr>
          <w:i/>
          <w:spacing w:val="15"/>
          <w:sz w:val="24"/>
        </w:rPr>
        <w:t xml:space="preserve"> </w:t>
      </w:r>
      <w:r>
        <w:rPr>
          <w:i/>
          <w:sz w:val="24"/>
        </w:rPr>
        <w:t>widows.”</w:t>
      </w:r>
      <w:r>
        <w:rPr>
          <w:i/>
          <w:spacing w:val="15"/>
          <w:sz w:val="24"/>
        </w:rPr>
        <w:t xml:space="preserve"> </w:t>
      </w:r>
      <w:r>
        <w:rPr>
          <w:i/>
          <w:sz w:val="24"/>
        </w:rPr>
        <w:t>–</w:t>
      </w:r>
      <w:r>
        <w:rPr>
          <w:i/>
          <w:spacing w:val="-57"/>
          <w:sz w:val="24"/>
        </w:rPr>
        <w:t xml:space="preserve"> </w:t>
      </w:r>
      <w:r>
        <w:rPr>
          <w:i/>
          <w:sz w:val="24"/>
        </w:rPr>
        <w:t>Kalenjin</w:t>
      </w:r>
      <w:r>
        <w:rPr>
          <w:i/>
          <w:spacing w:val="-1"/>
          <w:sz w:val="24"/>
        </w:rPr>
        <w:t xml:space="preserve"> </w:t>
      </w:r>
      <w:r>
        <w:rPr>
          <w:i/>
          <w:sz w:val="24"/>
        </w:rPr>
        <w:t>male</w:t>
      </w:r>
      <w:r>
        <w:rPr>
          <w:i/>
          <w:spacing w:val="-1"/>
          <w:sz w:val="24"/>
        </w:rPr>
        <w:t xml:space="preserve"> </w:t>
      </w:r>
      <w:r>
        <w:rPr>
          <w:i/>
          <w:sz w:val="24"/>
        </w:rPr>
        <w:t>animal</w:t>
      </w:r>
      <w:r>
        <w:rPr>
          <w:i/>
          <w:spacing w:val="-1"/>
          <w:sz w:val="24"/>
        </w:rPr>
        <w:t xml:space="preserve"> </w:t>
      </w:r>
      <w:r>
        <w:rPr>
          <w:i/>
          <w:sz w:val="24"/>
        </w:rPr>
        <w:t>health</w:t>
      </w:r>
      <w:r>
        <w:rPr>
          <w:i/>
          <w:spacing w:val="-1"/>
          <w:sz w:val="24"/>
        </w:rPr>
        <w:t xml:space="preserve"> </w:t>
      </w:r>
      <w:r>
        <w:rPr>
          <w:i/>
          <w:sz w:val="24"/>
        </w:rPr>
        <w:t>assistant</w:t>
      </w:r>
      <w:r>
        <w:rPr>
          <w:i/>
          <w:spacing w:val="-1"/>
          <w:sz w:val="24"/>
        </w:rPr>
        <w:t xml:space="preserve"> </w:t>
      </w:r>
      <w:r>
        <w:rPr>
          <w:i/>
          <w:sz w:val="24"/>
        </w:rPr>
        <w:t>from Kenya</w:t>
      </w:r>
    </w:p>
    <w:p w14:paraId="10D931A0" w14:textId="77777777" w:rsidR="008D7609" w:rsidRDefault="00E16629" w:rsidP="000361C9">
      <w:pPr>
        <w:pStyle w:val="BodyText"/>
        <w:spacing w:line="360" w:lineRule="auto"/>
        <w:jc w:val="both"/>
      </w:pPr>
      <w:r>
        <w:t>Female</w:t>
      </w:r>
      <w:r>
        <w:rPr>
          <w:spacing w:val="-4"/>
        </w:rPr>
        <w:t xml:space="preserve"> </w:t>
      </w:r>
      <w:r>
        <w:t>responses</w:t>
      </w:r>
      <w:r>
        <w:rPr>
          <w:spacing w:val="-2"/>
        </w:rPr>
        <w:t xml:space="preserve"> </w:t>
      </w:r>
      <w:r>
        <w:t>were</w:t>
      </w:r>
      <w:r>
        <w:rPr>
          <w:spacing w:val="-3"/>
        </w:rPr>
        <w:t xml:space="preserve"> </w:t>
      </w:r>
      <w:r>
        <w:t>not</w:t>
      </w:r>
      <w:r>
        <w:rPr>
          <w:spacing w:val="-3"/>
        </w:rPr>
        <w:t xml:space="preserve"> </w:t>
      </w:r>
      <w:r>
        <w:t>too</w:t>
      </w:r>
      <w:r>
        <w:rPr>
          <w:spacing w:val="-3"/>
        </w:rPr>
        <w:t xml:space="preserve"> </w:t>
      </w:r>
      <w:r>
        <w:t>far</w:t>
      </w:r>
      <w:r>
        <w:rPr>
          <w:spacing w:val="-2"/>
        </w:rPr>
        <w:t xml:space="preserve"> </w:t>
      </w:r>
      <w:r>
        <w:t>off</w:t>
      </w:r>
      <w:r>
        <w:rPr>
          <w:spacing w:val="-2"/>
        </w:rPr>
        <w:t xml:space="preserve"> </w:t>
      </w:r>
      <w:r>
        <w:t>themselves,</w:t>
      </w:r>
      <w:r>
        <w:rPr>
          <w:spacing w:val="-2"/>
        </w:rPr>
        <w:t xml:space="preserve"> </w:t>
      </w:r>
      <w:r>
        <w:t>and</w:t>
      </w:r>
      <w:r>
        <w:rPr>
          <w:spacing w:val="-3"/>
        </w:rPr>
        <w:t xml:space="preserve"> </w:t>
      </w:r>
      <w:r>
        <w:t>largely</w:t>
      </w:r>
      <w:r>
        <w:rPr>
          <w:spacing w:val="-2"/>
        </w:rPr>
        <w:t xml:space="preserve"> </w:t>
      </w:r>
      <w:r>
        <w:t>echoed</w:t>
      </w:r>
      <w:r>
        <w:rPr>
          <w:spacing w:val="-2"/>
        </w:rPr>
        <w:t xml:space="preserve"> </w:t>
      </w:r>
      <w:r>
        <w:t>similar</w:t>
      </w:r>
      <w:r>
        <w:rPr>
          <w:spacing w:val="-2"/>
        </w:rPr>
        <w:t xml:space="preserve"> </w:t>
      </w:r>
      <w:r>
        <w:t>sentiments.</w:t>
      </w:r>
    </w:p>
    <w:p w14:paraId="7751762E" w14:textId="77777777" w:rsidR="008D7609" w:rsidRDefault="008D7609">
      <w:pPr>
        <w:pStyle w:val="BodyText"/>
        <w:rPr>
          <w:sz w:val="32"/>
        </w:rPr>
      </w:pPr>
    </w:p>
    <w:p w14:paraId="0B2FAAC1" w14:textId="77777777" w:rsidR="008D7609" w:rsidRDefault="00E16629">
      <w:pPr>
        <w:spacing w:before="1" w:line="386" w:lineRule="auto"/>
        <w:ind w:left="880" w:right="430"/>
        <w:jc w:val="both"/>
        <w:rPr>
          <w:i/>
          <w:sz w:val="24"/>
        </w:rPr>
      </w:pPr>
      <w:r>
        <w:rPr>
          <w:i/>
          <w:sz w:val="24"/>
        </w:rPr>
        <w:t>“Yes, women can make important investment decisions by themselves, but this does</w:t>
      </w:r>
      <w:r>
        <w:rPr>
          <w:i/>
          <w:spacing w:val="-57"/>
          <w:sz w:val="24"/>
        </w:rPr>
        <w:t xml:space="preserve"> </w:t>
      </w:r>
      <w:r>
        <w:rPr>
          <w:i/>
          <w:sz w:val="24"/>
        </w:rPr>
        <w:t>not</w:t>
      </w:r>
      <w:r>
        <w:rPr>
          <w:i/>
          <w:spacing w:val="-4"/>
          <w:sz w:val="24"/>
        </w:rPr>
        <w:t xml:space="preserve"> </w:t>
      </w:r>
      <w:r>
        <w:rPr>
          <w:i/>
          <w:sz w:val="24"/>
        </w:rPr>
        <w:t>include</w:t>
      </w:r>
      <w:r>
        <w:rPr>
          <w:i/>
          <w:spacing w:val="-4"/>
          <w:sz w:val="24"/>
        </w:rPr>
        <w:t xml:space="preserve"> </w:t>
      </w:r>
      <w:r>
        <w:rPr>
          <w:i/>
          <w:sz w:val="24"/>
        </w:rPr>
        <w:t>women</w:t>
      </w:r>
      <w:r>
        <w:rPr>
          <w:i/>
          <w:spacing w:val="-2"/>
          <w:sz w:val="24"/>
        </w:rPr>
        <w:t xml:space="preserve"> </w:t>
      </w:r>
      <w:r>
        <w:rPr>
          <w:i/>
          <w:sz w:val="24"/>
        </w:rPr>
        <w:t>who</w:t>
      </w:r>
      <w:r>
        <w:rPr>
          <w:i/>
          <w:spacing w:val="-3"/>
          <w:sz w:val="24"/>
        </w:rPr>
        <w:t xml:space="preserve"> </w:t>
      </w:r>
      <w:r>
        <w:rPr>
          <w:i/>
          <w:sz w:val="24"/>
        </w:rPr>
        <w:t>have</w:t>
      </w:r>
      <w:r>
        <w:rPr>
          <w:i/>
          <w:spacing w:val="-4"/>
          <w:sz w:val="24"/>
        </w:rPr>
        <w:t xml:space="preserve"> </w:t>
      </w:r>
      <w:r>
        <w:rPr>
          <w:i/>
          <w:sz w:val="24"/>
        </w:rPr>
        <w:t>husbands.”</w:t>
      </w:r>
      <w:r>
        <w:rPr>
          <w:i/>
          <w:spacing w:val="-2"/>
          <w:sz w:val="24"/>
        </w:rPr>
        <w:t xml:space="preserve"> </w:t>
      </w:r>
      <w:r>
        <w:rPr>
          <w:i/>
          <w:sz w:val="24"/>
        </w:rPr>
        <w:t>-</w:t>
      </w:r>
      <w:r>
        <w:rPr>
          <w:i/>
          <w:spacing w:val="-3"/>
          <w:sz w:val="24"/>
        </w:rPr>
        <w:t xml:space="preserve"> </w:t>
      </w:r>
      <w:r>
        <w:rPr>
          <w:i/>
          <w:sz w:val="24"/>
        </w:rPr>
        <w:t>Kalenjin</w:t>
      </w:r>
      <w:r>
        <w:rPr>
          <w:i/>
          <w:spacing w:val="-3"/>
          <w:sz w:val="24"/>
        </w:rPr>
        <w:t xml:space="preserve"> </w:t>
      </w:r>
      <w:r>
        <w:rPr>
          <w:i/>
          <w:sz w:val="24"/>
        </w:rPr>
        <w:t>female</w:t>
      </w:r>
      <w:r>
        <w:rPr>
          <w:i/>
          <w:spacing w:val="-3"/>
          <w:sz w:val="24"/>
        </w:rPr>
        <w:t xml:space="preserve"> </w:t>
      </w:r>
      <w:r>
        <w:rPr>
          <w:i/>
          <w:sz w:val="24"/>
        </w:rPr>
        <w:t>agro-vet</w:t>
      </w:r>
      <w:r>
        <w:rPr>
          <w:i/>
          <w:spacing w:val="-3"/>
          <w:sz w:val="24"/>
        </w:rPr>
        <w:t xml:space="preserve"> </w:t>
      </w:r>
      <w:r>
        <w:rPr>
          <w:i/>
          <w:sz w:val="24"/>
        </w:rPr>
        <w:t>attendant</w:t>
      </w:r>
      <w:r>
        <w:rPr>
          <w:i/>
          <w:spacing w:val="-4"/>
          <w:sz w:val="24"/>
        </w:rPr>
        <w:t xml:space="preserve"> </w:t>
      </w:r>
      <w:r>
        <w:rPr>
          <w:i/>
          <w:sz w:val="24"/>
        </w:rPr>
        <w:t>from</w:t>
      </w:r>
      <w:r>
        <w:rPr>
          <w:i/>
          <w:spacing w:val="-57"/>
          <w:sz w:val="24"/>
        </w:rPr>
        <w:t xml:space="preserve"> </w:t>
      </w:r>
      <w:r>
        <w:rPr>
          <w:i/>
          <w:sz w:val="24"/>
        </w:rPr>
        <w:t>Kenya</w:t>
      </w:r>
    </w:p>
    <w:p w14:paraId="3EB65680" w14:textId="77777777" w:rsidR="008D7609" w:rsidRDefault="00E16629" w:rsidP="000361C9">
      <w:pPr>
        <w:pStyle w:val="BodyText"/>
        <w:spacing w:line="360" w:lineRule="auto"/>
        <w:jc w:val="both"/>
      </w:pPr>
      <w:r>
        <w:t>The</w:t>
      </w:r>
      <w:r>
        <w:rPr>
          <w:spacing w:val="1"/>
        </w:rPr>
        <w:t xml:space="preserve"> </w:t>
      </w:r>
      <w:r>
        <w:t>comments</w:t>
      </w:r>
      <w:r>
        <w:rPr>
          <w:spacing w:val="1"/>
        </w:rPr>
        <w:t xml:space="preserve"> </w:t>
      </w:r>
      <w:r>
        <w:t>above</w:t>
      </w:r>
      <w:r>
        <w:rPr>
          <w:spacing w:val="1"/>
        </w:rPr>
        <w:t xml:space="preserve"> </w:t>
      </w:r>
      <w:r>
        <w:t>suggest</w:t>
      </w:r>
      <w:r>
        <w:rPr>
          <w:spacing w:val="1"/>
        </w:rPr>
        <w:t xml:space="preserve"> </w:t>
      </w:r>
      <w:r>
        <w:t>that</w:t>
      </w:r>
      <w:r>
        <w:rPr>
          <w:spacing w:val="1"/>
        </w:rPr>
        <w:t xml:space="preserve"> </w:t>
      </w:r>
      <w:r>
        <w:t>households</w:t>
      </w:r>
      <w:r>
        <w:rPr>
          <w:spacing w:val="1"/>
        </w:rPr>
        <w:t xml:space="preserve"> </w:t>
      </w:r>
      <w:r>
        <w:t>with</w:t>
      </w:r>
      <w:r>
        <w:rPr>
          <w:spacing w:val="1"/>
        </w:rPr>
        <w:t xml:space="preserve"> </w:t>
      </w:r>
      <w:r>
        <w:t>females</w:t>
      </w:r>
      <w:r>
        <w:rPr>
          <w:spacing w:val="1"/>
        </w:rPr>
        <w:t xml:space="preserve"> </w:t>
      </w:r>
      <w:r>
        <w:t>as</w:t>
      </w:r>
      <w:r>
        <w:rPr>
          <w:spacing w:val="1"/>
        </w:rPr>
        <w:t xml:space="preserve"> </w:t>
      </w:r>
      <w:r>
        <w:t>heads</w:t>
      </w:r>
      <w:r>
        <w:rPr>
          <w:spacing w:val="1"/>
        </w:rPr>
        <w:t xml:space="preserve"> </w:t>
      </w:r>
      <w:r>
        <w:t>enjoy</w:t>
      </w:r>
      <w:r>
        <w:rPr>
          <w:spacing w:val="1"/>
        </w:rPr>
        <w:t xml:space="preserve"> </w:t>
      </w:r>
      <w:r>
        <w:t>exclusive</w:t>
      </w:r>
      <w:r>
        <w:rPr>
          <w:spacing w:val="1"/>
        </w:rPr>
        <w:t xml:space="preserve"> </w:t>
      </w:r>
      <w:r>
        <w:t>autonomy when it comes to making investment decisions, especially as compared to married</w:t>
      </w:r>
      <w:r>
        <w:rPr>
          <w:spacing w:val="1"/>
        </w:rPr>
        <w:t xml:space="preserve"> </w:t>
      </w:r>
      <w:r>
        <w:t>women. It can therefore be concluded that culture works to deny women the privilege of</w:t>
      </w:r>
      <w:r>
        <w:rPr>
          <w:spacing w:val="1"/>
        </w:rPr>
        <w:t xml:space="preserve"> </w:t>
      </w:r>
      <w:r>
        <w:t>acting</w:t>
      </w:r>
      <w:r>
        <w:rPr>
          <w:spacing w:val="-1"/>
        </w:rPr>
        <w:t xml:space="preserve"> </w:t>
      </w:r>
      <w:r>
        <w:t>independently from</w:t>
      </w:r>
      <w:r>
        <w:rPr>
          <w:spacing w:val="-1"/>
        </w:rPr>
        <w:t xml:space="preserve"> </w:t>
      </w:r>
      <w:r>
        <w:t>men.</w:t>
      </w:r>
    </w:p>
    <w:p w14:paraId="742142AA" w14:textId="77777777" w:rsidR="008D7609" w:rsidRDefault="008D7609" w:rsidP="000361C9">
      <w:pPr>
        <w:pStyle w:val="BodyText"/>
        <w:spacing w:line="360" w:lineRule="auto"/>
        <w:rPr>
          <w:sz w:val="21"/>
        </w:rPr>
      </w:pPr>
    </w:p>
    <w:p w14:paraId="3B076F9D" w14:textId="77777777" w:rsidR="008D7609" w:rsidRDefault="00E16629" w:rsidP="000361C9">
      <w:pPr>
        <w:pStyle w:val="BodyText"/>
        <w:spacing w:line="360" w:lineRule="auto"/>
        <w:jc w:val="both"/>
      </w:pPr>
      <w:r>
        <w:t>It</w:t>
      </w:r>
      <w:r>
        <w:rPr>
          <w:spacing w:val="1"/>
        </w:rPr>
        <w:t xml:space="preserve"> </w:t>
      </w:r>
      <w:r>
        <w:t>is</w:t>
      </w:r>
      <w:r>
        <w:rPr>
          <w:spacing w:val="1"/>
        </w:rPr>
        <w:t xml:space="preserve"> </w:t>
      </w:r>
      <w:r>
        <w:t>often</w:t>
      </w:r>
      <w:r>
        <w:rPr>
          <w:spacing w:val="1"/>
        </w:rPr>
        <w:t xml:space="preserve"> </w:t>
      </w:r>
      <w:r>
        <w:t>expected</w:t>
      </w:r>
      <w:r>
        <w:rPr>
          <w:spacing w:val="1"/>
        </w:rPr>
        <w:t xml:space="preserve"> </w:t>
      </w:r>
      <w:r>
        <w:t>that</w:t>
      </w:r>
      <w:r>
        <w:rPr>
          <w:spacing w:val="1"/>
        </w:rPr>
        <w:t xml:space="preserve"> </w:t>
      </w:r>
      <w:r>
        <w:t>men</w:t>
      </w:r>
      <w:r>
        <w:rPr>
          <w:spacing w:val="1"/>
        </w:rPr>
        <w:t xml:space="preserve"> </w:t>
      </w:r>
      <w:r>
        <w:t>solely</w:t>
      </w:r>
      <w:r>
        <w:rPr>
          <w:spacing w:val="1"/>
        </w:rPr>
        <w:t xml:space="preserve"> </w:t>
      </w:r>
      <w:r>
        <w:t>take</w:t>
      </w:r>
      <w:r>
        <w:rPr>
          <w:spacing w:val="1"/>
        </w:rPr>
        <w:t xml:space="preserve"> </w:t>
      </w:r>
      <w:r>
        <w:t>up</w:t>
      </w:r>
      <w:r>
        <w:rPr>
          <w:spacing w:val="1"/>
        </w:rPr>
        <w:t xml:space="preserve"> </w:t>
      </w:r>
      <w:r>
        <w:t>leadership</w:t>
      </w:r>
      <w:r>
        <w:rPr>
          <w:spacing w:val="1"/>
        </w:rPr>
        <w:t xml:space="preserve"> </w:t>
      </w:r>
      <w:r>
        <w:t>and</w:t>
      </w:r>
      <w:r>
        <w:rPr>
          <w:spacing w:val="1"/>
        </w:rPr>
        <w:t xml:space="preserve"> </w:t>
      </w:r>
      <w:r>
        <w:t>overall</w:t>
      </w:r>
      <w:r>
        <w:rPr>
          <w:spacing w:val="1"/>
        </w:rPr>
        <w:t xml:space="preserve"> </w:t>
      </w:r>
      <w:r>
        <w:t>decision-making</w:t>
      </w:r>
      <w:r>
        <w:rPr>
          <w:spacing w:val="1"/>
        </w:rPr>
        <w:t xml:space="preserve"> </w:t>
      </w:r>
      <w:r>
        <w:t>responsibilities within the family setting. Findings by Galie et al. (2013) highlight that while</w:t>
      </w:r>
      <w:r>
        <w:rPr>
          <w:spacing w:val="1"/>
        </w:rPr>
        <w:t xml:space="preserve"> </w:t>
      </w:r>
      <w:r>
        <w:t>decision-making related to animal-feeding activities is often the preserve of women, their</w:t>
      </w:r>
      <w:r>
        <w:rPr>
          <w:spacing w:val="1"/>
        </w:rPr>
        <w:t xml:space="preserve"> </w:t>
      </w:r>
      <w:r>
        <w:t>decision-making capacity over activities relating to dairy investment, economic concerns, and</w:t>
      </w:r>
      <w:r>
        <w:rPr>
          <w:spacing w:val="-57"/>
        </w:rPr>
        <w:t xml:space="preserve"> </w:t>
      </w:r>
      <w:r>
        <w:t>animal</w:t>
      </w:r>
      <w:r>
        <w:rPr>
          <w:spacing w:val="-2"/>
        </w:rPr>
        <w:t xml:space="preserve"> </w:t>
      </w:r>
      <w:r>
        <w:t>healthcare</w:t>
      </w:r>
      <w:r>
        <w:rPr>
          <w:spacing w:val="-3"/>
        </w:rPr>
        <w:t xml:space="preserve"> </w:t>
      </w:r>
      <w:r>
        <w:t>is</w:t>
      </w:r>
      <w:r>
        <w:rPr>
          <w:spacing w:val="-1"/>
        </w:rPr>
        <w:t xml:space="preserve"> </w:t>
      </w:r>
      <w:r>
        <w:t>limited.</w:t>
      </w:r>
      <w:r>
        <w:rPr>
          <w:spacing w:val="-2"/>
        </w:rPr>
        <w:t xml:space="preserve"> </w:t>
      </w:r>
      <w:r>
        <w:t>Men</w:t>
      </w:r>
      <w:r>
        <w:rPr>
          <w:spacing w:val="-1"/>
        </w:rPr>
        <w:t xml:space="preserve"> </w:t>
      </w:r>
      <w:r>
        <w:t>exercise</w:t>
      </w:r>
      <w:r>
        <w:rPr>
          <w:spacing w:val="-3"/>
        </w:rPr>
        <w:t xml:space="preserve"> </w:t>
      </w:r>
      <w:r>
        <w:t>dominance</w:t>
      </w:r>
      <w:r>
        <w:rPr>
          <w:spacing w:val="-2"/>
        </w:rPr>
        <w:t xml:space="preserve"> </w:t>
      </w:r>
      <w:r>
        <w:t>where</w:t>
      </w:r>
      <w:r>
        <w:rPr>
          <w:spacing w:val="-3"/>
        </w:rPr>
        <w:t xml:space="preserve"> </w:t>
      </w:r>
      <w:r>
        <w:t>such</w:t>
      </w:r>
      <w:r>
        <w:rPr>
          <w:spacing w:val="-1"/>
        </w:rPr>
        <w:t xml:space="preserve"> </w:t>
      </w:r>
      <w:r>
        <w:t>activities</w:t>
      </w:r>
      <w:r>
        <w:rPr>
          <w:spacing w:val="-2"/>
        </w:rPr>
        <w:t xml:space="preserve"> </w:t>
      </w:r>
      <w:r>
        <w:t>are</w:t>
      </w:r>
      <w:r>
        <w:rPr>
          <w:spacing w:val="-2"/>
        </w:rPr>
        <w:t xml:space="preserve"> </w:t>
      </w:r>
      <w:r>
        <w:t>concerned.</w:t>
      </w:r>
    </w:p>
    <w:p w14:paraId="2751BD9E" w14:textId="77777777" w:rsidR="008D7609" w:rsidRDefault="008D7609">
      <w:pPr>
        <w:pStyle w:val="BodyText"/>
        <w:spacing w:before="1"/>
        <w:rPr>
          <w:sz w:val="21"/>
        </w:rPr>
      </w:pPr>
    </w:p>
    <w:p w14:paraId="05E4193D" w14:textId="77777777" w:rsidR="008D7609" w:rsidRDefault="00E16629">
      <w:pPr>
        <w:spacing w:before="1" w:line="386" w:lineRule="auto"/>
        <w:ind w:left="880" w:right="630"/>
        <w:rPr>
          <w:i/>
          <w:sz w:val="24"/>
        </w:rPr>
      </w:pPr>
      <w:r>
        <w:rPr>
          <w:i/>
          <w:sz w:val="24"/>
        </w:rPr>
        <w:t>“Traditional</w:t>
      </w:r>
      <w:r>
        <w:rPr>
          <w:i/>
          <w:spacing w:val="-6"/>
          <w:sz w:val="24"/>
        </w:rPr>
        <w:t xml:space="preserve"> </w:t>
      </w:r>
      <w:r>
        <w:rPr>
          <w:i/>
          <w:sz w:val="24"/>
        </w:rPr>
        <w:t>norms</w:t>
      </w:r>
      <w:r>
        <w:rPr>
          <w:i/>
          <w:spacing w:val="-5"/>
          <w:sz w:val="24"/>
        </w:rPr>
        <w:t xml:space="preserve"> </w:t>
      </w:r>
      <w:r>
        <w:rPr>
          <w:i/>
          <w:sz w:val="24"/>
        </w:rPr>
        <w:t>discourage</w:t>
      </w:r>
      <w:r>
        <w:rPr>
          <w:i/>
          <w:spacing w:val="-5"/>
          <w:sz w:val="24"/>
        </w:rPr>
        <w:t xml:space="preserve"> </w:t>
      </w:r>
      <w:r>
        <w:rPr>
          <w:i/>
          <w:sz w:val="24"/>
        </w:rPr>
        <w:t>women</w:t>
      </w:r>
      <w:r>
        <w:rPr>
          <w:i/>
          <w:spacing w:val="-5"/>
          <w:sz w:val="24"/>
        </w:rPr>
        <w:t xml:space="preserve"> </w:t>
      </w:r>
      <w:r>
        <w:rPr>
          <w:i/>
          <w:sz w:val="24"/>
        </w:rPr>
        <w:t>from</w:t>
      </w:r>
      <w:r>
        <w:rPr>
          <w:i/>
          <w:spacing w:val="-4"/>
          <w:sz w:val="24"/>
        </w:rPr>
        <w:t xml:space="preserve"> </w:t>
      </w:r>
      <w:r>
        <w:rPr>
          <w:i/>
          <w:sz w:val="24"/>
        </w:rPr>
        <w:t>acting</w:t>
      </w:r>
      <w:r>
        <w:rPr>
          <w:i/>
          <w:spacing w:val="-5"/>
          <w:sz w:val="24"/>
        </w:rPr>
        <w:t xml:space="preserve"> </w:t>
      </w:r>
      <w:r>
        <w:rPr>
          <w:i/>
          <w:sz w:val="24"/>
        </w:rPr>
        <w:t>independently</w:t>
      </w:r>
      <w:r>
        <w:rPr>
          <w:i/>
          <w:spacing w:val="-5"/>
          <w:sz w:val="24"/>
        </w:rPr>
        <w:t xml:space="preserve"> </w:t>
      </w:r>
      <w:r>
        <w:rPr>
          <w:i/>
          <w:sz w:val="24"/>
        </w:rPr>
        <w:t>from</w:t>
      </w:r>
      <w:r>
        <w:rPr>
          <w:i/>
          <w:spacing w:val="-5"/>
          <w:sz w:val="24"/>
        </w:rPr>
        <w:t xml:space="preserve"> </w:t>
      </w:r>
      <w:r>
        <w:rPr>
          <w:i/>
          <w:sz w:val="24"/>
        </w:rPr>
        <w:t>their</w:t>
      </w:r>
      <w:r>
        <w:rPr>
          <w:i/>
          <w:spacing w:val="-4"/>
          <w:sz w:val="24"/>
        </w:rPr>
        <w:t xml:space="preserve"> </w:t>
      </w:r>
      <w:r>
        <w:rPr>
          <w:i/>
          <w:sz w:val="24"/>
        </w:rPr>
        <w:t>hus-</w:t>
      </w:r>
      <w:r>
        <w:rPr>
          <w:i/>
          <w:spacing w:val="-57"/>
          <w:sz w:val="24"/>
        </w:rPr>
        <w:t xml:space="preserve"> </w:t>
      </w:r>
      <w:r>
        <w:rPr>
          <w:i/>
          <w:sz w:val="24"/>
        </w:rPr>
        <w:t>bands.”</w:t>
      </w:r>
      <w:r>
        <w:rPr>
          <w:i/>
          <w:spacing w:val="-1"/>
          <w:sz w:val="24"/>
        </w:rPr>
        <w:t xml:space="preserve"> </w:t>
      </w:r>
      <w:r>
        <w:rPr>
          <w:i/>
          <w:sz w:val="24"/>
        </w:rPr>
        <w:t>– Kalenjin female</w:t>
      </w:r>
      <w:r>
        <w:rPr>
          <w:i/>
          <w:spacing w:val="-2"/>
          <w:sz w:val="24"/>
        </w:rPr>
        <w:t xml:space="preserve"> </w:t>
      </w:r>
      <w:r>
        <w:rPr>
          <w:i/>
          <w:sz w:val="24"/>
        </w:rPr>
        <w:t>handler from Kenya</w:t>
      </w:r>
    </w:p>
    <w:p w14:paraId="1AA8ED8A" w14:textId="77777777" w:rsidR="008D7609" w:rsidRDefault="008D7609">
      <w:pPr>
        <w:pStyle w:val="BodyText"/>
        <w:spacing w:before="11"/>
        <w:rPr>
          <w:i/>
          <w:sz w:val="20"/>
        </w:rPr>
      </w:pPr>
    </w:p>
    <w:p w14:paraId="5DAD7955" w14:textId="77777777" w:rsidR="008D7609" w:rsidRDefault="00E16629">
      <w:pPr>
        <w:pStyle w:val="Heading1"/>
        <w:numPr>
          <w:ilvl w:val="2"/>
          <w:numId w:val="16"/>
        </w:numPr>
        <w:tabs>
          <w:tab w:val="left" w:pos="722"/>
        </w:tabs>
        <w:spacing w:line="386" w:lineRule="auto"/>
        <w:ind w:left="160" w:right="117" w:firstLine="0"/>
      </w:pPr>
      <w:bookmarkStart w:id="112" w:name="4.3.3_Gendered_Perceptions_on_Men’s_Abil"/>
      <w:bookmarkStart w:id="113" w:name="_Toc182072102"/>
      <w:bookmarkEnd w:id="112"/>
      <w:r>
        <w:t>Gendered</w:t>
      </w:r>
      <w:r>
        <w:rPr>
          <w:spacing w:val="15"/>
        </w:rPr>
        <w:t xml:space="preserve"> </w:t>
      </w:r>
      <w:r>
        <w:t>Perceptions</w:t>
      </w:r>
      <w:r>
        <w:rPr>
          <w:spacing w:val="16"/>
        </w:rPr>
        <w:t xml:space="preserve"> </w:t>
      </w:r>
      <w:r>
        <w:t>on</w:t>
      </w:r>
      <w:r>
        <w:rPr>
          <w:spacing w:val="16"/>
        </w:rPr>
        <w:t xml:space="preserve"> </w:t>
      </w:r>
      <w:r>
        <w:t>Men</w:t>
      </w:r>
      <w:r>
        <w:rPr>
          <w:b w:val="0"/>
        </w:rPr>
        <w:t>’</w:t>
      </w:r>
      <w:r>
        <w:t>s</w:t>
      </w:r>
      <w:r>
        <w:rPr>
          <w:spacing w:val="3"/>
        </w:rPr>
        <w:t xml:space="preserve"> </w:t>
      </w:r>
      <w:r>
        <w:t>Ability</w:t>
      </w:r>
      <w:r>
        <w:rPr>
          <w:spacing w:val="16"/>
        </w:rPr>
        <w:t xml:space="preserve"> </w:t>
      </w:r>
      <w:r>
        <w:t>to</w:t>
      </w:r>
      <w:r>
        <w:rPr>
          <w:spacing w:val="12"/>
        </w:rPr>
        <w:t xml:space="preserve"> </w:t>
      </w:r>
      <w:r>
        <w:t>Take</w:t>
      </w:r>
      <w:r>
        <w:rPr>
          <w:spacing w:val="16"/>
        </w:rPr>
        <w:t xml:space="preserve"> </w:t>
      </w:r>
      <w:r>
        <w:t>Care</w:t>
      </w:r>
      <w:r>
        <w:rPr>
          <w:spacing w:val="15"/>
        </w:rPr>
        <w:t xml:space="preserve"> </w:t>
      </w:r>
      <w:r>
        <w:t>of</w:t>
      </w:r>
      <w:r>
        <w:rPr>
          <w:spacing w:val="16"/>
        </w:rPr>
        <w:t xml:space="preserve"> </w:t>
      </w:r>
      <w:r>
        <w:t>Children</w:t>
      </w:r>
      <w:r>
        <w:rPr>
          <w:spacing w:val="16"/>
        </w:rPr>
        <w:t xml:space="preserve"> </w:t>
      </w:r>
      <w:r>
        <w:t>Just</w:t>
      </w:r>
      <w:r>
        <w:rPr>
          <w:spacing w:val="16"/>
        </w:rPr>
        <w:t xml:space="preserve"> </w:t>
      </w:r>
      <w:r>
        <w:t>as</w:t>
      </w:r>
      <w:r>
        <w:rPr>
          <w:spacing w:val="11"/>
        </w:rPr>
        <w:t xml:space="preserve"> </w:t>
      </w:r>
      <w:r>
        <w:t>Well</w:t>
      </w:r>
      <w:r>
        <w:rPr>
          <w:spacing w:val="16"/>
        </w:rPr>
        <w:t xml:space="preserve"> </w:t>
      </w:r>
      <w:r>
        <w:t>as</w:t>
      </w:r>
      <w:r>
        <w:rPr>
          <w:spacing w:val="-57"/>
        </w:rPr>
        <w:t xml:space="preserve"> </w:t>
      </w:r>
      <w:r>
        <w:t>Women</w:t>
      </w:r>
      <w:bookmarkEnd w:id="113"/>
    </w:p>
    <w:p w14:paraId="6314A68A" w14:textId="77777777" w:rsidR="008D7609" w:rsidRDefault="008D7609">
      <w:pPr>
        <w:pStyle w:val="BodyText"/>
        <w:spacing w:before="11"/>
        <w:rPr>
          <w:b/>
          <w:sz w:val="20"/>
        </w:rPr>
      </w:pPr>
    </w:p>
    <w:p w14:paraId="2A45F538" w14:textId="77777777" w:rsidR="008D7609" w:rsidRDefault="00E16629" w:rsidP="000361C9">
      <w:pPr>
        <w:pStyle w:val="BodyText"/>
        <w:spacing w:line="360" w:lineRule="auto"/>
        <w:jc w:val="both"/>
      </w:pPr>
      <w:r>
        <w:t>Responses from the field were unanimous in affirming that childcare work is solely a task</w:t>
      </w:r>
      <w:r>
        <w:rPr>
          <w:spacing w:val="1"/>
        </w:rPr>
        <w:t xml:space="preserve"> </w:t>
      </w:r>
      <w:r>
        <w:t>meant</w:t>
      </w:r>
      <w:r>
        <w:rPr>
          <w:spacing w:val="-2"/>
        </w:rPr>
        <w:t xml:space="preserve"> </w:t>
      </w:r>
      <w:r>
        <w:t>for women.</w:t>
      </w:r>
      <w:r>
        <w:rPr>
          <w:spacing w:val="-6"/>
        </w:rPr>
        <w:t xml:space="preserve"> </w:t>
      </w:r>
      <w:r>
        <w:t>The</w:t>
      </w:r>
      <w:r>
        <w:rPr>
          <w:spacing w:val="-1"/>
        </w:rPr>
        <w:t xml:space="preserve"> </w:t>
      </w:r>
      <w:r>
        <w:t>following</w:t>
      </w:r>
      <w:r>
        <w:rPr>
          <w:spacing w:val="-1"/>
        </w:rPr>
        <w:t xml:space="preserve"> </w:t>
      </w:r>
      <w:r>
        <w:t>comments point</w:t>
      </w:r>
      <w:r>
        <w:rPr>
          <w:spacing w:val="-2"/>
        </w:rPr>
        <w:t xml:space="preserve"> </w:t>
      </w:r>
      <w:r>
        <w:t>to this</w:t>
      </w:r>
      <w:r>
        <w:rPr>
          <w:spacing w:val="-1"/>
        </w:rPr>
        <w:t xml:space="preserve"> </w:t>
      </w:r>
      <w:r>
        <w:t>reality.</w:t>
      </w:r>
    </w:p>
    <w:p w14:paraId="58DD2D33" w14:textId="77777777" w:rsidR="008D7609" w:rsidRDefault="008D7609">
      <w:pPr>
        <w:pStyle w:val="BodyText"/>
        <w:spacing w:before="11"/>
        <w:rPr>
          <w:sz w:val="20"/>
        </w:rPr>
      </w:pPr>
    </w:p>
    <w:p w14:paraId="381BDEC9" w14:textId="77777777" w:rsidR="008D7609" w:rsidRDefault="00E16629">
      <w:pPr>
        <w:spacing w:line="386" w:lineRule="auto"/>
        <w:ind w:left="880" w:right="299"/>
        <w:rPr>
          <w:i/>
          <w:sz w:val="24"/>
        </w:rPr>
      </w:pPr>
      <w:r>
        <w:rPr>
          <w:i/>
          <w:sz w:val="24"/>
        </w:rPr>
        <w:t>“Women</w:t>
      </w:r>
      <w:r>
        <w:rPr>
          <w:i/>
          <w:spacing w:val="-6"/>
          <w:sz w:val="24"/>
        </w:rPr>
        <w:t xml:space="preserve"> </w:t>
      </w:r>
      <w:r>
        <w:rPr>
          <w:i/>
          <w:sz w:val="24"/>
        </w:rPr>
        <w:t>are</w:t>
      </w:r>
      <w:r>
        <w:rPr>
          <w:i/>
          <w:spacing w:val="-6"/>
          <w:sz w:val="24"/>
        </w:rPr>
        <w:t xml:space="preserve"> </w:t>
      </w:r>
      <w:r>
        <w:rPr>
          <w:i/>
          <w:sz w:val="24"/>
        </w:rPr>
        <w:t>always</w:t>
      </w:r>
      <w:r>
        <w:rPr>
          <w:i/>
          <w:spacing w:val="-5"/>
          <w:sz w:val="24"/>
        </w:rPr>
        <w:t xml:space="preserve"> </w:t>
      </w:r>
      <w:r>
        <w:rPr>
          <w:i/>
          <w:sz w:val="24"/>
        </w:rPr>
        <w:t>closer</w:t>
      </w:r>
      <w:r>
        <w:rPr>
          <w:i/>
          <w:spacing w:val="-6"/>
          <w:sz w:val="24"/>
        </w:rPr>
        <w:t xml:space="preserve"> </w:t>
      </w:r>
      <w:r>
        <w:rPr>
          <w:i/>
          <w:sz w:val="24"/>
        </w:rPr>
        <w:t>to</w:t>
      </w:r>
      <w:r>
        <w:rPr>
          <w:i/>
          <w:spacing w:val="-5"/>
          <w:sz w:val="24"/>
        </w:rPr>
        <w:t xml:space="preserve"> </w:t>
      </w:r>
      <w:r>
        <w:rPr>
          <w:i/>
          <w:sz w:val="24"/>
        </w:rPr>
        <w:t>children</w:t>
      </w:r>
      <w:r>
        <w:rPr>
          <w:i/>
          <w:spacing w:val="-5"/>
          <w:sz w:val="24"/>
        </w:rPr>
        <w:t xml:space="preserve"> </w:t>
      </w:r>
      <w:r>
        <w:rPr>
          <w:i/>
          <w:sz w:val="24"/>
        </w:rPr>
        <w:t>compared</w:t>
      </w:r>
      <w:r>
        <w:rPr>
          <w:i/>
          <w:spacing w:val="-5"/>
          <w:sz w:val="24"/>
        </w:rPr>
        <w:t xml:space="preserve"> </w:t>
      </w:r>
      <w:r>
        <w:rPr>
          <w:i/>
          <w:sz w:val="24"/>
        </w:rPr>
        <w:t>to</w:t>
      </w:r>
      <w:r>
        <w:rPr>
          <w:i/>
          <w:spacing w:val="-6"/>
          <w:sz w:val="24"/>
        </w:rPr>
        <w:t xml:space="preserve"> </w:t>
      </w:r>
      <w:r>
        <w:rPr>
          <w:i/>
          <w:sz w:val="24"/>
        </w:rPr>
        <w:t>men.”</w:t>
      </w:r>
      <w:r>
        <w:rPr>
          <w:i/>
          <w:spacing w:val="-5"/>
          <w:sz w:val="24"/>
        </w:rPr>
        <w:t xml:space="preserve"> </w:t>
      </w:r>
      <w:r>
        <w:rPr>
          <w:i/>
          <w:sz w:val="24"/>
        </w:rPr>
        <w:t>–</w:t>
      </w:r>
      <w:r>
        <w:rPr>
          <w:i/>
          <w:spacing w:val="-6"/>
          <w:sz w:val="24"/>
        </w:rPr>
        <w:t xml:space="preserve"> </w:t>
      </w:r>
      <w:r>
        <w:rPr>
          <w:sz w:val="24"/>
        </w:rPr>
        <w:t>K</w:t>
      </w:r>
      <w:r>
        <w:rPr>
          <w:i/>
          <w:sz w:val="24"/>
        </w:rPr>
        <w:t>alenjin</w:t>
      </w:r>
      <w:r>
        <w:rPr>
          <w:i/>
          <w:spacing w:val="-5"/>
          <w:sz w:val="24"/>
        </w:rPr>
        <w:t xml:space="preserve"> </w:t>
      </w:r>
      <w:r>
        <w:rPr>
          <w:i/>
          <w:sz w:val="24"/>
        </w:rPr>
        <w:t>male</w:t>
      </w:r>
      <w:r>
        <w:rPr>
          <w:i/>
          <w:spacing w:val="-7"/>
          <w:sz w:val="24"/>
        </w:rPr>
        <w:t xml:space="preserve"> </w:t>
      </w:r>
      <w:r>
        <w:rPr>
          <w:i/>
          <w:sz w:val="24"/>
        </w:rPr>
        <w:t>trans-</w:t>
      </w:r>
      <w:r>
        <w:rPr>
          <w:i/>
          <w:spacing w:val="-57"/>
          <w:sz w:val="24"/>
        </w:rPr>
        <w:t xml:space="preserve"> </w:t>
      </w:r>
      <w:r>
        <w:rPr>
          <w:i/>
          <w:sz w:val="24"/>
        </w:rPr>
        <w:t>porter</w:t>
      </w:r>
      <w:r>
        <w:rPr>
          <w:i/>
          <w:spacing w:val="-1"/>
          <w:sz w:val="24"/>
        </w:rPr>
        <w:t xml:space="preserve"> </w:t>
      </w:r>
      <w:r>
        <w:rPr>
          <w:i/>
          <w:sz w:val="24"/>
        </w:rPr>
        <w:t>from Kenya</w:t>
      </w:r>
    </w:p>
    <w:p w14:paraId="203E9605" w14:textId="77777777" w:rsidR="008D7609" w:rsidRDefault="008D7609">
      <w:pPr>
        <w:pStyle w:val="BodyText"/>
        <w:rPr>
          <w:i/>
          <w:sz w:val="21"/>
        </w:rPr>
      </w:pPr>
    </w:p>
    <w:p w14:paraId="1C0DFEDB" w14:textId="77777777" w:rsidR="008D7609" w:rsidRDefault="00E16629">
      <w:pPr>
        <w:spacing w:line="386" w:lineRule="auto"/>
        <w:ind w:left="880"/>
        <w:rPr>
          <w:i/>
          <w:sz w:val="24"/>
        </w:rPr>
      </w:pPr>
      <w:r>
        <w:rPr>
          <w:i/>
          <w:sz w:val="24"/>
        </w:rPr>
        <w:t>“Kalenjin</w:t>
      </w:r>
      <w:r>
        <w:rPr>
          <w:i/>
          <w:spacing w:val="-3"/>
          <w:sz w:val="24"/>
        </w:rPr>
        <w:t xml:space="preserve"> </w:t>
      </w:r>
      <w:r>
        <w:rPr>
          <w:i/>
          <w:sz w:val="24"/>
        </w:rPr>
        <w:t>culture</w:t>
      </w:r>
      <w:r>
        <w:rPr>
          <w:i/>
          <w:spacing w:val="-3"/>
          <w:sz w:val="24"/>
        </w:rPr>
        <w:t xml:space="preserve"> </w:t>
      </w:r>
      <w:r>
        <w:rPr>
          <w:i/>
          <w:sz w:val="24"/>
        </w:rPr>
        <w:t>does</w:t>
      </w:r>
      <w:r>
        <w:rPr>
          <w:i/>
          <w:spacing w:val="-3"/>
          <w:sz w:val="24"/>
        </w:rPr>
        <w:t xml:space="preserve"> </w:t>
      </w:r>
      <w:r>
        <w:rPr>
          <w:i/>
          <w:sz w:val="24"/>
        </w:rPr>
        <w:t>not</w:t>
      </w:r>
      <w:r>
        <w:rPr>
          <w:i/>
          <w:spacing w:val="-3"/>
          <w:sz w:val="24"/>
        </w:rPr>
        <w:t xml:space="preserve"> </w:t>
      </w:r>
      <w:r>
        <w:rPr>
          <w:i/>
          <w:sz w:val="24"/>
        </w:rPr>
        <w:t>allow</w:t>
      </w:r>
      <w:r>
        <w:rPr>
          <w:i/>
          <w:spacing w:val="-3"/>
          <w:sz w:val="24"/>
        </w:rPr>
        <w:t xml:space="preserve"> </w:t>
      </w:r>
      <w:r>
        <w:rPr>
          <w:i/>
          <w:sz w:val="24"/>
        </w:rPr>
        <w:t>a</w:t>
      </w:r>
      <w:r>
        <w:rPr>
          <w:i/>
          <w:spacing w:val="-2"/>
          <w:sz w:val="24"/>
        </w:rPr>
        <w:t xml:space="preserve"> </w:t>
      </w:r>
      <w:r>
        <w:rPr>
          <w:i/>
          <w:sz w:val="24"/>
        </w:rPr>
        <w:t>man</w:t>
      </w:r>
      <w:r>
        <w:rPr>
          <w:i/>
          <w:spacing w:val="-3"/>
          <w:sz w:val="24"/>
        </w:rPr>
        <w:t xml:space="preserve"> </w:t>
      </w:r>
      <w:r>
        <w:rPr>
          <w:i/>
          <w:sz w:val="24"/>
        </w:rPr>
        <w:t>to</w:t>
      </w:r>
      <w:r>
        <w:rPr>
          <w:i/>
          <w:spacing w:val="-3"/>
          <w:sz w:val="24"/>
        </w:rPr>
        <w:t xml:space="preserve"> </w:t>
      </w:r>
      <w:r>
        <w:rPr>
          <w:i/>
          <w:sz w:val="24"/>
        </w:rPr>
        <w:t>be</w:t>
      </w:r>
      <w:r>
        <w:rPr>
          <w:i/>
          <w:spacing w:val="-3"/>
          <w:sz w:val="24"/>
        </w:rPr>
        <w:t xml:space="preserve"> </w:t>
      </w:r>
      <w:r>
        <w:rPr>
          <w:i/>
          <w:sz w:val="24"/>
        </w:rPr>
        <w:t>involved</w:t>
      </w:r>
      <w:r>
        <w:rPr>
          <w:i/>
          <w:spacing w:val="-2"/>
          <w:sz w:val="24"/>
        </w:rPr>
        <w:t xml:space="preserve"> </w:t>
      </w:r>
      <w:r>
        <w:rPr>
          <w:i/>
          <w:sz w:val="24"/>
        </w:rPr>
        <w:t>in</w:t>
      </w:r>
      <w:r>
        <w:rPr>
          <w:i/>
          <w:spacing w:val="-3"/>
          <w:sz w:val="24"/>
        </w:rPr>
        <w:t xml:space="preserve"> </w:t>
      </w:r>
      <w:r>
        <w:rPr>
          <w:i/>
          <w:sz w:val="24"/>
        </w:rPr>
        <w:t>childcare</w:t>
      </w:r>
      <w:r>
        <w:rPr>
          <w:i/>
          <w:spacing w:val="-3"/>
          <w:sz w:val="24"/>
        </w:rPr>
        <w:t xml:space="preserve"> </w:t>
      </w:r>
      <w:r>
        <w:rPr>
          <w:i/>
          <w:sz w:val="24"/>
        </w:rPr>
        <w:t>activities.”</w:t>
      </w:r>
      <w:r>
        <w:rPr>
          <w:i/>
          <w:spacing w:val="-3"/>
          <w:sz w:val="24"/>
        </w:rPr>
        <w:t xml:space="preserve"> </w:t>
      </w:r>
      <w:r>
        <w:rPr>
          <w:i/>
          <w:sz w:val="24"/>
        </w:rPr>
        <w:t>–</w:t>
      </w:r>
      <w:r>
        <w:rPr>
          <w:i/>
          <w:spacing w:val="-3"/>
          <w:sz w:val="24"/>
        </w:rPr>
        <w:t xml:space="preserve"> </w:t>
      </w:r>
      <w:r>
        <w:rPr>
          <w:i/>
          <w:sz w:val="24"/>
        </w:rPr>
        <w:t>Male</w:t>
      </w:r>
      <w:r>
        <w:rPr>
          <w:i/>
          <w:spacing w:val="-57"/>
          <w:sz w:val="24"/>
        </w:rPr>
        <w:t xml:space="preserve"> </w:t>
      </w:r>
      <w:r>
        <w:rPr>
          <w:i/>
          <w:sz w:val="24"/>
        </w:rPr>
        <w:t>transporter at</w:t>
      </w:r>
      <w:r>
        <w:rPr>
          <w:i/>
          <w:spacing w:val="-2"/>
          <w:sz w:val="24"/>
        </w:rPr>
        <w:t xml:space="preserve"> </w:t>
      </w:r>
      <w:r>
        <w:rPr>
          <w:i/>
          <w:sz w:val="24"/>
        </w:rPr>
        <w:t>Ziwa</w:t>
      </w:r>
    </w:p>
    <w:p w14:paraId="5FF6E482" w14:textId="77777777" w:rsidR="008D7609" w:rsidRDefault="008D7609">
      <w:pPr>
        <w:pStyle w:val="BodyText"/>
        <w:spacing w:before="11"/>
        <w:rPr>
          <w:i/>
          <w:sz w:val="20"/>
        </w:rPr>
      </w:pPr>
    </w:p>
    <w:p w14:paraId="1DA93DF9" w14:textId="77777777" w:rsidR="008D7609" w:rsidRDefault="00E16629" w:rsidP="000361C9">
      <w:pPr>
        <w:pStyle w:val="BodyText"/>
        <w:spacing w:line="360" w:lineRule="auto"/>
        <w:jc w:val="both"/>
      </w:pPr>
      <w:r>
        <w:t>Similar</w:t>
      </w:r>
      <w:r>
        <w:rPr>
          <w:spacing w:val="-2"/>
        </w:rPr>
        <w:t xml:space="preserve"> </w:t>
      </w:r>
      <w:r>
        <w:t>responses</w:t>
      </w:r>
      <w:r>
        <w:rPr>
          <w:spacing w:val="-1"/>
        </w:rPr>
        <w:t xml:space="preserve"> </w:t>
      </w:r>
      <w:r>
        <w:t>came</w:t>
      </w:r>
      <w:r>
        <w:rPr>
          <w:spacing w:val="-2"/>
        </w:rPr>
        <w:t xml:space="preserve"> </w:t>
      </w:r>
      <w:r>
        <w:t>from</w:t>
      </w:r>
      <w:r>
        <w:rPr>
          <w:spacing w:val="-2"/>
        </w:rPr>
        <w:t xml:space="preserve"> </w:t>
      </w:r>
      <w:r>
        <w:t>four</w:t>
      </w:r>
      <w:r>
        <w:rPr>
          <w:spacing w:val="-1"/>
        </w:rPr>
        <w:t xml:space="preserve"> </w:t>
      </w:r>
      <w:r>
        <w:t>hub</w:t>
      </w:r>
      <w:r>
        <w:rPr>
          <w:spacing w:val="-1"/>
        </w:rPr>
        <w:t xml:space="preserve"> </w:t>
      </w:r>
      <w:r>
        <w:t>managers.</w:t>
      </w:r>
    </w:p>
    <w:p w14:paraId="00BB3EC5" w14:textId="77777777" w:rsidR="008D7609" w:rsidRDefault="008D7609">
      <w:pPr>
        <w:jc w:val="both"/>
        <w:sectPr w:rsidR="008D7609">
          <w:pgSz w:w="11920" w:h="16840"/>
          <w:pgMar w:top="1380" w:right="1320" w:bottom="1200" w:left="1280" w:header="0" w:footer="927" w:gutter="0"/>
          <w:cols w:space="720"/>
        </w:sectPr>
      </w:pPr>
    </w:p>
    <w:p w14:paraId="2A63BFB8" w14:textId="77777777" w:rsidR="008D7609" w:rsidRDefault="00E16629">
      <w:pPr>
        <w:spacing w:before="74" w:line="386" w:lineRule="auto"/>
        <w:ind w:left="880"/>
        <w:rPr>
          <w:i/>
          <w:sz w:val="24"/>
        </w:rPr>
      </w:pPr>
      <w:r>
        <w:rPr>
          <w:i/>
          <w:sz w:val="24"/>
        </w:rPr>
        <w:lastRenderedPageBreak/>
        <w:t>“Men</w:t>
      </w:r>
      <w:r>
        <w:rPr>
          <w:i/>
          <w:spacing w:val="-3"/>
          <w:sz w:val="24"/>
        </w:rPr>
        <w:t xml:space="preserve"> </w:t>
      </w:r>
      <w:r>
        <w:rPr>
          <w:i/>
          <w:sz w:val="24"/>
        </w:rPr>
        <w:t>are</w:t>
      </w:r>
      <w:r>
        <w:rPr>
          <w:i/>
          <w:spacing w:val="-4"/>
          <w:sz w:val="24"/>
        </w:rPr>
        <w:t xml:space="preserve"> </w:t>
      </w:r>
      <w:r>
        <w:rPr>
          <w:i/>
          <w:sz w:val="24"/>
        </w:rPr>
        <w:t>not</w:t>
      </w:r>
      <w:r>
        <w:rPr>
          <w:i/>
          <w:spacing w:val="-3"/>
          <w:sz w:val="24"/>
        </w:rPr>
        <w:t xml:space="preserve"> </w:t>
      </w:r>
      <w:r>
        <w:rPr>
          <w:i/>
          <w:sz w:val="24"/>
        </w:rPr>
        <w:t>reliable</w:t>
      </w:r>
      <w:r>
        <w:rPr>
          <w:i/>
          <w:spacing w:val="-4"/>
          <w:sz w:val="24"/>
        </w:rPr>
        <w:t xml:space="preserve"> </w:t>
      </w:r>
      <w:r>
        <w:rPr>
          <w:i/>
          <w:sz w:val="24"/>
        </w:rPr>
        <w:t>at</w:t>
      </w:r>
      <w:r>
        <w:rPr>
          <w:i/>
          <w:spacing w:val="-4"/>
          <w:sz w:val="24"/>
        </w:rPr>
        <w:t xml:space="preserve"> </w:t>
      </w:r>
      <w:r>
        <w:rPr>
          <w:i/>
          <w:sz w:val="24"/>
        </w:rPr>
        <w:t>the</w:t>
      </w:r>
      <w:r>
        <w:rPr>
          <w:i/>
          <w:spacing w:val="-3"/>
          <w:sz w:val="24"/>
        </w:rPr>
        <w:t xml:space="preserve"> </w:t>
      </w:r>
      <w:r>
        <w:rPr>
          <w:i/>
          <w:sz w:val="24"/>
        </w:rPr>
        <w:t>family</w:t>
      </w:r>
      <w:r>
        <w:rPr>
          <w:i/>
          <w:spacing w:val="-4"/>
          <w:sz w:val="24"/>
        </w:rPr>
        <w:t xml:space="preserve"> </w:t>
      </w:r>
      <w:r>
        <w:rPr>
          <w:i/>
          <w:sz w:val="24"/>
        </w:rPr>
        <w:t>level</w:t>
      </w:r>
      <w:r>
        <w:rPr>
          <w:i/>
          <w:spacing w:val="-3"/>
          <w:sz w:val="24"/>
        </w:rPr>
        <w:t xml:space="preserve"> </w:t>
      </w:r>
      <w:r>
        <w:rPr>
          <w:i/>
          <w:sz w:val="24"/>
        </w:rPr>
        <w:t>because</w:t>
      </w:r>
      <w:r>
        <w:rPr>
          <w:i/>
          <w:spacing w:val="-3"/>
          <w:sz w:val="24"/>
        </w:rPr>
        <w:t xml:space="preserve"> </w:t>
      </w:r>
      <w:r>
        <w:rPr>
          <w:i/>
          <w:sz w:val="24"/>
        </w:rPr>
        <w:t>they</w:t>
      </w:r>
      <w:r>
        <w:rPr>
          <w:i/>
          <w:spacing w:val="-4"/>
          <w:sz w:val="24"/>
        </w:rPr>
        <w:t xml:space="preserve"> </w:t>
      </w:r>
      <w:r>
        <w:rPr>
          <w:i/>
          <w:sz w:val="24"/>
        </w:rPr>
        <w:t>are</w:t>
      </w:r>
      <w:r>
        <w:rPr>
          <w:i/>
          <w:spacing w:val="-4"/>
          <w:sz w:val="24"/>
        </w:rPr>
        <w:t xml:space="preserve"> </w:t>
      </w:r>
      <w:r>
        <w:rPr>
          <w:i/>
          <w:sz w:val="24"/>
        </w:rPr>
        <w:t>always</w:t>
      </w:r>
      <w:r>
        <w:rPr>
          <w:i/>
          <w:spacing w:val="-2"/>
          <w:sz w:val="24"/>
        </w:rPr>
        <w:t xml:space="preserve"> </w:t>
      </w:r>
      <w:r>
        <w:rPr>
          <w:i/>
          <w:sz w:val="24"/>
        </w:rPr>
        <w:t>mobile.”</w:t>
      </w:r>
      <w:r>
        <w:rPr>
          <w:i/>
          <w:spacing w:val="-3"/>
          <w:sz w:val="24"/>
        </w:rPr>
        <w:t xml:space="preserve"> </w:t>
      </w:r>
      <w:r>
        <w:rPr>
          <w:i/>
          <w:sz w:val="24"/>
        </w:rPr>
        <w:t>–</w:t>
      </w:r>
      <w:r>
        <w:rPr>
          <w:i/>
          <w:spacing w:val="-3"/>
          <w:sz w:val="24"/>
        </w:rPr>
        <w:t xml:space="preserve"> </w:t>
      </w:r>
      <w:r>
        <w:rPr>
          <w:i/>
          <w:sz w:val="24"/>
        </w:rPr>
        <w:t>Male</w:t>
      </w:r>
      <w:r>
        <w:rPr>
          <w:i/>
          <w:spacing w:val="-3"/>
          <w:sz w:val="24"/>
        </w:rPr>
        <w:t xml:space="preserve"> </w:t>
      </w:r>
      <w:r>
        <w:rPr>
          <w:i/>
          <w:sz w:val="24"/>
        </w:rPr>
        <w:t>hub</w:t>
      </w:r>
      <w:r>
        <w:rPr>
          <w:i/>
          <w:spacing w:val="-57"/>
          <w:sz w:val="24"/>
        </w:rPr>
        <w:t xml:space="preserve"> </w:t>
      </w:r>
      <w:r>
        <w:rPr>
          <w:i/>
          <w:sz w:val="24"/>
        </w:rPr>
        <w:t>manager</w:t>
      </w:r>
      <w:r>
        <w:rPr>
          <w:i/>
          <w:spacing w:val="-1"/>
          <w:sz w:val="24"/>
        </w:rPr>
        <w:t xml:space="preserve"> </w:t>
      </w:r>
      <w:r>
        <w:rPr>
          <w:i/>
          <w:sz w:val="24"/>
        </w:rPr>
        <w:t>from Longisa</w:t>
      </w:r>
    </w:p>
    <w:p w14:paraId="4FBEB981" w14:textId="77777777" w:rsidR="008D7609" w:rsidRDefault="008D7609">
      <w:pPr>
        <w:pStyle w:val="BodyText"/>
        <w:spacing w:before="11"/>
        <w:rPr>
          <w:i/>
          <w:sz w:val="20"/>
        </w:rPr>
      </w:pPr>
    </w:p>
    <w:p w14:paraId="62DF7007" w14:textId="77777777" w:rsidR="008D7609" w:rsidRDefault="00E16629">
      <w:pPr>
        <w:spacing w:line="386" w:lineRule="auto"/>
        <w:ind w:left="880" w:right="465"/>
        <w:rPr>
          <w:i/>
          <w:sz w:val="24"/>
        </w:rPr>
      </w:pPr>
      <w:r>
        <w:rPr>
          <w:i/>
          <w:sz w:val="24"/>
        </w:rPr>
        <w:t>“Husbands</w:t>
      </w:r>
      <w:r>
        <w:rPr>
          <w:i/>
          <w:spacing w:val="-2"/>
          <w:sz w:val="24"/>
        </w:rPr>
        <w:t xml:space="preserve"> </w:t>
      </w:r>
      <w:r>
        <w:rPr>
          <w:i/>
          <w:sz w:val="24"/>
        </w:rPr>
        <w:t>have</w:t>
      </w:r>
      <w:r>
        <w:rPr>
          <w:i/>
          <w:spacing w:val="-3"/>
          <w:sz w:val="24"/>
        </w:rPr>
        <w:t xml:space="preserve"> </w:t>
      </w:r>
      <w:r>
        <w:rPr>
          <w:i/>
          <w:sz w:val="24"/>
        </w:rPr>
        <w:t>a</w:t>
      </w:r>
      <w:r>
        <w:rPr>
          <w:i/>
          <w:spacing w:val="-1"/>
          <w:sz w:val="24"/>
        </w:rPr>
        <w:t xml:space="preserve"> </w:t>
      </w:r>
      <w:r>
        <w:rPr>
          <w:i/>
          <w:sz w:val="24"/>
        </w:rPr>
        <w:t>lot</w:t>
      </w:r>
      <w:r>
        <w:rPr>
          <w:i/>
          <w:spacing w:val="-3"/>
          <w:sz w:val="24"/>
        </w:rPr>
        <w:t xml:space="preserve"> </w:t>
      </w:r>
      <w:r>
        <w:rPr>
          <w:i/>
          <w:sz w:val="24"/>
        </w:rPr>
        <w:t>of</w:t>
      </w:r>
      <w:r>
        <w:rPr>
          <w:i/>
          <w:spacing w:val="-2"/>
          <w:sz w:val="24"/>
        </w:rPr>
        <w:t xml:space="preserve"> </w:t>
      </w:r>
      <w:r>
        <w:rPr>
          <w:i/>
          <w:sz w:val="24"/>
        </w:rPr>
        <w:t>responsibilities</w:t>
      </w:r>
      <w:r>
        <w:rPr>
          <w:i/>
          <w:spacing w:val="-2"/>
          <w:sz w:val="24"/>
        </w:rPr>
        <w:t xml:space="preserve"> </w:t>
      </w:r>
      <w:r>
        <w:rPr>
          <w:i/>
          <w:sz w:val="24"/>
        </w:rPr>
        <w:t>outside</w:t>
      </w:r>
      <w:r>
        <w:rPr>
          <w:i/>
          <w:spacing w:val="-2"/>
          <w:sz w:val="24"/>
        </w:rPr>
        <w:t xml:space="preserve"> </w:t>
      </w:r>
      <w:r>
        <w:rPr>
          <w:i/>
          <w:sz w:val="24"/>
        </w:rPr>
        <w:t>the</w:t>
      </w:r>
      <w:r>
        <w:rPr>
          <w:i/>
          <w:spacing w:val="-3"/>
          <w:sz w:val="24"/>
        </w:rPr>
        <w:t xml:space="preserve"> </w:t>
      </w:r>
      <w:r>
        <w:rPr>
          <w:i/>
          <w:sz w:val="24"/>
        </w:rPr>
        <w:t>home.”</w:t>
      </w:r>
      <w:r>
        <w:rPr>
          <w:i/>
          <w:spacing w:val="-1"/>
          <w:sz w:val="24"/>
        </w:rPr>
        <w:t xml:space="preserve"> </w:t>
      </w:r>
      <w:r>
        <w:rPr>
          <w:i/>
          <w:sz w:val="24"/>
        </w:rPr>
        <w:t>–</w:t>
      </w:r>
      <w:r>
        <w:rPr>
          <w:i/>
          <w:spacing w:val="-2"/>
          <w:sz w:val="24"/>
        </w:rPr>
        <w:t xml:space="preserve"> </w:t>
      </w:r>
      <w:r>
        <w:rPr>
          <w:i/>
          <w:sz w:val="24"/>
        </w:rPr>
        <w:t>Kalenjin</w:t>
      </w:r>
      <w:r>
        <w:rPr>
          <w:i/>
          <w:spacing w:val="-1"/>
          <w:sz w:val="24"/>
        </w:rPr>
        <w:t xml:space="preserve"> </w:t>
      </w:r>
      <w:r>
        <w:rPr>
          <w:i/>
          <w:sz w:val="24"/>
        </w:rPr>
        <w:t>male</w:t>
      </w:r>
      <w:r>
        <w:rPr>
          <w:i/>
          <w:spacing w:val="-3"/>
          <w:sz w:val="24"/>
        </w:rPr>
        <w:t xml:space="preserve"> </w:t>
      </w:r>
      <w:r>
        <w:rPr>
          <w:i/>
          <w:sz w:val="24"/>
        </w:rPr>
        <w:t>trans-</w:t>
      </w:r>
      <w:r>
        <w:rPr>
          <w:i/>
          <w:spacing w:val="-57"/>
          <w:sz w:val="24"/>
        </w:rPr>
        <w:t xml:space="preserve"> </w:t>
      </w:r>
      <w:r>
        <w:rPr>
          <w:i/>
          <w:sz w:val="24"/>
        </w:rPr>
        <w:t>porter</w:t>
      </w:r>
      <w:r>
        <w:rPr>
          <w:i/>
          <w:spacing w:val="-1"/>
          <w:sz w:val="24"/>
        </w:rPr>
        <w:t xml:space="preserve"> </w:t>
      </w:r>
      <w:r>
        <w:rPr>
          <w:i/>
          <w:sz w:val="24"/>
        </w:rPr>
        <w:t>from Kenya</w:t>
      </w:r>
    </w:p>
    <w:p w14:paraId="30D99CC1" w14:textId="77777777" w:rsidR="008D7609" w:rsidRDefault="008D7609">
      <w:pPr>
        <w:pStyle w:val="BodyText"/>
        <w:spacing w:before="11"/>
        <w:rPr>
          <w:i/>
          <w:sz w:val="20"/>
        </w:rPr>
      </w:pPr>
    </w:p>
    <w:p w14:paraId="275F5448" w14:textId="77777777" w:rsidR="008D7609" w:rsidRDefault="00E16629" w:rsidP="000361C9">
      <w:pPr>
        <w:pStyle w:val="BodyText"/>
        <w:spacing w:line="360" w:lineRule="auto"/>
        <w:jc w:val="both"/>
      </w:pPr>
      <w:r>
        <w:t>It is evident that cultural perceptions and beliefs confer on women roles that are basically</w:t>
      </w:r>
      <w:r>
        <w:rPr>
          <w:spacing w:val="1"/>
        </w:rPr>
        <w:t xml:space="preserve"> </w:t>
      </w:r>
      <w:r>
        <w:t>limited to the household. On the other hand, men generally assume roles outside the home.</w:t>
      </w:r>
      <w:r>
        <w:rPr>
          <w:spacing w:val="1"/>
        </w:rPr>
        <w:t xml:space="preserve"> </w:t>
      </w:r>
      <w:r>
        <w:t>These findings are echoed in sentiments made by male respondents during the study, many of</w:t>
      </w:r>
      <w:r>
        <w:rPr>
          <w:spacing w:val="-57"/>
        </w:rPr>
        <w:t xml:space="preserve"> </w:t>
      </w:r>
      <w:r>
        <w:t>whom would not entertain the idea of assuming childcare responsibilities, including helping</w:t>
      </w:r>
      <w:r>
        <w:rPr>
          <w:spacing w:val="1"/>
        </w:rPr>
        <w:t xml:space="preserve"> </w:t>
      </w:r>
      <w:r>
        <w:t>the</w:t>
      </w:r>
      <w:r>
        <w:rPr>
          <w:spacing w:val="-2"/>
        </w:rPr>
        <w:t xml:space="preserve"> </w:t>
      </w:r>
      <w:r>
        <w:t>children with school-related</w:t>
      </w:r>
      <w:r>
        <w:rPr>
          <w:spacing w:val="-1"/>
        </w:rPr>
        <w:t xml:space="preserve"> </w:t>
      </w:r>
      <w:r>
        <w:t>activities and assignments.</w:t>
      </w:r>
    </w:p>
    <w:p w14:paraId="0F312287" w14:textId="77777777" w:rsidR="008D7609" w:rsidRDefault="008D7609" w:rsidP="000361C9">
      <w:pPr>
        <w:pStyle w:val="BodyText"/>
        <w:spacing w:line="360" w:lineRule="auto"/>
        <w:rPr>
          <w:sz w:val="21"/>
        </w:rPr>
      </w:pPr>
    </w:p>
    <w:p w14:paraId="6B065CBF" w14:textId="77777777" w:rsidR="008D7609" w:rsidRDefault="00E16629" w:rsidP="000361C9">
      <w:pPr>
        <w:pStyle w:val="BodyText"/>
        <w:spacing w:line="360" w:lineRule="auto"/>
        <w:jc w:val="both"/>
      </w:pPr>
      <w:r>
        <w:t>Many</w:t>
      </w:r>
      <w:r>
        <w:rPr>
          <w:spacing w:val="37"/>
        </w:rPr>
        <w:t xml:space="preserve"> </w:t>
      </w:r>
      <w:r>
        <w:t>male</w:t>
      </w:r>
      <w:r>
        <w:rPr>
          <w:spacing w:val="37"/>
        </w:rPr>
        <w:t xml:space="preserve"> </w:t>
      </w:r>
      <w:r>
        <w:t>respondents</w:t>
      </w:r>
      <w:r>
        <w:rPr>
          <w:spacing w:val="38"/>
        </w:rPr>
        <w:t xml:space="preserve"> </w:t>
      </w:r>
      <w:r>
        <w:t>also</w:t>
      </w:r>
      <w:r>
        <w:rPr>
          <w:spacing w:val="37"/>
        </w:rPr>
        <w:t xml:space="preserve"> </w:t>
      </w:r>
      <w:r>
        <w:t>affirmed</w:t>
      </w:r>
      <w:r>
        <w:rPr>
          <w:spacing w:val="38"/>
        </w:rPr>
        <w:t xml:space="preserve"> </w:t>
      </w:r>
      <w:r>
        <w:t>that</w:t>
      </w:r>
      <w:r>
        <w:rPr>
          <w:spacing w:val="37"/>
        </w:rPr>
        <w:t xml:space="preserve"> </w:t>
      </w:r>
      <w:r>
        <w:t>they</w:t>
      </w:r>
      <w:r>
        <w:rPr>
          <w:spacing w:val="37"/>
        </w:rPr>
        <w:t xml:space="preserve"> </w:t>
      </w:r>
      <w:r>
        <w:t>would</w:t>
      </w:r>
      <w:r>
        <w:rPr>
          <w:spacing w:val="38"/>
        </w:rPr>
        <w:t xml:space="preserve"> </w:t>
      </w:r>
      <w:r>
        <w:t>not</w:t>
      </w:r>
      <w:r>
        <w:rPr>
          <w:spacing w:val="37"/>
        </w:rPr>
        <w:t xml:space="preserve"> </w:t>
      </w:r>
      <w:r>
        <w:t>cook</w:t>
      </w:r>
      <w:r>
        <w:rPr>
          <w:spacing w:val="38"/>
        </w:rPr>
        <w:t xml:space="preserve"> </w:t>
      </w:r>
      <w:r>
        <w:t>or</w:t>
      </w:r>
      <w:r>
        <w:rPr>
          <w:spacing w:val="37"/>
        </w:rPr>
        <w:t xml:space="preserve"> </w:t>
      </w:r>
      <w:r>
        <w:t>take</w:t>
      </w:r>
      <w:r>
        <w:rPr>
          <w:spacing w:val="38"/>
        </w:rPr>
        <w:t xml:space="preserve"> </w:t>
      </w:r>
      <w:r>
        <w:t>care</w:t>
      </w:r>
      <w:r>
        <w:rPr>
          <w:spacing w:val="37"/>
        </w:rPr>
        <w:t xml:space="preserve"> </w:t>
      </w:r>
      <w:r>
        <w:t>of</w:t>
      </w:r>
      <w:r>
        <w:rPr>
          <w:spacing w:val="37"/>
        </w:rPr>
        <w:t xml:space="preserve"> </w:t>
      </w:r>
      <w:r>
        <w:t>their</w:t>
      </w:r>
      <w:r>
        <w:rPr>
          <w:spacing w:val="38"/>
        </w:rPr>
        <w:t xml:space="preserve"> </w:t>
      </w:r>
      <w:r>
        <w:t>sick</w:t>
      </w:r>
      <w:r>
        <w:rPr>
          <w:spacing w:val="-58"/>
        </w:rPr>
        <w:t xml:space="preserve"> </w:t>
      </w:r>
      <w:r>
        <w:t>wives and children because they believed such to be women’s responsibilities. They also</w:t>
      </w:r>
      <w:r>
        <w:rPr>
          <w:spacing w:val="1"/>
        </w:rPr>
        <w:t xml:space="preserve"> </w:t>
      </w:r>
      <w:r>
        <w:t>contended that it is not men’s responsibility to monitor their children’s overall growth.</w:t>
      </w:r>
      <w:r>
        <w:rPr>
          <w:spacing w:val="1"/>
        </w:rPr>
        <w:t xml:space="preserve"> </w:t>
      </w:r>
      <w:r>
        <w:t>While</w:t>
      </w:r>
      <w:r>
        <w:rPr>
          <w:spacing w:val="-57"/>
        </w:rPr>
        <w:t xml:space="preserve"> </w:t>
      </w:r>
      <w:r>
        <w:t>there</w:t>
      </w:r>
      <w:r>
        <w:rPr>
          <w:spacing w:val="1"/>
        </w:rPr>
        <w:t xml:space="preserve"> </w:t>
      </w:r>
      <w:r>
        <w:t>is</w:t>
      </w:r>
      <w:r>
        <w:rPr>
          <w:spacing w:val="1"/>
        </w:rPr>
        <w:t xml:space="preserve"> </w:t>
      </w:r>
      <w:r>
        <w:t>increased</w:t>
      </w:r>
      <w:r>
        <w:rPr>
          <w:spacing w:val="1"/>
        </w:rPr>
        <w:t xml:space="preserve"> </w:t>
      </w:r>
      <w:r>
        <w:t>evidence</w:t>
      </w:r>
      <w:r>
        <w:rPr>
          <w:spacing w:val="1"/>
        </w:rPr>
        <w:t xml:space="preserve"> </w:t>
      </w:r>
      <w:r>
        <w:t>of</w:t>
      </w:r>
      <w:r>
        <w:rPr>
          <w:spacing w:val="1"/>
        </w:rPr>
        <w:t xml:space="preserve"> </w:t>
      </w:r>
      <w:r>
        <w:t>improved</w:t>
      </w:r>
      <w:r>
        <w:rPr>
          <w:spacing w:val="1"/>
        </w:rPr>
        <w:t xml:space="preserve"> </w:t>
      </w:r>
      <w:r>
        <w:t>child</w:t>
      </w:r>
      <w:r>
        <w:rPr>
          <w:spacing w:val="1"/>
        </w:rPr>
        <w:t xml:space="preserve"> </w:t>
      </w:r>
      <w:r>
        <w:t>nutrition</w:t>
      </w:r>
      <w:r>
        <w:rPr>
          <w:spacing w:val="1"/>
        </w:rPr>
        <w:t xml:space="preserve"> </w:t>
      </w:r>
      <w:r>
        <w:t>attributable</w:t>
      </w:r>
      <w:r>
        <w:rPr>
          <w:spacing w:val="1"/>
        </w:rPr>
        <w:t xml:space="preserve"> </w:t>
      </w:r>
      <w:r>
        <w:t>to</w:t>
      </w:r>
      <w:r>
        <w:rPr>
          <w:spacing w:val="1"/>
        </w:rPr>
        <w:t xml:space="preserve"> </w:t>
      </w:r>
      <w:r>
        <w:t>women’s</w:t>
      </w:r>
      <w:r>
        <w:rPr>
          <w:spacing w:val="1"/>
        </w:rPr>
        <w:t xml:space="preserve"> </w:t>
      </w:r>
      <w:r>
        <w:t>active</w:t>
      </w:r>
      <w:r>
        <w:rPr>
          <w:spacing w:val="1"/>
        </w:rPr>
        <w:t xml:space="preserve"> </w:t>
      </w:r>
      <w:r>
        <w:t>participation in income-generating activities and household income control, there is still need</w:t>
      </w:r>
      <w:r>
        <w:rPr>
          <w:spacing w:val="1"/>
        </w:rPr>
        <w:t xml:space="preserve"> </w:t>
      </w:r>
      <w:r>
        <w:t>to encourage men to take part in the sharing of childcare responsibilities in order to give</w:t>
      </w:r>
      <w:r>
        <w:rPr>
          <w:spacing w:val="1"/>
        </w:rPr>
        <w:t xml:space="preserve"> </w:t>
      </w:r>
      <w:r>
        <w:t>women</w:t>
      </w:r>
      <w:r>
        <w:rPr>
          <w:spacing w:val="-1"/>
        </w:rPr>
        <w:t xml:space="preserve"> </w:t>
      </w:r>
      <w:r>
        <w:t>more</w:t>
      </w:r>
      <w:r>
        <w:rPr>
          <w:spacing w:val="-1"/>
        </w:rPr>
        <w:t xml:space="preserve"> </w:t>
      </w:r>
      <w:r>
        <w:t>time</w:t>
      </w:r>
      <w:r>
        <w:rPr>
          <w:spacing w:val="-1"/>
        </w:rPr>
        <w:t xml:space="preserve"> </w:t>
      </w:r>
      <w:r>
        <w:t>to venture</w:t>
      </w:r>
      <w:r>
        <w:rPr>
          <w:spacing w:val="-1"/>
        </w:rPr>
        <w:t xml:space="preserve"> </w:t>
      </w:r>
      <w:r>
        <w:t>out</w:t>
      </w:r>
      <w:r>
        <w:rPr>
          <w:spacing w:val="-1"/>
        </w:rPr>
        <w:t xml:space="preserve"> </w:t>
      </w:r>
      <w:r>
        <w:t>economically</w:t>
      </w:r>
      <w:r>
        <w:rPr>
          <w:spacing w:val="-1"/>
        </w:rPr>
        <w:t xml:space="preserve"> </w:t>
      </w:r>
      <w:r>
        <w:t>(IGAD, 2013).</w:t>
      </w:r>
    </w:p>
    <w:p w14:paraId="6E210511" w14:textId="77777777" w:rsidR="008D7609" w:rsidRDefault="008D7609" w:rsidP="000361C9">
      <w:pPr>
        <w:pStyle w:val="BodyText"/>
        <w:spacing w:line="360" w:lineRule="auto"/>
        <w:rPr>
          <w:sz w:val="21"/>
        </w:rPr>
      </w:pPr>
    </w:p>
    <w:p w14:paraId="03CC5CC8" w14:textId="77777777" w:rsidR="008D7609" w:rsidRDefault="00E16629" w:rsidP="000361C9">
      <w:pPr>
        <w:pStyle w:val="BodyText"/>
        <w:spacing w:line="360" w:lineRule="auto"/>
        <w:jc w:val="both"/>
      </w:pPr>
      <w:r>
        <w:t>Gichohi (2014) posits that the empowerment of women within the agricultural sector can</w:t>
      </w:r>
      <w:r>
        <w:rPr>
          <w:spacing w:val="1"/>
        </w:rPr>
        <w:t xml:space="preserve"> </w:t>
      </w:r>
      <w:r>
        <w:t>significantly affect their capacity to take care of children. The author justifies this statement</w:t>
      </w:r>
      <w:r>
        <w:rPr>
          <w:spacing w:val="1"/>
        </w:rPr>
        <w:t xml:space="preserve"> </w:t>
      </w:r>
      <w:r>
        <w:t>by demonstrating, using qualitative data, that women are better placed than men to take care</w:t>
      </w:r>
      <w:r>
        <w:rPr>
          <w:spacing w:val="1"/>
        </w:rPr>
        <w:t xml:space="preserve"> </w:t>
      </w:r>
      <w:r>
        <w:t>of children at home. However, his study does not reveal the reasons behind this perception.</w:t>
      </w:r>
      <w:r>
        <w:rPr>
          <w:spacing w:val="1"/>
        </w:rPr>
        <w:t xml:space="preserve"> </w:t>
      </w:r>
      <w:r>
        <w:t>Women</w:t>
      </w:r>
      <w:r>
        <w:rPr>
          <w:spacing w:val="1"/>
        </w:rPr>
        <w:t xml:space="preserve"> </w:t>
      </w:r>
      <w:r>
        <w:t>in</w:t>
      </w:r>
      <w:r>
        <w:rPr>
          <w:spacing w:val="1"/>
        </w:rPr>
        <w:t xml:space="preserve"> </w:t>
      </w:r>
      <w:r>
        <w:t>the</w:t>
      </w:r>
      <w:r>
        <w:rPr>
          <w:spacing w:val="1"/>
        </w:rPr>
        <w:t xml:space="preserve"> </w:t>
      </w:r>
      <w:r>
        <w:t>study</w:t>
      </w:r>
      <w:r>
        <w:rPr>
          <w:spacing w:val="1"/>
        </w:rPr>
        <w:t xml:space="preserve"> </w:t>
      </w:r>
      <w:r>
        <w:t>identified</w:t>
      </w:r>
      <w:r>
        <w:rPr>
          <w:spacing w:val="1"/>
        </w:rPr>
        <w:t xml:space="preserve"> </w:t>
      </w:r>
      <w:r>
        <w:t>with</w:t>
      </w:r>
      <w:r>
        <w:rPr>
          <w:spacing w:val="1"/>
        </w:rPr>
        <w:t xml:space="preserve"> </w:t>
      </w:r>
      <w:r>
        <w:t>chores</w:t>
      </w:r>
      <w:r>
        <w:rPr>
          <w:spacing w:val="1"/>
        </w:rPr>
        <w:t xml:space="preserve"> </w:t>
      </w:r>
      <w:r>
        <w:t>that</w:t>
      </w:r>
      <w:r>
        <w:rPr>
          <w:spacing w:val="1"/>
        </w:rPr>
        <w:t xml:space="preserve"> </w:t>
      </w:r>
      <w:r>
        <w:t>tended</w:t>
      </w:r>
      <w:r>
        <w:rPr>
          <w:spacing w:val="1"/>
        </w:rPr>
        <w:t xml:space="preserve"> </w:t>
      </w:r>
      <w:r>
        <w:t>to</w:t>
      </w:r>
      <w:r>
        <w:rPr>
          <w:spacing w:val="1"/>
        </w:rPr>
        <w:t xml:space="preserve"> </w:t>
      </w:r>
      <w:r>
        <w:t>reduce</w:t>
      </w:r>
      <w:r>
        <w:rPr>
          <w:spacing w:val="1"/>
        </w:rPr>
        <w:t xml:space="preserve"> </w:t>
      </w:r>
      <w:r>
        <w:t>their</w:t>
      </w:r>
      <w:r>
        <w:rPr>
          <w:spacing w:val="1"/>
        </w:rPr>
        <w:t xml:space="preserve"> </w:t>
      </w:r>
      <w:r>
        <w:t>availability</w:t>
      </w:r>
      <w:r>
        <w:rPr>
          <w:spacing w:val="1"/>
        </w:rPr>
        <w:t xml:space="preserve"> </w:t>
      </w:r>
      <w:r>
        <w:t>for</w:t>
      </w:r>
      <w:r>
        <w:rPr>
          <w:spacing w:val="1"/>
        </w:rPr>
        <w:t xml:space="preserve"> </w:t>
      </w:r>
      <w:r>
        <w:t>engagement in productive milk work. The following comments from key informants resonate</w:t>
      </w:r>
      <w:r>
        <w:rPr>
          <w:spacing w:val="1"/>
        </w:rPr>
        <w:t xml:space="preserve"> </w:t>
      </w:r>
      <w:r>
        <w:t>with</w:t>
      </w:r>
      <w:r>
        <w:rPr>
          <w:spacing w:val="-1"/>
        </w:rPr>
        <w:t xml:space="preserve"> </w:t>
      </w:r>
      <w:r>
        <w:t>these</w:t>
      </w:r>
      <w:r>
        <w:rPr>
          <w:spacing w:val="-1"/>
        </w:rPr>
        <w:t xml:space="preserve"> </w:t>
      </w:r>
      <w:r>
        <w:t>findings.</w:t>
      </w:r>
    </w:p>
    <w:p w14:paraId="52102505" w14:textId="77777777" w:rsidR="008D7609" w:rsidRDefault="008D7609">
      <w:pPr>
        <w:pStyle w:val="BodyText"/>
        <w:spacing w:before="2"/>
        <w:rPr>
          <w:sz w:val="21"/>
        </w:rPr>
      </w:pPr>
    </w:p>
    <w:p w14:paraId="50690BC7" w14:textId="77777777" w:rsidR="008D7609" w:rsidRDefault="00E16629">
      <w:pPr>
        <w:spacing w:line="386" w:lineRule="auto"/>
        <w:ind w:left="880" w:right="519"/>
        <w:rPr>
          <w:i/>
          <w:sz w:val="24"/>
        </w:rPr>
      </w:pPr>
      <w:r>
        <w:rPr>
          <w:i/>
          <w:sz w:val="24"/>
        </w:rPr>
        <w:t>“Most</w:t>
      </w:r>
      <w:r>
        <w:rPr>
          <w:i/>
          <w:spacing w:val="-3"/>
          <w:sz w:val="24"/>
        </w:rPr>
        <w:t xml:space="preserve"> </w:t>
      </w:r>
      <w:r>
        <w:rPr>
          <w:i/>
          <w:sz w:val="24"/>
        </w:rPr>
        <w:t>men</w:t>
      </w:r>
      <w:r>
        <w:rPr>
          <w:i/>
          <w:spacing w:val="-3"/>
          <w:sz w:val="24"/>
        </w:rPr>
        <w:t xml:space="preserve"> </w:t>
      </w:r>
      <w:r>
        <w:rPr>
          <w:i/>
          <w:sz w:val="24"/>
        </w:rPr>
        <w:t>do</w:t>
      </w:r>
      <w:r>
        <w:rPr>
          <w:i/>
          <w:spacing w:val="-3"/>
          <w:sz w:val="24"/>
        </w:rPr>
        <w:t xml:space="preserve"> </w:t>
      </w:r>
      <w:r>
        <w:rPr>
          <w:i/>
          <w:sz w:val="24"/>
        </w:rPr>
        <w:t>jobs</w:t>
      </w:r>
      <w:r>
        <w:rPr>
          <w:i/>
          <w:spacing w:val="-3"/>
          <w:sz w:val="24"/>
        </w:rPr>
        <w:t xml:space="preserve"> </w:t>
      </w:r>
      <w:r>
        <w:rPr>
          <w:i/>
          <w:sz w:val="24"/>
        </w:rPr>
        <w:t>that</w:t>
      </w:r>
      <w:r>
        <w:rPr>
          <w:i/>
          <w:spacing w:val="-3"/>
          <w:sz w:val="24"/>
        </w:rPr>
        <w:t xml:space="preserve"> </w:t>
      </w:r>
      <w:r>
        <w:rPr>
          <w:i/>
          <w:sz w:val="24"/>
        </w:rPr>
        <w:t>are</w:t>
      </w:r>
      <w:r>
        <w:rPr>
          <w:i/>
          <w:spacing w:val="-4"/>
          <w:sz w:val="24"/>
        </w:rPr>
        <w:t xml:space="preserve"> </w:t>
      </w:r>
      <w:r>
        <w:rPr>
          <w:i/>
          <w:sz w:val="24"/>
        </w:rPr>
        <w:t>too</w:t>
      </w:r>
      <w:r>
        <w:rPr>
          <w:i/>
          <w:spacing w:val="-3"/>
          <w:sz w:val="24"/>
        </w:rPr>
        <w:t xml:space="preserve"> </w:t>
      </w:r>
      <w:r>
        <w:rPr>
          <w:i/>
          <w:sz w:val="24"/>
        </w:rPr>
        <w:t>demanding,</w:t>
      </w:r>
      <w:r>
        <w:rPr>
          <w:i/>
          <w:spacing w:val="-3"/>
          <w:sz w:val="24"/>
        </w:rPr>
        <w:t xml:space="preserve"> </w:t>
      </w:r>
      <w:r>
        <w:rPr>
          <w:i/>
          <w:sz w:val="24"/>
        </w:rPr>
        <w:t>and</w:t>
      </w:r>
      <w:r>
        <w:rPr>
          <w:i/>
          <w:spacing w:val="-2"/>
          <w:sz w:val="24"/>
        </w:rPr>
        <w:t xml:space="preserve"> </w:t>
      </w:r>
      <w:r>
        <w:rPr>
          <w:i/>
          <w:sz w:val="24"/>
        </w:rPr>
        <w:t>don’t</w:t>
      </w:r>
      <w:r>
        <w:rPr>
          <w:i/>
          <w:spacing w:val="-3"/>
          <w:sz w:val="24"/>
        </w:rPr>
        <w:t xml:space="preserve"> </w:t>
      </w:r>
      <w:r>
        <w:rPr>
          <w:i/>
          <w:sz w:val="24"/>
        </w:rPr>
        <w:t>have</w:t>
      </w:r>
      <w:r>
        <w:rPr>
          <w:i/>
          <w:spacing w:val="-4"/>
          <w:sz w:val="24"/>
        </w:rPr>
        <w:t xml:space="preserve"> </w:t>
      </w:r>
      <w:r>
        <w:rPr>
          <w:i/>
          <w:sz w:val="24"/>
        </w:rPr>
        <w:t>time</w:t>
      </w:r>
      <w:r>
        <w:rPr>
          <w:i/>
          <w:spacing w:val="-4"/>
          <w:sz w:val="24"/>
        </w:rPr>
        <w:t xml:space="preserve"> </w:t>
      </w:r>
      <w:r>
        <w:rPr>
          <w:i/>
          <w:sz w:val="24"/>
        </w:rPr>
        <w:t>to</w:t>
      </w:r>
      <w:r>
        <w:rPr>
          <w:i/>
          <w:spacing w:val="-2"/>
          <w:sz w:val="24"/>
        </w:rPr>
        <w:t xml:space="preserve"> </w:t>
      </w:r>
      <w:r>
        <w:rPr>
          <w:i/>
          <w:sz w:val="24"/>
        </w:rPr>
        <w:t>bond</w:t>
      </w:r>
      <w:r>
        <w:rPr>
          <w:i/>
          <w:spacing w:val="-3"/>
          <w:sz w:val="24"/>
        </w:rPr>
        <w:t xml:space="preserve"> </w:t>
      </w:r>
      <w:r>
        <w:rPr>
          <w:i/>
          <w:sz w:val="24"/>
        </w:rPr>
        <w:t>with</w:t>
      </w:r>
      <w:r>
        <w:rPr>
          <w:i/>
          <w:spacing w:val="-3"/>
          <w:sz w:val="24"/>
        </w:rPr>
        <w:t xml:space="preserve"> </w:t>
      </w:r>
      <w:r>
        <w:rPr>
          <w:i/>
          <w:sz w:val="24"/>
        </w:rPr>
        <w:t>their</w:t>
      </w:r>
      <w:r>
        <w:rPr>
          <w:i/>
          <w:spacing w:val="-57"/>
          <w:sz w:val="24"/>
        </w:rPr>
        <w:t xml:space="preserve"> </w:t>
      </w:r>
      <w:r>
        <w:rPr>
          <w:i/>
          <w:sz w:val="24"/>
        </w:rPr>
        <w:t>children.”</w:t>
      </w:r>
      <w:r>
        <w:rPr>
          <w:i/>
          <w:spacing w:val="-1"/>
          <w:sz w:val="24"/>
        </w:rPr>
        <w:t xml:space="preserve"> </w:t>
      </w:r>
      <w:r>
        <w:rPr>
          <w:i/>
          <w:sz w:val="24"/>
        </w:rPr>
        <w:t>–</w:t>
      </w:r>
      <w:r>
        <w:rPr>
          <w:i/>
          <w:spacing w:val="-5"/>
          <w:sz w:val="24"/>
        </w:rPr>
        <w:t xml:space="preserve"> </w:t>
      </w:r>
      <w:r>
        <w:rPr>
          <w:i/>
          <w:sz w:val="24"/>
        </w:rPr>
        <w:t>Animal</w:t>
      </w:r>
      <w:r>
        <w:rPr>
          <w:i/>
          <w:spacing w:val="-1"/>
          <w:sz w:val="24"/>
        </w:rPr>
        <w:t xml:space="preserve"> </w:t>
      </w:r>
      <w:r>
        <w:rPr>
          <w:i/>
          <w:sz w:val="24"/>
        </w:rPr>
        <w:t>health assistant,</w:t>
      </w:r>
      <w:r>
        <w:rPr>
          <w:i/>
          <w:spacing w:val="-1"/>
          <w:sz w:val="24"/>
        </w:rPr>
        <w:t xml:space="preserve"> </w:t>
      </w:r>
      <w:r>
        <w:rPr>
          <w:i/>
          <w:sz w:val="24"/>
        </w:rPr>
        <w:t>Ziwa</w:t>
      </w:r>
    </w:p>
    <w:p w14:paraId="68F5BEC3" w14:textId="77777777" w:rsidR="008D7609" w:rsidRDefault="008D7609">
      <w:pPr>
        <w:pStyle w:val="BodyText"/>
        <w:rPr>
          <w:i/>
          <w:sz w:val="21"/>
        </w:rPr>
      </w:pPr>
    </w:p>
    <w:p w14:paraId="36A42724" w14:textId="77777777" w:rsidR="008D7609" w:rsidRDefault="00E16629" w:rsidP="000361C9">
      <w:pPr>
        <w:pStyle w:val="BodyText"/>
        <w:spacing w:line="360" w:lineRule="auto"/>
        <w:jc w:val="both"/>
      </w:pPr>
      <w:r>
        <w:t>On the contrary, very few women attested that men can take care of children the same way</w:t>
      </w:r>
      <w:r>
        <w:rPr>
          <w:spacing w:val="1"/>
        </w:rPr>
        <w:t xml:space="preserve"> </w:t>
      </w:r>
      <w:r>
        <w:t>women</w:t>
      </w:r>
      <w:r>
        <w:rPr>
          <w:spacing w:val="-1"/>
        </w:rPr>
        <w:t xml:space="preserve"> </w:t>
      </w:r>
      <w:r>
        <w:t>can.</w:t>
      </w:r>
    </w:p>
    <w:p w14:paraId="527E63EC" w14:textId="77777777" w:rsidR="008D7609" w:rsidRDefault="008D7609">
      <w:pPr>
        <w:spacing w:line="386" w:lineRule="auto"/>
        <w:jc w:val="both"/>
        <w:sectPr w:rsidR="008D7609">
          <w:pgSz w:w="11920" w:h="16840"/>
          <w:pgMar w:top="1380" w:right="1320" w:bottom="1200" w:left="1280" w:header="0" w:footer="927" w:gutter="0"/>
          <w:cols w:space="720"/>
        </w:sectPr>
      </w:pPr>
    </w:p>
    <w:p w14:paraId="55CC3863" w14:textId="77777777" w:rsidR="008D7609" w:rsidRDefault="00E16629">
      <w:pPr>
        <w:spacing w:before="74" w:line="386" w:lineRule="auto"/>
        <w:ind w:left="880"/>
        <w:rPr>
          <w:i/>
          <w:sz w:val="24"/>
        </w:rPr>
      </w:pPr>
      <w:r>
        <w:rPr>
          <w:i/>
          <w:sz w:val="24"/>
        </w:rPr>
        <w:lastRenderedPageBreak/>
        <w:t>“My</w:t>
      </w:r>
      <w:r>
        <w:rPr>
          <w:i/>
          <w:spacing w:val="-4"/>
          <w:sz w:val="24"/>
        </w:rPr>
        <w:t xml:space="preserve"> </w:t>
      </w:r>
      <w:r>
        <w:rPr>
          <w:i/>
          <w:sz w:val="24"/>
        </w:rPr>
        <w:t>husband</w:t>
      </w:r>
      <w:r>
        <w:rPr>
          <w:i/>
          <w:spacing w:val="-2"/>
          <w:sz w:val="24"/>
        </w:rPr>
        <w:t xml:space="preserve"> </w:t>
      </w:r>
      <w:r>
        <w:rPr>
          <w:i/>
          <w:sz w:val="24"/>
        </w:rPr>
        <w:t>is</w:t>
      </w:r>
      <w:r>
        <w:rPr>
          <w:i/>
          <w:spacing w:val="-2"/>
          <w:sz w:val="24"/>
        </w:rPr>
        <w:t xml:space="preserve"> </w:t>
      </w:r>
      <w:r>
        <w:rPr>
          <w:i/>
          <w:sz w:val="24"/>
        </w:rPr>
        <w:t>always</w:t>
      </w:r>
      <w:r>
        <w:rPr>
          <w:i/>
          <w:spacing w:val="-2"/>
          <w:sz w:val="24"/>
        </w:rPr>
        <w:t xml:space="preserve"> </w:t>
      </w:r>
      <w:r>
        <w:rPr>
          <w:i/>
          <w:sz w:val="24"/>
        </w:rPr>
        <w:t>comfortable</w:t>
      </w:r>
      <w:r>
        <w:rPr>
          <w:i/>
          <w:spacing w:val="-4"/>
          <w:sz w:val="24"/>
        </w:rPr>
        <w:t xml:space="preserve"> </w:t>
      </w:r>
      <w:r>
        <w:rPr>
          <w:i/>
          <w:sz w:val="24"/>
        </w:rPr>
        <w:t>with</w:t>
      </w:r>
      <w:r>
        <w:rPr>
          <w:i/>
          <w:spacing w:val="-2"/>
          <w:sz w:val="24"/>
        </w:rPr>
        <w:t xml:space="preserve"> </w:t>
      </w:r>
      <w:r>
        <w:rPr>
          <w:i/>
          <w:sz w:val="24"/>
        </w:rPr>
        <w:t>taking</w:t>
      </w:r>
      <w:r>
        <w:rPr>
          <w:i/>
          <w:spacing w:val="-2"/>
          <w:sz w:val="24"/>
        </w:rPr>
        <w:t xml:space="preserve"> </w:t>
      </w:r>
      <w:r>
        <w:rPr>
          <w:i/>
          <w:sz w:val="24"/>
        </w:rPr>
        <w:t>care</w:t>
      </w:r>
      <w:r>
        <w:rPr>
          <w:i/>
          <w:spacing w:val="-3"/>
          <w:sz w:val="24"/>
        </w:rPr>
        <w:t xml:space="preserve"> </w:t>
      </w:r>
      <w:r>
        <w:rPr>
          <w:i/>
          <w:sz w:val="24"/>
        </w:rPr>
        <w:t>of</w:t>
      </w:r>
      <w:r>
        <w:rPr>
          <w:i/>
          <w:spacing w:val="-4"/>
          <w:sz w:val="24"/>
        </w:rPr>
        <w:t xml:space="preserve"> </w:t>
      </w:r>
      <w:r>
        <w:rPr>
          <w:i/>
          <w:sz w:val="24"/>
        </w:rPr>
        <w:t>our</w:t>
      </w:r>
      <w:r>
        <w:rPr>
          <w:i/>
          <w:spacing w:val="-2"/>
          <w:sz w:val="24"/>
        </w:rPr>
        <w:t xml:space="preserve"> </w:t>
      </w:r>
      <w:r>
        <w:rPr>
          <w:i/>
          <w:sz w:val="24"/>
        </w:rPr>
        <w:t>children</w:t>
      </w:r>
      <w:r>
        <w:rPr>
          <w:i/>
          <w:spacing w:val="-2"/>
          <w:sz w:val="24"/>
        </w:rPr>
        <w:t xml:space="preserve"> </w:t>
      </w:r>
      <w:r>
        <w:rPr>
          <w:i/>
          <w:sz w:val="24"/>
        </w:rPr>
        <w:t>even</w:t>
      </w:r>
      <w:r>
        <w:rPr>
          <w:i/>
          <w:spacing w:val="-2"/>
          <w:sz w:val="24"/>
        </w:rPr>
        <w:t xml:space="preserve"> </w:t>
      </w:r>
      <w:r>
        <w:rPr>
          <w:i/>
          <w:sz w:val="24"/>
        </w:rPr>
        <w:t>when</w:t>
      </w:r>
      <w:r>
        <w:rPr>
          <w:i/>
          <w:spacing w:val="-2"/>
          <w:sz w:val="24"/>
        </w:rPr>
        <w:t xml:space="preserve"> </w:t>
      </w:r>
      <w:r>
        <w:rPr>
          <w:i/>
          <w:sz w:val="24"/>
        </w:rPr>
        <w:t>I</w:t>
      </w:r>
      <w:r>
        <w:rPr>
          <w:i/>
          <w:spacing w:val="-3"/>
          <w:sz w:val="24"/>
        </w:rPr>
        <w:t xml:space="preserve"> </w:t>
      </w:r>
      <w:r>
        <w:rPr>
          <w:i/>
          <w:sz w:val="24"/>
        </w:rPr>
        <w:t>am</w:t>
      </w:r>
      <w:r>
        <w:rPr>
          <w:i/>
          <w:spacing w:val="-57"/>
          <w:sz w:val="24"/>
        </w:rPr>
        <w:t xml:space="preserve"> </w:t>
      </w:r>
      <w:r>
        <w:rPr>
          <w:i/>
          <w:sz w:val="24"/>
        </w:rPr>
        <w:t>around.”</w:t>
      </w:r>
      <w:r>
        <w:rPr>
          <w:i/>
          <w:spacing w:val="-1"/>
          <w:sz w:val="24"/>
        </w:rPr>
        <w:t xml:space="preserve"> </w:t>
      </w:r>
      <w:r>
        <w:rPr>
          <w:i/>
          <w:sz w:val="24"/>
        </w:rPr>
        <w:t>–</w:t>
      </w:r>
      <w:r>
        <w:rPr>
          <w:i/>
          <w:spacing w:val="-1"/>
          <w:sz w:val="24"/>
        </w:rPr>
        <w:t xml:space="preserve"> </w:t>
      </w:r>
      <w:r>
        <w:rPr>
          <w:i/>
          <w:sz w:val="24"/>
        </w:rPr>
        <w:t>Female</w:t>
      </w:r>
      <w:r>
        <w:rPr>
          <w:i/>
          <w:spacing w:val="-1"/>
          <w:sz w:val="24"/>
        </w:rPr>
        <w:t xml:space="preserve"> </w:t>
      </w:r>
      <w:r>
        <w:rPr>
          <w:i/>
          <w:sz w:val="24"/>
        </w:rPr>
        <w:t>community</w:t>
      </w:r>
      <w:r>
        <w:rPr>
          <w:i/>
          <w:spacing w:val="-2"/>
          <w:sz w:val="24"/>
        </w:rPr>
        <w:t xml:space="preserve"> </w:t>
      </w:r>
      <w:r>
        <w:rPr>
          <w:i/>
          <w:sz w:val="24"/>
        </w:rPr>
        <w:t>facilitator,</w:t>
      </w:r>
      <w:r>
        <w:rPr>
          <w:i/>
          <w:spacing w:val="-1"/>
          <w:sz w:val="24"/>
        </w:rPr>
        <w:t xml:space="preserve"> </w:t>
      </w:r>
      <w:r>
        <w:rPr>
          <w:i/>
          <w:sz w:val="24"/>
        </w:rPr>
        <w:t>Ziwa</w:t>
      </w:r>
    </w:p>
    <w:p w14:paraId="169C1E23" w14:textId="77777777" w:rsidR="008D7609" w:rsidRDefault="008D7609">
      <w:pPr>
        <w:pStyle w:val="BodyText"/>
        <w:spacing w:before="11"/>
        <w:rPr>
          <w:i/>
          <w:sz w:val="20"/>
        </w:rPr>
      </w:pPr>
    </w:p>
    <w:p w14:paraId="7E3CD4F7" w14:textId="77777777" w:rsidR="008D7609" w:rsidRDefault="00E16629">
      <w:pPr>
        <w:pStyle w:val="Heading1"/>
        <w:numPr>
          <w:ilvl w:val="2"/>
          <w:numId w:val="16"/>
        </w:numPr>
        <w:tabs>
          <w:tab w:val="left" w:pos="700"/>
        </w:tabs>
      </w:pPr>
      <w:bookmarkStart w:id="114" w:name="4.3.4_Gendered_Perceptions_on_Women’s_Mo"/>
      <w:bookmarkStart w:id="115" w:name="_Toc182072103"/>
      <w:bookmarkEnd w:id="114"/>
      <w:r>
        <w:t>Gendered</w:t>
      </w:r>
      <w:r>
        <w:rPr>
          <w:spacing w:val="-9"/>
        </w:rPr>
        <w:t xml:space="preserve"> </w:t>
      </w:r>
      <w:r>
        <w:t>Perceptions</w:t>
      </w:r>
      <w:r>
        <w:rPr>
          <w:spacing w:val="-8"/>
        </w:rPr>
        <w:t xml:space="preserve"> </w:t>
      </w:r>
      <w:r>
        <w:t>on</w:t>
      </w:r>
      <w:r>
        <w:rPr>
          <w:spacing w:val="-13"/>
        </w:rPr>
        <w:t xml:space="preserve"> </w:t>
      </w:r>
      <w:r>
        <w:t>Women</w:t>
      </w:r>
      <w:r>
        <w:rPr>
          <w:b w:val="0"/>
        </w:rPr>
        <w:t>’</w:t>
      </w:r>
      <w:r>
        <w:t>s</w:t>
      </w:r>
      <w:r>
        <w:rPr>
          <w:spacing w:val="-8"/>
        </w:rPr>
        <w:t xml:space="preserve"> </w:t>
      </w:r>
      <w:r>
        <w:t>Mobility</w:t>
      </w:r>
      <w:bookmarkEnd w:id="115"/>
    </w:p>
    <w:p w14:paraId="7EC30708" w14:textId="77777777" w:rsidR="008D7609" w:rsidRDefault="008D7609">
      <w:pPr>
        <w:pStyle w:val="BodyText"/>
        <w:spacing w:before="6"/>
        <w:rPr>
          <w:b/>
          <w:sz w:val="35"/>
        </w:rPr>
      </w:pPr>
    </w:p>
    <w:p w14:paraId="1AF1AF20" w14:textId="77777777" w:rsidR="008D7609" w:rsidRDefault="00E16629" w:rsidP="000361C9">
      <w:pPr>
        <w:spacing w:line="360" w:lineRule="auto"/>
        <w:jc w:val="both"/>
        <w:rPr>
          <w:i/>
          <w:sz w:val="24"/>
        </w:rPr>
      </w:pPr>
      <w:r>
        <w:rPr>
          <w:sz w:val="24"/>
        </w:rPr>
        <w:t>The following was the guiding statement that opened up the discourse on women’s and men’s</w:t>
      </w:r>
      <w:r>
        <w:rPr>
          <w:spacing w:val="-57"/>
          <w:sz w:val="24"/>
        </w:rPr>
        <w:t xml:space="preserve"> </w:t>
      </w:r>
      <w:r>
        <w:rPr>
          <w:sz w:val="24"/>
        </w:rPr>
        <w:t>mobility:</w:t>
      </w:r>
      <w:r>
        <w:rPr>
          <w:spacing w:val="-1"/>
          <w:sz w:val="24"/>
        </w:rPr>
        <w:t xml:space="preserve"> </w:t>
      </w:r>
      <w:r>
        <w:rPr>
          <w:i/>
          <w:sz w:val="24"/>
        </w:rPr>
        <w:t>“A</w:t>
      </w:r>
      <w:r>
        <w:rPr>
          <w:i/>
          <w:spacing w:val="-5"/>
          <w:sz w:val="24"/>
        </w:rPr>
        <w:t xml:space="preserve"> </w:t>
      </w:r>
      <w:r>
        <w:rPr>
          <w:i/>
          <w:sz w:val="24"/>
        </w:rPr>
        <w:t>woman cannot</w:t>
      </w:r>
      <w:r>
        <w:rPr>
          <w:i/>
          <w:spacing w:val="-1"/>
          <w:sz w:val="24"/>
        </w:rPr>
        <w:t xml:space="preserve"> </w:t>
      </w:r>
      <w:r>
        <w:rPr>
          <w:i/>
          <w:sz w:val="24"/>
        </w:rPr>
        <w:t>leave</w:t>
      </w:r>
      <w:r>
        <w:rPr>
          <w:i/>
          <w:spacing w:val="-2"/>
          <w:sz w:val="24"/>
        </w:rPr>
        <w:t xml:space="preserve"> </w:t>
      </w:r>
      <w:r>
        <w:rPr>
          <w:i/>
          <w:sz w:val="24"/>
        </w:rPr>
        <w:t>home</w:t>
      </w:r>
      <w:r>
        <w:rPr>
          <w:i/>
          <w:spacing w:val="-1"/>
          <w:sz w:val="24"/>
        </w:rPr>
        <w:t xml:space="preserve"> </w:t>
      </w:r>
      <w:r>
        <w:rPr>
          <w:i/>
          <w:sz w:val="24"/>
        </w:rPr>
        <w:t>without</w:t>
      </w:r>
      <w:r>
        <w:rPr>
          <w:i/>
          <w:spacing w:val="-1"/>
          <w:sz w:val="24"/>
        </w:rPr>
        <w:t xml:space="preserve"> </w:t>
      </w:r>
      <w:r>
        <w:rPr>
          <w:i/>
          <w:sz w:val="24"/>
        </w:rPr>
        <w:t>the</w:t>
      </w:r>
      <w:r>
        <w:rPr>
          <w:i/>
          <w:spacing w:val="-1"/>
          <w:sz w:val="24"/>
        </w:rPr>
        <w:t xml:space="preserve"> </w:t>
      </w:r>
      <w:r>
        <w:rPr>
          <w:i/>
          <w:sz w:val="24"/>
        </w:rPr>
        <w:t>permission of</w:t>
      </w:r>
      <w:r>
        <w:rPr>
          <w:i/>
          <w:spacing w:val="-2"/>
          <w:sz w:val="24"/>
        </w:rPr>
        <w:t xml:space="preserve"> </w:t>
      </w:r>
      <w:r>
        <w:rPr>
          <w:i/>
          <w:sz w:val="24"/>
        </w:rPr>
        <w:t>her husband.”</w:t>
      </w:r>
    </w:p>
    <w:p w14:paraId="44D823C9" w14:textId="77777777" w:rsidR="008D7609" w:rsidRDefault="008D7609" w:rsidP="000361C9">
      <w:pPr>
        <w:pStyle w:val="BodyText"/>
        <w:spacing w:line="360" w:lineRule="auto"/>
        <w:rPr>
          <w:i/>
          <w:sz w:val="21"/>
        </w:rPr>
      </w:pPr>
    </w:p>
    <w:p w14:paraId="32E1A299" w14:textId="77777777" w:rsidR="008D7609" w:rsidRDefault="00E16629" w:rsidP="000361C9">
      <w:pPr>
        <w:pStyle w:val="BodyText"/>
        <w:spacing w:line="360" w:lineRule="auto"/>
        <w:jc w:val="both"/>
      </w:pPr>
      <w:r>
        <w:t>Several responses revealed that women cannot venture out even if it is for business without</w:t>
      </w:r>
      <w:r>
        <w:rPr>
          <w:spacing w:val="1"/>
        </w:rPr>
        <w:t xml:space="preserve"> </w:t>
      </w:r>
      <w:r>
        <w:t>prior</w:t>
      </w:r>
      <w:r>
        <w:rPr>
          <w:spacing w:val="-1"/>
        </w:rPr>
        <w:t xml:space="preserve"> </w:t>
      </w:r>
      <w:r>
        <w:t>consultation with their husbands.</w:t>
      </w:r>
    </w:p>
    <w:p w14:paraId="1527937D" w14:textId="77777777" w:rsidR="008D7609" w:rsidRDefault="008D7609">
      <w:pPr>
        <w:pStyle w:val="BodyText"/>
        <w:spacing w:before="11"/>
        <w:rPr>
          <w:sz w:val="20"/>
        </w:rPr>
      </w:pPr>
    </w:p>
    <w:p w14:paraId="2A51D5F6" w14:textId="77777777" w:rsidR="008D7609" w:rsidRDefault="00E16629">
      <w:pPr>
        <w:spacing w:line="386" w:lineRule="auto"/>
        <w:ind w:left="880" w:right="361"/>
        <w:rPr>
          <w:i/>
          <w:sz w:val="24"/>
        </w:rPr>
      </w:pPr>
      <w:r>
        <w:rPr>
          <w:i/>
          <w:sz w:val="24"/>
        </w:rPr>
        <w:t>“No,</w:t>
      </w:r>
      <w:r>
        <w:rPr>
          <w:i/>
          <w:spacing w:val="-2"/>
          <w:sz w:val="24"/>
        </w:rPr>
        <w:t xml:space="preserve"> </w:t>
      </w:r>
      <w:r>
        <w:rPr>
          <w:i/>
          <w:sz w:val="24"/>
        </w:rPr>
        <w:t>I</w:t>
      </w:r>
      <w:r>
        <w:rPr>
          <w:i/>
          <w:spacing w:val="-2"/>
          <w:sz w:val="24"/>
        </w:rPr>
        <w:t xml:space="preserve"> </w:t>
      </w:r>
      <w:r>
        <w:rPr>
          <w:i/>
          <w:sz w:val="24"/>
        </w:rPr>
        <w:t>have</w:t>
      </w:r>
      <w:r>
        <w:rPr>
          <w:i/>
          <w:spacing w:val="-3"/>
          <w:sz w:val="24"/>
        </w:rPr>
        <w:t xml:space="preserve"> </w:t>
      </w:r>
      <w:r>
        <w:rPr>
          <w:i/>
          <w:sz w:val="24"/>
        </w:rPr>
        <w:t>to</w:t>
      </w:r>
      <w:r>
        <w:rPr>
          <w:i/>
          <w:spacing w:val="-1"/>
          <w:sz w:val="24"/>
        </w:rPr>
        <w:t xml:space="preserve"> </w:t>
      </w:r>
      <w:r>
        <w:rPr>
          <w:i/>
          <w:sz w:val="24"/>
        </w:rPr>
        <w:t>consult</w:t>
      </w:r>
      <w:r>
        <w:rPr>
          <w:i/>
          <w:spacing w:val="-2"/>
          <w:sz w:val="24"/>
        </w:rPr>
        <w:t xml:space="preserve"> </w:t>
      </w:r>
      <w:r>
        <w:rPr>
          <w:i/>
          <w:sz w:val="24"/>
        </w:rPr>
        <w:t>my</w:t>
      </w:r>
      <w:r>
        <w:rPr>
          <w:i/>
          <w:spacing w:val="-3"/>
          <w:sz w:val="24"/>
        </w:rPr>
        <w:t xml:space="preserve"> </w:t>
      </w:r>
      <w:r>
        <w:rPr>
          <w:i/>
          <w:sz w:val="24"/>
        </w:rPr>
        <w:t>husband</w:t>
      </w:r>
      <w:r>
        <w:rPr>
          <w:i/>
          <w:spacing w:val="-2"/>
          <w:sz w:val="24"/>
        </w:rPr>
        <w:t xml:space="preserve"> </w:t>
      </w:r>
      <w:r>
        <w:rPr>
          <w:i/>
          <w:sz w:val="24"/>
        </w:rPr>
        <w:t>even</w:t>
      </w:r>
      <w:r>
        <w:rPr>
          <w:i/>
          <w:spacing w:val="-1"/>
          <w:sz w:val="24"/>
        </w:rPr>
        <w:t xml:space="preserve"> </w:t>
      </w:r>
      <w:r>
        <w:rPr>
          <w:i/>
          <w:sz w:val="24"/>
        </w:rPr>
        <w:t>if</w:t>
      </w:r>
      <w:r>
        <w:rPr>
          <w:i/>
          <w:spacing w:val="-2"/>
          <w:sz w:val="24"/>
        </w:rPr>
        <w:t xml:space="preserve"> </w:t>
      </w:r>
      <w:r>
        <w:rPr>
          <w:i/>
          <w:sz w:val="24"/>
        </w:rPr>
        <w:t>I</w:t>
      </w:r>
      <w:r>
        <w:rPr>
          <w:i/>
          <w:spacing w:val="-2"/>
          <w:sz w:val="24"/>
        </w:rPr>
        <w:t xml:space="preserve"> </w:t>
      </w:r>
      <w:r>
        <w:rPr>
          <w:i/>
          <w:sz w:val="24"/>
        </w:rPr>
        <w:t>am</w:t>
      </w:r>
      <w:r>
        <w:rPr>
          <w:i/>
          <w:spacing w:val="-2"/>
          <w:sz w:val="24"/>
        </w:rPr>
        <w:t xml:space="preserve"> </w:t>
      </w:r>
      <w:r>
        <w:rPr>
          <w:i/>
          <w:sz w:val="24"/>
        </w:rPr>
        <w:t>going</w:t>
      </w:r>
      <w:r>
        <w:rPr>
          <w:i/>
          <w:spacing w:val="-2"/>
          <w:sz w:val="24"/>
        </w:rPr>
        <w:t xml:space="preserve"> </w:t>
      </w:r>
      <w:r>
        <w:rPr>
          <w:i/>
          <w:sz w:val="24"/>
        </w:rPr>
        <w:t>for</w:t>
      </w:r>
      <w:r>
        <w:rPr>
          <w:i/>
          <w:spacing w:val="-1"/>
          <w:sz w:val="24"/>
        </w:rPr>
        <w:t xml:space="preserve"> </w:t>
      </w:r>
      <w:r>
        <w:rPr>
          <w:i/>
          <w:sz w:val="24"/>
        </w:rPr>
        <w:t>a</w:t>
      </w:r>
      <w:r>
        <w:rPr>
          <w:i/>
          <w:spacing w:val="-2"/>
          <w:sz w:val="24"/>
        </w:rPr>
        <w:t xml:space="preserve"> </w:t>
      </w:r>
      <w:r>
        <w:rPr>
          <w:i/>
          <w:sz w:val="24"/>
        </w:rPr>
        <w:t>training</w:t>
      </w:r>
      <w:r>
        <w:rPr>
          <w:i/>
          <w:spacing w:val="-2"/>
          <w:sz w:val="24"/>
        </w:rPr>
        <w:t xml:space="preserve"> </w:t>
      </w:r>
      <w:r>
        <w:rPr>
          <w:i/>
          <w:sz w:val="24"/>
        </w:rPr>
        <w:t>in</w:t>
      </w:r>
      <w:r>
        <w:rPr>
          <w:i/>
          <w:spacing w:val="-2"/>
          <w:sz w:val="24"/>
        </w:rPr>
        <w:t xml:space="preserve"> </w:t>
      </w:r>
      <w:r>
        <w:rPr>
          <w:i/>
          <w:sz w:val="24"/>
        </w:rPr>
        <w:t>Town.”</w:t>
      </w:r>
      <w:r>
        <w:rPr>
          <w:i/>
          <w:spacing w:val="-1"/>
          <w:sz w:val="24"/>
        </w:rPr>
        <w:t xml:space="preserve"> </w:t>
      </w:r>
      <w:r>
        <w:rPr>
          <w:i/>
          <w:sz w:val="24"/>
        </w:rPr>
        <w:t>–</w:t>
      </w:r>
      <w:r>
        <w:rPr>
          <w:i/>
          <w:spacing w:val="-2"/>
          <w:sz w:val="24"/>
        </w:rPr>
        <w:t xml:space="preserve"> </w:t>
      </w:r>
      <w:r>
        <w:rPr>
          <w:i/>
          <w:sz w:val="24"/>
        </w:rPr>
        <w:t>Fe-</w:t>
      </w:r>
      <w:r>
        <w:rPr>
          <w:i/>
          <w:spacing w:val="-57"/>
          <w:sz w:val="24"/>
        </w:rPr>
        <w:t xml:space="preserve"> </w:t>
      </w:r>
      <w:r>
        <w:rPr>
          <w:i/>
          <w:sz w:val="24"/>
        </w:rPr>
        <w:t>male</w:t>
      </w:r>
      <w:r>
        <w:rPr>
          <w:i/>
          <w:spacing w:val="-2"/>
          <w:sz w:val="24"/>
        </w:rPr>
        <w:t xml:space="preserve"> </w:t>
      </w:r>
      <w:r>
        <w:rPr>
          <w:i/>
          <w:sz w:val="24"/>
        </w:rPr>
        <w:t>community</w:t>
      </w:r>
      <w:r>
        <w:rPr>
          <w:i/>
          <w:spacing w:val="-1"/>
          <w:sz w:val="24"/>
        </w:rPr>
        <w:t xml:space="preserve"> </w:t>
      </w:r>
      <w:r>
        <w:rPr>
          <w:i/>
          <w:sz w:val="24"/>
        </w:rPr>
        <w:t>facilitator,</w:t>
      </w:r>
      <w:r>
        <w:rPr>
          <w:i/>
          <w:spacing w:val="-1"/>
          <w:sz w:val="24"/>
        </w:rPr>
        <w:t xml:space="preserve"> </w:t>
      </w:r>
      <w:r>
        <w:rPr>
          <w:i/>
          <w:sz w:val="24"/>
        </w:rPr>
        <w:t>Ziwa</w:t>
      </w:r>
    </w:p>
    <w:p w14:paraId="208A1702" w14:textId="77777777" w:rsidR="008D7609" w:rsidRDefault="008D7609">
      <w:pPr>
        <w:pStyle w:val="BodyText"/>
        <w:rPr>
          <w:i/>
          <w:sz w:val="21"/>
        </w:rPr>
      </w:pPr>
    </w:p>
    <w:p w14:paraId="6CA17CFE" w14:textId="77777777" w:rsidR="008D7609" w:rsidRDefault="00E16629" w:rsidP="000361C9">
      <w:pPr>
        <w:pStyle w:val="BodyText"/>
        <w:spacing w:line="360" w:lineRule="auto"/>
        <w:jc w:val="both"/>
      </w:pPr>
      <w:r>
        <w:t>Several sentiments from respondents reveal that men must know where their wives are at all</w:t>
      </w:r>
      <w:r>
        <w:rPr>
          <w:spacing w:val="1"/>
        </w:rPr>
        <w:t xml:space="preserve"> </w:t>
      </w:r>
      <w:r>
        <w:t>times, and that it is culturally prohibited for a man to ask women for permission before</w:t>
      </w:r>
      <w:r>
        <w:rPr>
          <w:spacing w:val="1"/>
        </w:rPr>
        <w:t xml:space="preserve"> </w:t>
      </w:r>
      <w:r>
        <w:t>venturing</w:t>
      </w:r>
      <w:r>
        <w:rPr>
          <w:spacing w:val="-1"/>
        </w:rPr>
        <w:t xml:space="preserve"> </w:t>
      </w:r>
      <w:r>
        <w:t>outside</w:t>
      </w:r>
      <w:r>
        <w:rPr>
          <w:spacing w:val="-1"/>
        </w:rPr>
        <w:t xml:space="preserve"> </w:t>
      </w:r>
      <w:r>
        <w:t>the</w:t>
      </w:r>
      <w:r>
        <w:rPr>
          <w:spacing w:val="-1"/>
        </w:rPr>
        <w:t xml:space="preserve"> </w:t>
      </w:r>
      <w:r>
        <w:t>home.</w:t>
      </w:r>
    </w:p>
    <w:p w14:paraId="0A45113D" w14:textId="77777777" w:rsidR="008D7609" w:rsidRDefault="008D7609">
      <w:pPr>
        <w:pStyle w:val="BodyText"/>
        <w:rPr>
          <w:sz w:val="21"/>
        </w:rPr>
      </w:pPr>
    </w:p>
    <w:p w14:paraId="16B31978" w14:textId="77777777" w:rsidR="008D7609" w:rsidRDefault="00E16629">
      <w:pPr>
        <w:spacing w:line="386" w:lineRule="auto"/>
        <w:ind w:left="880" w:right="329" w:firstLine="60"/>
        <w:rPr>
          <w:i/>
          <w:sz w:val="24"/>
        </w:rPr>
      </w:pPr>
      <w:r>
        <w:rPr>
          <w:i/>
          <w:sz w:val="24"/>
        </w:rPr>
        <w:t>“Women are not allowed to ask their husbands of their whereabouts, but should al-</w:t>
      </w:r>
      <w:r>
        <w:rPr>
          <w:i/>
          <w:spacing w:val="-57"/>
          <w:sz w:val="24"/>
        </w:rPr>
        <w:t xml:space="preserve"> </w:t>
      </w:r>
      <w:r>
        <w:rPr>
          <w:i/>
          <w:sz w:val="24"/>
        </w:rPr>
        <w:t>ways</w:t>
      </w:r>
      <w:r>
        <w:rPr>
          <w:i/>
          <w:spacing w:val="-3"/>
          <w:sz w:val="24"/>
        </w:rPr>
        <w:t xml:space="preserve"> </w:t>
      </w:r>
      <w:r>
        <w:rPr>
          <w:i/>
          <w:sz w:val="24"/>
        </w:rPr>
        <w:t>tell</w:t>
      </w:r>
      <w:r>
        <w:rPr>
          <w:i/>
          <w:spacing w:val="-2"/>
          <w:sz w:val="24"/>
        </w:rPr>
        <w:t xml:space="preserve"> </w:t>
      </w:r>
      <w:r>
        <w:rPr>
          <w:i/>
          <w:sz w:val="24"/>
        </w:rPr>
        <w:t>their</w:t>
      </w:r>
      <w:r>
        <w:rPr>
          <w:i/>
          <w:spacing w:val="-2"/>
          <w:sz w:val="24"/>
        </w:rPr>
        <w:t xml:space="preserve"> </w:t>
      </w:r>
      <w:r>
        <w:rPr>
          <w:i/>
          <w:sz w:val="24"/>
        </w:rPr>
        <w:t>husbands</w:t>
      </w:r>
      <w:r>
        <w:rPr>
          <w:i/>
          <w:spacing w:val="-2"/>
          <w:sz w:val="24"/>
        </w:rPr>
        <w:t xml:space="preserve"> </w:t>
      </w:r>
      <w:r>
        <w:rPr>
          <w:i/>
          <w:sz w:val="24"/>
        </w:rPr>
        <w:t>where</w:t>
      </w:r>
      <w:r>
        <w:rPr>
          <w:i/>
          <w:spacing w:val="-4"/>
          <w:sz w:val="24"/>
        </w:rPr>
        <w:t xml:space="preserve"> </w:t>
      </w:r>
      <w:r>
        <w:rPr>
          <w:i/>
          <w:sz w:val="24"/>
        </w:rPr>
        <w:t>they</w:t>
      </w:r>
      <w:r>
        <w:rPr>
          <w:i/>
          <w:spacing w:val="-3"/>
          <w:sz w:val="24"/>
        </w:rPr>
        <w:t xml:space="preserve"> </w:t>
      </w:r>
      <w:r>
        <w:rPr>
          <w:i/>
          <w:sz w:val="24"/>
        </w:rPr>
        <w:t>need</w:t>
      </w:r>
      <w:r>
        <w:rPr>
          <w:i/>
          <w:spacing w:val="-2"/>
          <w:sz w:val="24"/>
        </w:rPr>
        <w:t xml:space="preserve"> </w:t>
      </w:r>
      <w:r>
        <w:rPr>
          <w:i/>
          <w:sz w:val="24"/>
        </w:rPr>
        <w:t>to</w:t>
      </w:r>
      <w:r>
        <w:rPr>
          <w:i/>
          <w:spacing w:val="-2"/>
          <w:sz w:val="24"/>
        </w:rPr>
        <w:t xml:space="preserve"> </w:t>
      </w:r>
      <w:r>
        <w:rPr>
          <w:i/>
          <w:sz w:val="24"/>
        </w:rPr>
        <w:t>go.”</w:t>
      </w:r>
      <w:r>
        <w:rPr>
          <w:i/>
          <w:spacing w:val="-3"/>
          <w:sz w:val="24"/>
        </w:rPr>
        <w:t xml:space="preserve"> </w:t>
      </w:r>
      <w:r>
        <w:rPr>
          <w:i/>
          <w:sz w:val="24"/>
        </w:rPr>
        <w:t>–</w:t>
      </w:r>
      <w:r>
        <w:rPr>
          <w:i/>
          <w:spacing w:val="-2"/>
          <w:sz w:val="24"/>
        </w:rPr>
        <w:t xml:space="preserve"> </w:t>
      </w:r>
      <w:r>
        <w:rPr>
          <w:i/>
          <w:sz w:val="24"/>
        </w:rPr>
        <w:t>Kalenjin</w:t>
      </w:r>
      <w:r>
        <w:rPr>
          <w:i/>
          <w:spacing w:val="-2"/>
          <w:sz w:val="24"/>
        </w:rPr>
        <w:t xml:space="preserve"> </w:t>
      </w:r>
      <w:r>
        <w:rPr>
          <w:i/>
          <w:sz w:val="24"/>
        </w:rPr>
        <w:t>male</w:t>
      </w:r>
      <w:r>
        <w:rPr>
          <w:i/>
          <w:spacing w:val="-3"/>
          <w:sz w:val="24"/>
        </w:rPr>
        <w:t xml:space="preserve"> </w:t>
      </w:r>
      <w:r>
        <w:rPr>
          <w:i/>
          <w:sz w:val="24"/>
        </w:rPr>
        <w:t>trader</w:t>
      </w:r>
      <w:r>
        <w:rPr>
          <w:i/>
          <w:spacing w:val="-3"/>
          <w:sz w:val="24"/>
        </w:rPr>
        <w:t xml:space="preserve"> </w:t>
      </w:r>
      <w:r>
        <w:rPr>
          <w:i/>
          <w:sz w:val="24"/>
        </w:rPr>
        <w:t>from</w:t>
      </w:r>
      <w:r>
        <w:rPr>
          <w:i/>
          <w:spacing w:val="-2"/>
          <w:sz w:val="24"/>
        </w:rPr>
        <w:t xml:space="preserve"> </w:t>
      </w:r>
      <w:r>
        <w:rPr>
          <w:i/>
          <w:sz w:val="24"/>
        </w:rPr>
        <w:t>Kenya</w:t>
      </w:r>
    </w:p>
    <w:p w14:paraId="6FE4CEEE" w14:textId="77777777" w:rsidR="008D7609" w:rsidRDefault="008D7609">
      <w:pPr>
        <w:pStyle w:val="BodyText"/>
        <w:rPr>
          <w:i/>
          <w:sz w:val="26"/>
        </w:rPr>
      </w:pPr>
    </w:p>
    <w:p w14:paraId="37E38576" w14:textId="77777777" w:rsidR="008D7609" w:rsidRDefault="008D7609">
      <w:pPr>
        <w:pStyle w:val="BodyText"/>
        <w:rPr>
          <w:i/>
          <w:sz w:val="26"/>
        </w:rPr>
      </w:pPr>
    </w:p>
    <w:p w14:paraId="2E83C33B" w14:textId="77777777" w:rsidR="008D7609" w:rsidRDefault="008D7609">
      <w:pPr>
        <w:pStyle w:val="BodyText"/>
        <w:spacing w:before="6"/>
        <w:rPr>
          <w:i/>
          <w:sz w:val="28"/>
        </w:rPr>
      </w:pPr>
    </w:p>
    <w:p w14:paraId="0FE56D3A" w14:textId="77777777" w:rsidR="008D7609" w:rsidRDefault="00E16629" w:rsidP="000361C9">
      <w:pPr>
        <w:pStyle w:val="BodyText"/>
        <w:spacing w:line="360" w:lineRule="auto"/>
        <w:jc w:val="both"/>
      </w:pPr>
      <w:r>
        <w:t>As observed, the two cultures represented in the study restrict women from leaving home</w:t>
      </w:r>
      <w:r>
        <w:rPr>
          <w:spacing w:val="1"/>
        </w:rPr>
        <w:t xml:space="preserve"> </w:t>
      </w:r>
      <w:r>
        <w:t>without</w:t>
      </w:r>
      <w:r>
        <w:rPr>
          <w:spacing w:val="-2"/>
        </w:rPr>
        <w:t xml:space="preserve"> </w:t>
      </w:r>
      <w:r>
        <w:t>permission</w:t>
      </w:r>
      <w:r>
        <w:rPr>
          <w:spacing w:val="-2"/>
        </w:rPr>
        <w:t xml:space="preserve"> </w:t>
      </w:r>
      <w:r>
        <w:t>from</w:t>
      </w:r>
      <w:r>
        <w:rPr>
          <w:spacing w:val="-2"/>
        </w:rPr>
        <w:t xml:space="preserve"> </w:t>
      </w:r>
      <w:r>
        <w:t>their</w:t>
      </w:r>
      <w:r>
        <w:rPr>
          <w:spacing w:val="-2"/>
        </w:rPr>
        <w:t xml:space="preserve"> </w:t>
      </w:r>
      <w:r>
        <w:t>husbands.</w:t>
      </w:r>
      <w:r>
        <w:rPr>
          <w:spacing w:val="-1"/>
        </w:rPr>
        <w:t xml:space="preserve"> </w:t>
      </w:r>
      <w:r>
        <w:t>It</w:t>
      </w:r>
      <w:r>
        <w:rPr>
          <w:spacing w:val="-2"/>
        </w:rPr>
        <w:t xml:space="preserve"> </w:t>
      </w:r>
      <w:r>
        <w:t>is</w:t>
      </w:r>
      <w:r>
        <w:rPr>
          <w:spacing w:val="-2"/>
        </w:rPr>
        <w:t xml:space="preserve"> </w:t>
      </w:r>
      <w:r>
        <w:t>at</w:t>
      </w:r>
      <w:r>
        <w:rPr>
          <w:spacing w:val="-2"/>
        </w:rPr>
        <w:t xml:space="preserve"> </w:t>
      </w:r>
      <w:r>
        <w:t>the</w:t>
      </w:r>
      <w:r>
        <w:rPr>
          <w:spacing w:val="-1"/>
        </w:rPr>
        <w:t xml:space="preserve"> </w:t>
      </w:r>
      <w:r>
        <w:t>husband’s</w:t>
      </w:r>
      <w:r>
        <w:rPr>
          <w:spacing w:val="-2"/>
        </w:rPr>
        <w:t xml:space="preserve"> </w:t>
      </w:r>
      <w:r>
        <w:t>discretion</w:t>
      </w:r>
      <w:r>
        <w:rPr>
          <w:spacing w:val="-2"/>
        </w:rPr>
        <w:t xml:space="preserve"> </w:t>
      </w:r>
      <w:r>
        <w:t>that</w:t>
      </w:r>
      <w:r>
        <w:rPr>
          <w:spacing w:val="-2"/>
        </w:rPr>
        <w:t xml:space="preserve"> </w:t>
      </w:r>
      <w:r>
        <w:t>a</w:t>
      </w:r>
      <w:r>
        <w:rPr>
          <w:spacing w:val="-1"/>
        </w:rPr>
        <w:t xml:space="preserve"> </w:t>
      </w:r>
      <w:r>
        <w:t>woman</w:t>
      </w:r>
      <w:r>
        <w:rPr>
          <w:spacing w:val="-2"/>
        </w:rPr>
        <w:t xml:space="preserve"> </w:t>
      </w:r>
      <w:r>
        <w:t>may</w:t>
      </w:r>
      <w:r>
        <w:rPr>
          <w:spacing w:val="-2"/>
        </w:rPr>
        <w:t xml:space="preserve"> </w:t>
      </w:r>
      <w:r>
        <w:t>be</w:t>
      </w:r>
      <w:r>
        <w:rPr>
          <w:spacing w:val="-58"/>
        </w:rPr>
        <w:t xml:space="preserve"> </w:t>
      </w:r>
      <w:r>
        <w:t>permitted</w:t>
      </w:r>
      <w:r>
        <w:rPr>
          <w:spacing w:val="-1"/>
        </w:rPr>
        <w:t xml:space="preserve"> </w:t>
      </w:r>
      <w:r>
        <w:t>to leave</w:t>
      </w:r>
      <w:r>
        <w:rPr>
          <w:spacing w:val="-1"/>
        </w:rPr>
        <w:t xml:space="preserve"> </w:t>
      </w:r>
      <w:r>
        <w:t>home.</w:t>
      </w:r>
    </w:p>
    <w:p w14:paraId="6F9C05C9" w14:textId="77777777" w:rsidR="008D7609" w:rsidRDefault="008D7609">
      <w:pPr>
        <w:pStyle w:val="BodyText"/>
        <w:rPr>
          <w:sz w:val="21"/>
        </w:rPr>
      </w:pPr>
    </w:p>
    <w:p w14:paraId="4F96E74E" w14:textId="77777777" w:rsidR="008D7609" w:rsidRDefault="00E16629">
      <w:pPr>
        <w:spacing w:line="386" w:lineRule="auto"/>
        <w:ind w:left="880" w:right="327"/>
        <w:rPr>
          <w:i/>
          <w:sz w:val="24"/>
        </w:rPr>
      </w:pPr>
      <w:r>
        <w:rPr>
          <w:i/>
          <w:sz w:val="24"/>
        </w:rPr>
        <w:t>“The</w:t>
      </w:r>
      <w:r>
        <w:rPr>
          <w:i/>
          <w:spacing w:val="-4"/>
          <w:sz w:val="24"/>
        </w:rPr>
        <w:t xml:space="preserve"> </w:t>
      </w:r>
      <w:r>
        <w:rPr>
          <w:i/>
          <w:sz w:val="24"/>
        </w:rPr>
        <w:t>man</w:t>
      </w:r>
      <w:r>
        <w:rPr>
          <w:i/>
          <w:spacing w:val="-2"/>
          <w:sz w:val="24"/>
        </w:rPr>
        <w:t xml:space="preserve"> </w:t>
      </w:r>
      <w:r>
        <w:rPr>
          <w:i/>
          <w:sz w:val="24"/>
        </w:rPr>
        <w:t>is</w:t>
      </w:r>
      <w:r>
        <w:rPr>
          <w:i/>
          <w:spacing w:val="-3"/>
          <w:sz w:val="24"/>
        </w:rPr>
        <w:t xml:space="preserve"> </w:t>
      </w:r>
      <w:r>
        <w:rPr>
          <w:i/>
          <w:sz w:val="24"/>
        </w:rPr>
        <w:t>the</w:t>
      </w:r>
      <w:r>
        <w:rPr>
          <w:i/>
          <w:spacing w:val="-3"/>
          <w:sz w:val="24"/>
        </w:rPr>
        <w:t xml:space="preserve"> </w:t>
      </w:r>
      <w:r>
        <w:rPr>
          <w:i/>
          <w:sz w:val="24"/>
        </w:rPr>
        <w:t>head</w:t>
      </w:r>
      <w:r>
        <w:rPr>
          <w:i/>
          <w:spacing w:val="-2"/>
          <w:sz w:val="24"/>
        </w:rPr>
        <w:t xml:space="preserve"> </w:t>
      </w:r>
      <w:r>
        <w:rPr>
          <w:i/>
          <w:sz w:val="24"/>
        </w:rPr>
        <w:t>of</w:t>
      </w:r>
      <w:r>
        <w:rPr>
          <w:i/>
          <w:spacing w:val="-3"/>
          <w:sz w:val="24"/>
        </w:rPr>
        <w:t xml:space="preserve"> </w:t>
      </w:r>
      <w:r>
        <w:rPr>
          <w:i/>
          <w:sz w:val="24"/>
        </w:rPr>
        <w:t>the</w:t>
      </w:r>
      <w:r>
        <w:rPr>
          <w:i/>
          <w:spacing w:val="-4"/>
          <w:sz w:val="24"/>
        </w:rPr>
        <w:t xml:space="preserve"> </w:t>
      </w:r>
      <w:r>
        <w:rPr>
          <w:i/>
          <w:sz w:val="24"/>
        </w:rPr>
        <w:t>family,</w:t>
      </w:r>
      <w:r>
        <w:rPr>
          <w:i/>
          <w:spacing w:val="-2"/>
          <w:sz w:val="24"/>
        </w:rPr>
        <w:t xml:space="preserve"> </w:t>
      </w:r>
      <w:r>
        <w:rPr>
          <w:i/>
          <w:sz w:val="24"/>
        </w:rPr>
        <w:t>and</w:t>
      </w:r>
      <w:r>
        <w:rPr>
          <w:i/>
          <w:spacing w:val="-3"/>
          <w:sz w:val="24"/>
        </w:rPr>
        <w:t xml:space="preserve"> </w:t>
      </w:r>
      <w:r>
        <w:rPr>
          <w:i/>
          <w:sz w:val="24"/>
        </w:rPr>
        <w:t>women</w:t>
      </w:r>
      <w:r>
        <w:rPr>
          <w:i/>
          <w:spacing w:val="-2"/>
          <w:sz w:val="24"/>
        </w:rPr>
        <w:t xml:space="preserve"> </w:t>
      </w:r>
      <w:r>
        <w:rPr>
          <w:i/>
          <w:sz w:val="24"/>
        </w:rPr>
        <w:t>must</w:t>
      </w:r>
      <w:r>
        <w:rPr>
          <w:i/>
          <w:spacing w:val="-2"/>
          <w:sz w:val="24"/>
        </w:rPr>
        <w:t xml:space="preserve"> </w:t>
      </w:r>
      <w:r>
        <w:rPr>
          <w:i/>
          <w:sz w:val="24"/>
        </w:rPr>
        <w:t>say</w:t>
      </w:r>
      <w:r>
        <w:rPr>
          <w:i/>
          <w:spacing w:val="-4"/>
          <w:sz w:val="24"/>
        </w:rPr>
        <w:t xml:space="preserve"> </w:t>
      </w:r>
      <w:r>
        <w:rPr>
          <w:i/>
          <w:sz w:val="24"/>
        </w:rPr>
        <w:t>where</w:t>
      </w:r>
      <w:r>
        <w:rPr>
          <w:i/>
          <w:spacing w:val="-3"/>
          <w:sz w:val="24"/>
        </w:rPr>
        <w:t xml:space="preserve"> </w:t>
      </w:r>
      <w:r>
        <w:rPr>
          <w:i/>
          <w:sz w:val="24"/>
        </w:rPr>
        <w:t>they</w:t>
      </w:r>
      <w:r>
        <w:rPr>
          <w:i/>
          <w:spacing w:val="-3"/>
          <w:sz w:val="24"/>
        </w:rPr>
        <w:t xml:space="preserve"> </w:t>
      </w:r>
      <w:r>
        <w:rPr>
          <w:i/>
          <w:sz w:val="24"/>
        </w:rPr>
        <w:t>are</w:t>
      </w:r>
      <w:r>
        <w:rPr>
          <w:i/>
          <w:spacing w:val="-3"/>
          <w:sz w:val="24"/>
        </w:rPr>
        <w:t xml:space="preserve"> </w:t>
      </w:r>
      <w:r>
        <w:rPr>
          <w:i/>
          <w:sz w:val="24"/>
        </w:rPr>
        <w:t>going.</w:t>
      </w:r>
      <w:r>
        <w:rPr>
          <w:i/>
          <w:spacing w:val="-3"/>
          <w:sz w:val="24"/>
        </w:rPr>
        <w:t xml:space="preserve"> </w:t>
      </w:r>
      <w:r>
        <w:rPr>
          <w:i/>
          <w:sz w:val="24"/>
        </w:rPr>
        <w:t>Men,</w:t>
      </w:r>
      <w:r>
        <w:rPr>
          <w:i/>
          <w:spacing w:val="-57"/>
          <w:sz w:val="24"/>
        </w:rPr>
        <w:t xml:space="preserve"> </w:t>
      </w:r>
      <w:r>
        <w:rPr>
          <w:i/>
          <w:sz w:val="24"/>
        </w:rPr>
        <w:t>on the other hand, can leave at their own pleasure even for days without informing</w:t>
      </w:r>
      <w:r>
        <w:rPr>
          <w:i/>
          <w:spacing w:val="1"/>
          <w:sz w:val="24"/>
        </w:rPr>
        <w:t xml:space="preserve"> </w:t>
      </w:r>
      <w:r>
        <w:rPr>
          <w:i/>
          <w:sz w:val="24"/>
        </w:rPr>
        <w:t>their</w:t>
      </w:r>
      <w:r>
        <w:rPr>
          <w:i/>
          <w:spacing w:val="-1"/>
          <w:sz w:val="24"/>
        </w:rPr>
        <w:t xml:space="preserve"> </w:t>
      </w:r>
      <w:r>
        <w:rPr>
          <w:i/>
          <w:sz w:val="24"/>
        </w:rPr>
        <w:t>spouses.” –</w:t>
      </w:r>
      <w:r>
        <w:rPr>
          <w:i/>
          <w:spacing w:val="-1"/>
          <w:sz w:val="24"/>
        </w:rPr>
        <w:t xml:space="preserve"> </w:t>
      </w:r>
      <w:r>
        <w:rPr>
          <w:i/>
          <w:sz w:val="24"/>
        </w:rPr>
        <w:t>Kalenjin female</w:t>
      </w:r>
      <w:r>
        <w:rPr>
          <w:i/>
          <w:spacing w:val="-2"/>
          <w:sz w:val="24"/>
        </w:rPr>
        <w:t xml:space="preserve"> </w:t>
      </w:r>
      <w:r>
        <w:rPr>
          <w:i/>
          <w:sz w:val="24"/>
        </w:rPr>
        <w:t>milk</w:t>
      </w:r>
      <w:r>
        <w:rPr>
          <w:i/>
          <w:spacing w:val="-1"/>
          <w:sz w:val="24"/>
        </w:rPr>
        <w:t xml:space="preserve"> </w:t>
      </w:r>
      <w:r>
        <w:rPr>
          <w:i/>
          <w:sz w:val="24"/>
        </w:rPr>
        <w:t>handler from</w:t>
      </w:r>
      <w:r>
        <w:rPr>
          <w:i/>
          <w:spacing w:val="-1"/>
          <w:sz w:val="24"/>
        </w:rPr>
        <w:t xml:space="preserve"> </w:t>
      </w:r>
      <w:r>
        <w:rPr>
          <w:i/>
          <w:sz w:val="24"/>
        </w:rPr>
        <w:t>Kenya</w:t>
      </w:r>
    </w:p>
    <w:p w14:paraId="6B347BC4" w14:textId="77777777" w:rsidR="008D7609" w:rsidRDefault="008D7609">
      <w:pPr>
        <w:pStyle w:val="BodyText"/>
        <w:rPr>
          <w:i/>
          <w:sz w:val="21"/>
        </w:rPr>
      </w:pPr>
    </w:p>
    <w:p w14:paraId="577D05A3" w14:textId="77777777" w:rsidR="008D7609" w:rsidRDefault="00E16629" w:rsidP="000361C9">
      <w:pPr>
        <w:pStyle w:val="BodyText"/>
        <w:spacing w:line="360" w:lineRule="auto"/>
        <w:jc w:val="both"/>
      </w:pPr>
      <w:r>
        <w:t>The study established that traders, transporters and extension service providers prefer to ride</w:t>
      </w:r>
      <w:r>
        <w:rPr>
          <w:spacing w:val="1"/>
        </w:rPr>
        <w:t xml:space="preserve"> </w:t>
      </w:r>
      <w:r>
        <w:t>motorbikes to transport milk, seek artificial insemination (AI) clients, and mobilizing farmers</w:t>
      </w:r>
      <w:r>
        <w:rPr>
          <w:spacing w:val="1"/>
        </w:rPr>
        <w:t xml:space="preserve"> </w:t>
      </w:r>
      <w:r>
        <w:t>for meetings, especially where long distances are involved. Davis Jr (2018) argues that bike</w:t>
      </w:r>
      <w:r>
        <w:rPr>
          <w:spacing w:val="1"/>
        </w:rPr>
        <w:t xml:space="preserve"> </w:t>
      </w:r>
      <w:r>
        <w:t>riding is socially understood to be a man’s activity in many communities in East Africa. This</w:t>
      </w:r>
      <w:r>
        <w:rPr>
          <w:spacing w:val="1"/>
        </w:rPr>
        <w:t xml:space="preserve"> </w:t>
      </w:r>
      <w:r>
        <w:t>social</w:t>
      </w:r>
      <w:r>
        <w:rPr>
          <w:spacing w:val="10"/>
        </w:rPr>
        <w:t xml:space="preserve"> </w:t>
      </w:r>
      <w:r>
        <w:t>reality</w:t>
      </w:r>
      <w:r>
        <w:rPr>
          <w:spacing w:val="10"/>
        </w:rPr>
        <w:t xml:space="preserve"> </w:t>
      </w:r>
      <w:r>
        <w:t>discourages</w:t>
      </w:r>
      <w:r>
        <w:rPr>
          <w:spacing w:val="10"/>
        </w:rPr>
        <w:t xml:space="preserve"> </w:t>
      </w:r>
      <w:r>
        <w:t>girls</w:t>
      </w:r>
      <w:r>
        <w:rPr>
          <w:spacing w:val="10"/>
        </w:rPr>
        <w:t xml:space="preserve"> </w:t>
      </w:r>
      <w:r>
        <w:t>and</w:t>
      </w:r>
      <w:r>
        <w:rPr>
          <w:spacing w:val="10"/>
        </w:rPr>
        <w:t xml:space="preserve"> </w:t>
      </w:r>
      <w:r>
        <w:t>women</w:t>
      </w:r>
      <w:r>
        <w:rPr>
          <w:spacing w:val="10"/>
        </w:rPr>
        <w:t xml:space="preserve"> </w:t>
      </w:r>
      <w:r>
        <w:t>from</w:t>
      </w:r>
      <w:r>
        <w:rPr>
          <w:spacing w:val="10"/>
        </w:rPr>
        <w:t xml:space="preserve"> </w:t>
      </w:r>
      <w:r>
        <w:t>riding</w:t>
      </w:r>
      <w:r>
        <w:rPr>
          <w:spacing w:val="10"/>
        </w:rPr>
        <w:t xml:space="preserve"> </w:t>
      </w:r>
      <w:r>
        <w:t>alone,</w:t>
      </w:r>
      <w:r>
        <w:rPr>
          <w:spacing w:val="10"/>
        </w:rPr>
        <w:t xml:space="preserve"> </w:t>
      </w:r>
      <w:r>
        <w:t>especially</w:t>
      </w:r>
      <w:r>
        <w:rPr>
          <w:spacing w:val="10"/>
        </w:rPr>
        <w:t xml:space="preserve"> </w:t>
      </w:r>
      <w:r>
        <w:t>in</w:t>
      </w:r>
      <w:r>
        <w:rPr>
          <w:spacing w:val="10"/>
        </w:rPr>
        <w:t xml:space="preserve"> </w:t>
      </w:r>
      <w:r>
        <w:t>isolated</w:t>
      </w:r>
      <w:r>
        <w:rPr>
          <w:spacing w:val="10"/>
        </w:rPr>
        <w:t xml:space="preserve"> </w:t>
      </w:r>
      <w:r>
        <w:t>and</w:t>
      </w:r>
      <w:r>
        <w:rPr>
          <w:spacing w:val="10"/>
        </w:rPr>
        <w:t xml:space="preserve"> </w:t>
      </w:r>
      <w:r>
        <w:t>rural</w:t>
      </w:r>
    </w:p>
    <w:p w14:paraId="724E2CBB" w14:textId="77777777" w:rsidR="008D7609" w:rsidRDefault="008D7609" w:rsidP="000361C9">
      <w:pPr>
        <w:spacing w:line="360" w:lineRule="auto"/>
        <w:jc w:val="both"/>
        <w:sectPr w:rsidR="008D7609">
          <w:pgSz w:w="11920" w:h="16840"/>
          <w:pgMar w:top="1380" w:right="1320" w:bottom="1200" w:left="1280" w:header="0" w:footer="927" w:gutter="0"/>
          <w:cols w:space="720"/>
        </w:sectPr>
      </w:pPr>
    </w:p>
    <w:p w14:paraId="3C16FF10" w14:textId="015770BF" w:rsidR="008D7609" w:rsidRDefault="00E16629" w:rsidP="000361C9">
      <w:pPr>
        <w:pStyle w:val="BodyText"/>
        <w:spacing w:line="360" w:lineRule="auto"/>
        <w:jc w:val="both"/>
      </w:pPr>
      <w:r>
        <w:lastRenderedPageBreak/>
        <w:t>areas. Young women’s movements are also frequently monitored by male chaperones and</w:t>
      </w:r>
      <w:r>
        <w:rPr>
          <w:spacing w:val="1"/>
        </w:rPr>
        <w:t xml:space="preserve"> </w:t>
      </w:r>
      <w:r>
        <w:t>patrons with the authority to determine if they are working or not (Njarui et al., 2012).</w:t>
      </w:r>
      <w:r>
        <w:rPr>
          <w:spacing w:val="1"/>
        </w:rPr>
        <w:t xml:space="preserve"> </w:t>
      </w:r>
      <w:r>
        <w:t>Respondents explained that women cannot ride motorcycles because women cannot mobilize</w:t>
      </w:r>
      <w:r>
        <w:rPr>
          <w:spacing w:val="1"/>
        </w:rPr>
        <w:t xml:space="preserve"> </w:t>
      </w:r>
      <w:r>
        <w:t>away</w:t>
      </w:r>
      <w:r>
        <w:rPr>
          <w:spacing w:val="-1"/>
        </w:rPr>
        <w:t xml:space="preserve"> </w:t>
      </w:r>
      <w:r>
        <w:t>from</w:t>
      </w:r>
      <w:r>
        <w:rPr>
          <w:spacing w:val="-1"/>
        </w:rPr>
        <w:t xml:space="preserve"> </w:t>
      </w:r>
      <w:r>
        <w:t>home</w:t>
      </w:r>
      <w:r>
        <w:rPr>
          <w:spacing w:val="-1"/>
        </w:rPr>
        <w:t xml:space="preserve"> </w:t>
      </w:r>
      <w:r>
        <w:t>or at night.</w:t>
      </w:r>
    </w:p>
    <w:p w14:paraId="5943EFD6" w14:textId="77777777" w:rsidR="008D7609" w:rsidRDefault="008D7609" w:rsidP="000361C9">
      <w:pPr>
        <w:pStyle w:val="BodyText"/>
        <w:spacing w:line="360" w:lineRule="auto"/>
        <w:rPr>
          <w:sz w:val="21"/>
        </w:rPr>
      </w:pPr>
    </w:p>
    <w:p w14:paraId="1E54DB95" w14:textId="77777777" w:rsidR="008D7609" w:rsidRDefault="00E16629" w:rsidP="000361C9">
      <w:pPr>
        <w:pStyle w:val="BodyText"/>
        <w:spacing w:line="360" w:lineRule="auto"/>
        <w:jc w:val="both"/>
      </w:pPr>
      <w:r>
        <w:t>It is also the case that among the Kalenjin people of Uasin Gishu County, women require</w:t>
      </w:r>
      <w:r>
        <w:rPr>
          <w:spacing w:val="1"/>
        </w:rPr>
        <w:t xml:space="preserve"> </w:t>
      </w:r>
      <w:r>
        <w:t>permission</w:t>
      </w:r>
      <w:r>
        <w:rPr>
          <w:spacing w:val="1"/>
        </w:rPr>
        <w:t xml:space="preserve"> </w:t>
      </w:r>
      <w:r>
        <w:t>from</w:t>
      </w:r>
      <w:r>
        <w:rPr>
          <w:spacing w:val="1"/>
        </w:rPr>
        <w:t xml:space="preserve"> </w:t>
      </w:r>
      <w:r>
        <w:t>their</w:t>
      </w:r>
      <w:r>
        <w:rPr>
          <w:spacing w:val="1"/>
        </w:rPr>
        <w:t xml:space="preserve"> </w:t>
      </w:r>
      <w:r>
        <w:t>spouses</w:t>
      </w:r>
      <w:r>
        <w:rPr>
          <w:spacing w:val="1"/>
        </w:rPr>
        <w:t xml:space="preserve"> </w:t>
      </w:r>
      <w:r>
        <w:t>in</w:t>
      </w:r>
      <w:r>
        <w:rPr>
          <w:spacing w:val="1"/>
        </w:rPr>
        <w:t xml:space="preserve"> </w:t>
      </w:r>
      <w:r>
        <w:t>the</w:t>
      </w:r>
      <w:r>
        <w:rPr>
          <w:spacing w:val="1"/>
        </w:rPr>
        <w:t xml:space="preserve"> </w:t>
      </w:r>
      <w:r>
        <w:t>event</w:t>
      </w:r>
      <w:r>
        <w:rPr>
          <w:spacing w:val="1"/>
        </w:rPr>
        <w:t xml:space="preserve"> </w:t>
      </w:r>
      <w:r>
        <w:t>that</w:t>
      </w:r>
      <w:r>
        <w:rPr>
          <w:spacing w:val="1"/>
        </w:rPr>
        <w:t xml:space="preserve"> </w:t>
      </w:r>
      <w:r>
        <w:t>they</w:t>
      </w:r>
      <w:r>
        <w:rPr>
          <w:spacing w:val="1"/>
        </w:rPr>
        <w:t xml:space="preserve"> </w:t>
      </w:r>
      <w:r>
        <w:t>want</w:t>
      </w:r>
      <w:r>
        <w:rPr>
          <w:spacing w:val="1"/>
        </w:rPr>
        <w:t xml:space="preserve"> </w:t>
      </w:r>
      <w:r>
        <w:t>to</w:t>
      </w:r>
      <w:r>
        <w:rPr>
          <w:spacing w:val="1"/>
        </w:rPr>
        <w:t xml:space="preserve"> </w:t>
      </w:r>
      <w:r>
        <w:t>leave</w:t>
      </w:r>
      <w:r>
        <w:rPr>
          <w:spacing w:val="1"/>
        </w:rPr>
        <w:t xml:space="preserve"> </w:t>
      </w:r>
      <w:r>
        <w:t>the</w:t>
      </w:r>
      <w:r>
        <w:rPr>
          <w:spacing w:val="1"/>
        </w:rPr>
        <w:t xml:space="preserve"> </w:t>
      </w:r>
      <w:r>
        <w:t>confines</w:t>
      </w:r>
      <w:r>
        <w:rPr>
          <w:spacing w:val="1"/>
        </w:rPr>
        <w:t xml:space="preserve"> </w:t>
      </w:r>
      <w:r>
        <w:t>of</w:t>
      </w:r>
      <w:r>
        <w:rPr>
          <w:spacing w:val="1"/>
        </w:rPr>
        <w:t xml:space="preserve"> </w:t>
      </w:r>
      <w:r>
        <w:t>the</w:t>
      </w:r>
      <w:r>
        <w:rPr>
          <w:spacing w:val="-57"/>
        </w:rPr>
        <w:t xml:space="preserve"> </w:t>
      </w:r>
      <w:r>
        <w:t>homestead, a reality that makes it even more difficult for female farmers to participate fully in</w:t>
      </w:r>
      <w:r>
        <w:rPr>
          <w:spacing w:val="-57"/>
        </w:rPr>
        <w:t xml:space="preserve"> </w:t>
      </w:r>
      <w:r>
        <w:t>the dairy value chain. Women are generally considered a vulnerable gender category among</w:t>
      </w:r>
      <w:r>
        <w:rPr>
          <w:spacing w:val="1"/>
        </w:rPr>
        <w:t xml:space="preserve"> </w:t>
      </w:r>
      <w:r>
        <w:t>the Kalenjin, and are therefore associated with roles designed to be carried out within the</w:t>
      </w:r>
      <w:r>
        <w:rPr>
          <w:spacing w:val="1"/>
        </w:rPr>
        <w:t xml:space="preserve"> </w:t>
      </w:r>
      <w:r>
        <w:t>household (home production and reproduction), rather than “manly” activities (insemination,</w:t>
      </w:r>
      <w:r>
        <w:rPr>
          <w:spacing w:val="1"/>
        </w:rPr>
        <w:t xml:space="preserve"> </w:t>
      </w:r>
      <w:r>
        <w:t>riding motorbikes, etc.). This study, however, could not demonstrate the contextual reasons</w:t>
      </w:r>
      <w:r>
        <w:rPr>
          <w:spacing w:val="1"/>
        </w:rPr>
        <w:t xml:space="preserve"> </w:t>
      </w:r>
      <w:r>
        <w:t>behind</w:t>
      </w:r>
      <w:r>
        <w:rPr>
          <w:spacing w:val="-1"/>
        </w:rPr>
        <w:t xml:space="preserve"> </w:t>
      </w:r>
      <w:r>
        <w:t>the</w:t>
      </w:r>
      <w:r>
        <w:rPr>
          <w:spacing w:val="-1"/>
        </w:rPr>
        <w:t xml:space="preserve"> </w:t>
      </w:r>
      <w:r>
        <w:t>assumption that women</w:t>
      </w:r>
      <w:r>
        <w:rPr>
          <w:spacing w:val="-1"/>
        </w:rPr>
        <w:t xml:space="preserve"> </w:t>
      </w:r>
      <w:r>
        <w:t>are</w:t>
      </w:r>
      <w:r>
        <w:rPr>
          <w:spacing w:val="-1"/>
        </w:rPr>
        <w:t xml:space="preserve"> </w:t>
      </w:r>
      <w:r>
        <w:t>vulnerable</w:t>
      </w:r>
      <w:r>
        <w:rPr>
          <w:spacing w:val="-1"/>
        </w:rPr>
        <w:t xml:space="preserve"> </w:t>
      </w:r>
      <w:r>
        <w:t>entities.</w:t>
      </w:r>
    </w:p>
    <w:p w14:paraId="387899C1" w14:textId="77777777" w:rsidR="008D7609" w:rsidRDefault="008D7609" w:rsidP="000361C9">
      <w:pPr>
        <w:pStyle w:val="BodyText"/>
        <w:spacing w:line="360" w:lineRule="auto"/>
        <w:rPr>
          <w:sz w:val="21"/>
        </w:rPr>
      </w:pPr>
    </w:p>
    <w:p w14:paraId="05AF448D" w14:textId="77777777" w:rsidR="008D7609" w:rsidRDefault="00E16629" w:rsidP="000361C9">
      <w:pPr>
        <w:pStyle w:val="BodyText"/>
        <w:spacing w:line="360" w:lineRule="auto"/>
        <w:jc w:val="both"/>
      </w:pPr>
      <w:r>
        <w:t>The majority of both male and female respondents affirmed that women cannot move freely</w:t>
      </w:r>
      <w:r>
        <w:rPr>
          <w:spacing w:val="1"/>
        </w:rPr>
        <w:t xml:space="preserve"> </w:t>
      </w:r>
      <w:r>
        <w:t>without consent and permission from their husbands, even if it is on business. Men, on the</w:t>
      </w:r>
      <w:r>
        <w:rPr>
          <w:spacing w:val="1"/>
        </w:rPr>
        <w:t xml:space="preserve"> </w:t>
      </w:r>
      <w:r>
        <w:t>other hand, can freely interact with other traders and seize opportunities for business training</w:t>
      </w:r>
      <w:r>
        <w:rPr>
          <w:spacing w:val="1"/>
        </w:rPr>
        <w:t xml:space="preserve"> </w:t>
      </w:r>
      <w:r>
        <w:t>and networking to improve their skills and knowledge in milk trading, managerial work, milk</w:t>
      </w:r>
      <w:r>
        <w:rPr>
          <w:spacing w:val="1"/>
        </w:rPr>
        <w:t xml:space="preserve"> </w:t>
      </w:r>
      <w:r>
        <w:t>handling,</w:t>
      </w:r>
      <w:r>
        <w:rPr>
          <w:spacing w:val="-1"/>
        </w:rPr>
        <w:t xml:space="preserve"> </w:t>
      </w:r>
      <w:r>
        <w:t>and milk transportation.</w:t>
      </w:r>
    </w:p>
    <w:p w14:paraId="2FE59AFB" w14:textId="77777777" w:rsidR="008D7609" w:rsidRDefault="008D7609">
      <w:pPr>
        <w:pStyle w:val="BodyText"/>
        <w:spacing w:before="1"/>
        <w:rPr>
          <w:sz w:val="21"/>
        </w:rPr>
      </w:pPr>
    </w:p>
    <w:p w14:paraId="16776D26" w14:textId="77777777" w:rsidR="008D7609" w:rsidRDefault="00E16629">
      <w:pPr>
        <w:pStyle w:val="Heading1"/>
        <w:numPr>
          <w:ilvl w:val="2"/>
          <w:numId w:val="16"/>
        </w:numPr>
        <w:tabs>
          <w:tab w:val="left" w:pos="808"/>
        </w:tabs>
        <w:spacing w:line="386" w:lineRule="auto"/>
        <w:ind w:left="160" w:right="118" w:firstLine="0"/>
      </w:pPr>
      <w:bookmarkStart w:id="116" w:name="4.3.5_Gendered_Perceptions:_Should_Marri"/>
      <w:bookmarkStart w:id="117" w:name="_Toc182072104"/>
      <w:bookmarkEnd w:id="116"/>
      <w:r>
        <w:t>Gendered</w:t>
      </w:r>
      <w:r>
        <w:rPr>
          <w:spacing w:val="44"/>
        </w:rPr>
        <w:t xml:space="preserve"> </w:t>
      </w:r>
      <w:r>
        <w:t>Perceptions:</w:t>
      </w:r>
      <w:r>
        <w:rPr>
          <w:spacing w:val="44"/>
        </w:rPr>
        <w:t xml:space="preserve"> </w:t>
      </w:r>
      <w:r>
        <w:t>Should</w:t>
      </w:r>
      <w:r>
        <w:rPr>
          <w:spacing w:val="44"/>
        </w:rPr>
        <w:t xml:space="preserve"> </w:t>
      </w:r>
      <w:r>
        <w:t>Married</w:t>
      </w:r>
      <w:r>
        <w:rPr>
          <w:spacing w:val="44"/>
        </w:rPr>
        <w:t xml:space="preserve"> </w:t>
      </w:r>
      <w:r>
        <w:t>Men</w:t>
      </w:r>
      <w:r>
        <w:rPr>
          <w:spacing w:val="44"/>
        </w:rPr>
        <w:t xml:space="preserve"> </w:t>
      </w:r>
      <w:r>
        <w:t>Maintain</w:t>
      </w:r>
      <w:r>
        <w:rPr>
          <w:spacing w:val="44"/>
        </w:rPr>
        <w:t xml:space="preserve"> </w:t>
      </w:r>
      <w:r>
        <w:t>their</w:t>
      </w:r>
      <w:r>
        <w:rPr>
          <w:spacing w:val="40"/>
        </w:rPr>
        <w:t xml:space="preserve"> </w:t>
      </w:r>
      <w:r>
        <w:t>Own</w:t>
      </w:r>
      <w:r>
        <w:rPr>
          <w:spacing w:val="44"/>
        </w:rPr>
        <w:t xml:space="preserve"> </w:t>
      </w:r>
      <w:r>
        <w:t>Savings</w:t>
      </w:r>
      <w:r>
        <w:rPr>
          <w:spacing w:val="-57"/>
        </w:rPr>
        <w:t xml:space="preserve"> </w:t>
      </w:r>
      <w:r>
        <w:t>Accounts</w:t>
      </w:r>
      <w:r>
        <w:rPr>
          <w:spacing w:val="-1"/>
        </w:rPr>
        <w:t xml:space="preserve"> </w:t>
      </w:r>
      <w:r>
        <w:t>and Spend at their</w:t>
      </w:r>
      <w:r>
        <w:rPr>
          <w:spacing w:val="-5"/>
        </w:rPr>
        <w:t xml:space="preserve"> </w:t>
      </w:r>
      <w:r>
        <w:t>Discretion?</w:t>
      </w:r>
      <w:bookmarkEnd w:id="117"/>
    </w:p>
    <w:p w14:paraId="7EA2F5BC" w14:textId="77777777" w:rsidR="008D7609" w:rsidRDefault="008D7609">
      <w:pPr>
        <w:pStyle w:val="BodyText"/>
        <w:spacing w:before="11"/>
        <w:rPr>
          <w:b/>
          <w:sz w:val="20"/>
        </w:rPr>
      </w:pPr>
    </w:p>
    <w:p w14:paraId="4CBA3092" w14:textId="77777777" w:rsidR="008D7609" w:rsidRDefault="00E16629" w:rsidP="000361C9">
      <w:pPr>
        <w:pStyle w:val="BodyText"/>
        <w:spacing w:line="360" w:lineRule="auto"/>
        <w:jc w:val="both"/>
      </w:pPr>
      <w:r>
        <w:t>Qualitative data collected by the SOT Dairy Cooperative and SACCO indicated that female</w:t>
      </w:r>
      <w:r>
        <w:rPr>
          <w:spacing w:val="1"/>
        </w:rPr>
        <w:t xml:space="preserve"> </w:t>
      </w:r>
      <w:r>
        <w:t>farmers accounted for about 90% of persons with registered bank accounts. Although the</w:t>
      </w:r>
      <w:r>
        <w:rPr>
          <w:spacing w:val="1"/>
        </w:rPr>
        <w:t xml:space="preserve"> </w:t>
      </w:r>
      <w:r>
        <w:t>study did not set out to establish whether women and men maintained separate or joint</w:t>
      </w:r>
      <w:r>
        <w:rPr>
          <w:spacing w:val="1"/>
        </w:rPr>
        <w:t xml:space="preserve"> </w:t>
      </w:r>
      <w:r>
        <w:t>accounts in relation to their spouses, responses revealed that most married men maintained</w:t>
      </w:r>
      <w:r>
        <w:rPr>
          <w:spacing w:val="1"/>
        </w:rPr>
        <w:t xml:space="preserve"> </w:t>
      </w:r>
      <w:r>
        <w:t>separate</w:t>
      </w:r>
      <w:r>
        <w:rPr>
          <w:spacing w:val="-2"/>
        </w:rPr>
        <w:t xml:space="preserve"> </w:t>
      </w:r>
      <w:r>
        <w:t>bank accounts</w:t>
      </w:r>
      <w:r>
        <w:rPr>
          <w:spacing w:val="-1"/>
        </w:rPr>
        <w:t xml:space="preserve"> </w:t>
      </w:r>
      <w:r>
        <w:t>for savings</w:t>
      </w:r>
      <w:r>
        <w:rPr>
          <w:spacing w:val="-1"/>
        </w:rPr>
        <w:t xml:space="preserve"> </w:t>
      </w:r>
      <w:r>
        <w:t>accruing from</w:t>
      </w:r>
      <w:r>
        <w:rPr>
          <w:spacing w:val="-2"/>
        </w:rPr>
        <w:t xml:space="preserve"> </w:t>
      </w:r>
      <w:r>
        <w:t>milk-related activities.</w:t>
      </w:r>
    </w:p>
    <w:p w14:paraId="1DE633DF" w14:textId="77777777" w:rsidR="008D7609" w:rsidRDefault="008D7609" w:rsidP="000361C9">
      <w:pPr>
        <w:pStyle w:val="BodyText"/>
        <w:spacing w:line="360" w:lineRule="auto"/>
        <w:rPr>
          <w:sz w:val="21"/>
        </w:rPr>
      </w:pPr>
    </w:p>
    <w:p w14:paraId="2360BBE5" w14:textId="77777777" w:rsidR="008D7609" w:rsidRDefault="00E16629" w:rsidP="000361C9">
      <w:pPr>
        <w:pStyle w:val="BodyText"/>
        <w:spacing w:line="360" w:lineRule="auto"/>
        <w:jc w:val="both"/>
      </w:pPr>
      <w:r>
        <w:t>The most common sentiment volunteered by respondents was: “It is acceptable for a married</w:t>
      </w:r>
      <w:r>
        <w:rPr>
          <w:spacing w:val="1"/>
        </w:rPr>
        <w:t xml:space="preserve"> </w:t>
      </w:r>
      <w:r>
        <w:t>man to have his own savings account, and he may spend as he wishes.” The comments that</w:t>
      </w:r>
      <w:r>
        <w:rPr>
          <w:spacing w:val="1"/>
        </w:rPr>
        <w:t xml:space="preserve"> </w:t>
      </w:r>
      <w:r>
        <w:t>follow</w:t>
      </w:r>
      <w:r>
        <w:rPr>
          <w:spacing w:val="-1"/>
        </w:rPr>
        <w:t xml:space="preserve"> </w:t>
      </w:r>
      <w:r>
        <w:t>lay the</w:t>
      </w:r>
      <w:r>
        <w:rPr>
          <w:spacing w:val="-1"/>
        </w:rPr>
        <w:t xml:space="preserve"> </w:t>
      </w:r>
      <w:r>
        <w:t>basis for this conclusion.</w:t>
      </w:r>
    </w:p>
    <w:p w14:paraId="5114F76A" w14:textId="77777777" w:rsidR="008D7609" w:rsidRDefault="008D7609">
      <w:pPr>
        <w:spacing w:line="386" w:lineRule="auto"/>
        <w:jc w:val="both"/>
        <w:sectPr w:rsidR="008D7609">
          <w:pgSz w:w="11920" w:h="16840"/>
          <w:pgMar w:top="1380" w:right="1320" w:bottom="1200" w:left="1280" w:header="0" w:footer="927" w:gutter="0"/>
          <w:cols w:space="720"/>
        </w:sectPr>
      </w:pPr>
    </w:p>
    <w:p w14:paraId="2C647254" w14:textId="77777777" w:rsidR="008D7609" w:rsidRDefault="00E16629">
      <w:pPr>
        <w:spacing w:before="74" w:line="386" w:lineRule="auto"/>
        <w:ind w:left="880"/>
        <w:rPr>
          <w:i/>
          <w:sz w:val="24"/>
        </w:rPr>
      </w:pPr>
      <w:r>
        <w:rPr>
          <w:i/>
          <w:sz w:val="24"/>
        </w:rPr>
        <w:lastRenderedPageBreak/>
        <w:t>“No,</w:t>
      </w:r>
      <w:r>
        <w:rPr>
          <w:i/>
          <w:spacing w:val="-3"/>
          <w:sz w:val="24"/>
        </w:rPr>
        <w:t xml:space="preserve"> </w:t>
      </w:r>
      <w:r>
        <w:rPr>
          <w:i/>
          <w:sz w:val="24"/>
        </w:rPr>
        <w:t>joint</w:t>
      </w:r>
      <w:r>
        <w:rPr>
          <w:i/>
          <w:spacing w:val="-4"/>
          <w:sz w:val="24"/>
        </w:rPr>
        <w:t xml:space="preserve"> </w:t>
      </w:r>
      <w:r>
        <w:rPr>
          <w:i/>
          <w:sz w:val="24"/>
        </w:rPr>
        <w:t>accounts</w:t>
      </w:r>
      <w:r>
        <w:rPr>
          <w:i/>
          <w:spacing w:val="-3"/>
          <w:sz w:val="24"/>
        </w:rPr>
        <w:t xml:space="preserve"> </w:t>
      </w:r>
      <w:r>
        <w:rPr>
          <w:i/>
          <w:sz w:val="24"/>
        </w:rPr>
        <w:t>are</w:t>
      </w:r>
      <w:r>
        <w:rPr>
          <w:i/>
          <w:spacing w:val="-4"/>
          <w:sz w:val="24"/>
        </w:rPr>
        <w:t xml:space="preserve"> </w:t>
      </w:r>
      <w:r>
        <w:rPr>
          <w:i/>
          <w:sz w:val="24"/>
        </w:rPr>
        <w:t>better</w:t>
      </w:r>
      <w:r>
        <w:rPr>
          <w:i/>
          <w:spacing w:val="-3"/>
          <w:sz w:val="24"/>
        </w:rPr>
        <w:t xml:space="preserve"> </w:t>
      </w:r>
      <w:r>
        <w:rPr>
          <w:i/>
          <w:sz w:val="24"/>
        </w:rPr>
        <w:t>because</w:t>
      </w:r>
      <w:r>
        <w:rPr>
          <w:i/>
          <w:spacing w:val="-4"/>
          <w:sz w:val="24"/>
        </w:rPr>
        <w:t xml:space="preserve"> </w:t>
      </w:r>
      <w:r>
        <w:rPr>
          <w:i/>
          <w:sz w:val="24"/>
        </w:rPr>
        <w:t>men</w:t>
      </w:r>
      <w:r>
        <w:rPr>
          <w:i/>
          <w:spacing w:val="-3"/>
          <w:sz w:val="24"/>
        </w:rPr>
        <w:t xml:space="preserve"> </w:t>
      </w:r>
      <w:r>
        <w:rPr>
          <w:i/>
          <w:sz w:val="24"/>
        </w:rPr>
        <w:t>are</w:t>
      </w:r>
      <w:r>
        <w:rPr>
          <w:i/>
          <w:spacing w:val="-4"/>
          <w:sz w:val="24"/>
        </w:rPr>
        <w:t xml:space="preserve"> </w:t>
      </w:r>
      <w:r>
        <w:rPr>
          <w:i/>
          <w:sz w:val="24"/>
        </w:rPr>
        <w:t>always</w:t>
      </w:r>
      <w:r>
        <w:rPr>
          <w:i/>
          <w:spacing w:val="-3"/>
          <w:sz w:val="24"/>
        </w:rPr>
        <w:t xml:space="preserve"> </w:t>
      </w:r>
      <w:r>
        <w:rPr>
          <w:i/>
          <w:sz w:val="24"/>
        </w:rPr>
        <w:t>extravagant;</w:t>
      </w:r>
      <w:r>
        <w:rPr>
          <w:i/>
          <w:spacing w:val="-3"/>
          <w:sz w:val="24"/>
        </w:rPr>
        <w:t xml:space="preserve"> </w:t>
      </w:r>
      <w:r>
        <w:rPr>
          <w:i/>
          <w:sz w:val="24"/>
        </w:rPr>
        <w:t>wives</w:t>
      </w:r>
      <w:r>
        <w:rPr>
          <w:i/>
          <w:spacing w:val="-3"/>
          <w:sz w:val="24"/>
        </w:rPr>
        <w:t xml:space="preserve"> </w:t>
      </w:r>
      <w:r>
        <w:rPr>
          <w:i/>
          <w:sz w:val="24"/>
        </w:rPr>
        <w:t>should</w:t>
      </w:r>
      <w:r>
        <w:rPr>
          <w:i/>
          <w:spacing w:val="-3"/>
          <w:sz w:val="24"/>
        </w:rPr>
        <w:t xml:space="preserve"> </w:t>
      </w:r>
      <w:r>
        <w:rPr>
          <w:i/>
          <w:sz w:val="24"/>
        </w:rPr>
        <w:t>al-</w:t>
      </w:r>
      <w:r>
        <w:rPr>
          <w:i/>
          <w:spacing w:val="-57"/>
          <w:sz w:val="24"/>
        </w:rPr>
        <w:t xml:space="preserve"> </w:t>
      </w:r>
      <w:r>
        <w:rPr>
          <w:i/>
          <w:sz w:val="24"/>
        </w:rPr>
        <w:t>ways</w:t>
      </w:r>
      <w:r>
        <w:rPr>
          <w:i/>
          <w:spacing w:val="-2"/>
          <w:sz w:val="24"/>
        </w:rPr>
        <w:t xml:space="preserve"> </w:t>
      </w:r>
      <w:r>
        <w:rPr>
          <w:i/>
          <w:sz w:val="24"/>
        </w:rPr>
        <w:t>monitor</w:t>
      </w:r>
      <w:r>
        <w:rPr>
          <w:i/>
          <w:spacing w:val="-1"/>
          <w:sz w:val="24"/>
        </w:rPr>
        <w:t xml:space="preserve"> </w:t>
      </w:r>
      <w:r>
        <w:rPr>
          <w:i/>
          <w:sz w:val="24"/>
        </w:rPr>
        <w:t>their</w:t>
      </w:r>
      <w:r>
        <w:rPr>
          <w:i/>
          <w:spacing w:val="-2"/>
          <w:sz w:val="24"/>
        </w:rPr>
        <w:t xml:space="preserve"> </w:t>
      </w:r>
      <w:r>
        <w:rPr>
          <w:i/>
          <w:sz w:val="24"/>
        </w:rPr>
        <w:t>expenditure</w:t>
      </w:r>
      <w:r>
        <w:rPr>
          <w:i/>
          <w:spacing w:val="-2"/>
          <w:sz w:val="24"/>
        </w:rPr>
        <w:t xml:space="preserve"> </w:t>
      </w:r>
      <w:r>
        <w:rPr>
          <w:i/>
          <w:sz w:val="24"/>
        </w:rPr>
        <w:t>closely.”</w:t>
      </w:r>
      <w:r>
        <w:rPr>
          <w:i/>
          <w:spacing w:val="-2"/>
          <w:sz w:val="24"/>
        </w:rPr>
        <w:t xml:space="preserve"> </w:t>
      </w:r>
      <w:r>
        <w:rPr>
          <w:i/>
          <w:sz w:val="24"/>
        </w:rPr>
        <w:t>–</w:t>
      </w:r>
      <w:r>
        <w:rPr>
          <w:i/>
          <w:spacing w:val="-1"/>
          <w:sz w:val="24"/>
        </w:rPr>
        <w:t xml:space="preserve"> </w:t>
      </w:r>
      <w:r>
        <w:rPr>
          <w:i/>
          <w:sz w:val="24"/>
        </w:rPr>
        <w:t>Female</w:t>
      </w:r>
      <w:r>
        <w:rPr>
          <w:i/>
          <w:spacing w:val="-2"/>
          <w:sz w:val="24"/>
        </w:rPr>
        <w:t xml:space="preserve"> </w:t>
      </w:r>
      <w:r>
        <w:rPr>
          <w:i/>
          <w:sz w:val="24"/>
        </w:rPr>
        <w:t>agro-vet</w:t>
      </w:r>
      <w:r>
        <w:rPr>
          <w:i/>
          <w:spacing w:val="-2"/>
          <w:sz w:val="24"/>
        </w:rPr>
        <w:t xml:space="preserve"> </w:t>
      </w:r>
      <w:r>
        <w:rPr>
          <w:i/>
          <w:sz w:val="24"/>
        </w:rPr>
        <w:t>attendant</w:t>
      </w:r>
    </w:p>
    <w:p w14:paraId="2482CBAC" w14:textId="77777777" w:rsidR="008D7609" w:rsidRDefault="008D7609">
      <w:pPr>
        <w:pStyle w:val="BodyText"/>
        <w:spacing w:before="11"/>
        <w:rPr>
          <w:i/>
          <w:sz w:val="20"/>
        </w:rPr>
      </w:pPr>
    </w:p>
    <w:p w14:paraId="48CC4014" w14:textId="77777777" w:rsidR="008D7609" w:rsidRDefault="00E16629" w:rsidP="000361C9">
      <w:pPr>
        <w:pStyle w:val="BodyText"/>
        <w:spacing w:line="360" w:lineRule="auto"/>
        <w:jc w:val="both"/>
      </w:pPr>
      <w:r>
        <w:t>Other</w:t>
      </w:r>
      <w:r>
        <w:rPr>
          <w:spacing w:val="57"/>
        </w:rPr>
        <w:t xml:space="preserve"> </w:t>
      </w:r>
      <w:r>
        <w:t>responses</w:t>
      </w:r>
      <w:r>
        <w:rPr>
          <w:spacing w:val="57"/>
        </w:rPr>
        <w:t xml:space="preserve"> </w:t>
      </w:r>
      <w:r>
        <w:t>indicated</w:t>
      </w:r>
      <w:r>
        <w:rPr>
          <w:spacing w:val="57"/>
        </w:rPr>
        <w:t xml:space="preserve"> </w:t>
      </w:r>
      <w:r>
        <w:t>that</w:t>
      </w:r>
      <w:r>
        <w:rPr>
          <w:spacing w:val="57"/>
        </w:rPr>
        <w:t xml:space="preserve"> </w:t>
      </w:r>
      <w:r>
        <w:t>joint</w:t>
      </w:r>
      <w:r>
        <w:rPr>
          <w:spacing w:val="57"/>
        </w:rPr>
        <w:t xml:space="preserve"> </w:t>
      </w:r>
      <w:r>
        <w:t>accounts</w:t>
      </w:r>
      <w:r>
        <w:rPr>
          <w:spacing w:val="57"/>
        </w:rPr>
        <w:t xml:space="preserve"> </w:t>
      </w:r>
      <w:r>
        <w:t>encourage</w:t>
      </w:r>
      <w:r>
        <w:rPr>
          <w:spacing w:val="57"/>
        </w:rPr>
        <w:t xml:space="preserve"> </w:t>
      </w:r>
      <w:r>
        <w:t>transparency</w:t>
      </w:r>
      <w:r>
        <w:rPr>
          <w:spacing w:val="57"/>
        </w:rPr>
        <w:t xml:space="preserve"> </w:t>
      </w:r>
      <w:r>
        <w:t>where</w:t>
      </w:r>
      <w:r>
        <w:rPr>
          <w:spacing w:val="57"/>
        </w:rPr>
        <w:t xml:space="preserve"> </w:t>
      </w:r>
      <w:r>
        <w:t>family</w:t>
      </w:r>
      <w:r>
        <w:rPr>
          <w:spacing w:val="-58"/>
        </w:rPr>
        <w:t xml:space="preserve"> </w:t>
      </w:r>
      <w:r>
        <w:t>expenditure is concerned, and that savings and spending responsibilities should be shared</w:t>
      </w:r>
      <w:r>
        <w:rPr>
          <w:spacing w:val="1"/>
        </w:rPr>
        <w:t xml:space="preserve"> </w:t>
      </w:r>
      <w:r>
        <w:t>between spouses. Twenty-one out of thirty banking respondents reported that they prefer joint</w:t>
      </w:r>
      <w:r>
        <w:rPr>
          <w:spacing w:val="-57"/>
        </w:rPr>
        <w:t xml:space="preserve"> </w:t>
      </w:r>
      <w:r>
        <w:t>accounts, citing spousal accountability as a virtue they would wish to nurture within their</w:t>
      </w:r>
      <w:r>
        <w:rPr>
          <w:spacing w:val="1"/>
        </w:rPr>
        <w:t xml:space="preserve"> </w:t>
      </w:r>
      <w:r>
        <w:t>families.</w:t>
      </w:r>
    </w:p>
    <w:p w14:paraId="5EC31AC0" w14:textId="77777777" w:rsidR="008D7609" w:rsidRDefault="008D7609">
      <w:pPr>
        <w:pStyle w:val="BodyText"/>
        <w:spacing w:before="1"/>
        <w:rPr>
          <w:sz w:val="21"/>
        </w:rPr>
      </w:pPr>
    </w:p>
    <w:p w14:paraId="7DE62FA2" w14:textId="77777777" w:rsidR="008D7609" w:rsidRDefault="00E16629">
      <w:pPr>
        <w:spacing w:line="386" w:lineRule="auto"/>
        <w:ind w:left="880"/>
        <w:rPr>
          <w:i/>
          <w:sz w:val="24"/>
        </w:rPr>
      </w:pPr>
      <w:r>
        <w:rPr>
          <w:i/>
          <w:sz w:val="24"/>
        </w:rPr>
        <w:t>“Not</w:t>
      </w:r>
      <w:r>
        <w:rPr>
          <w:i/>
          <w:spacing w:val="-2"/>
          <w:sz w:val="24"/>
        </w:rPr>
        <w:t xml:space="preserve"> </w:t>
      </w:r>
      <w:r>
        <w:rPr>
          <w:i/>
          <w:sz w:val="24"/>
        </w:rPr>
        <w:t>at</w:t>
      </w:r>
      <w:r>
        <w:rPr>
          <w:i/>
          <w:spacing w:val="-2"/>
          <w:sz w:val="24"/>
        </w:rPr>
        <w:t xml:space="preserve"> </w:t>
      </w:r>
      <w:r>
        <w:rPr>
          <w:i/>
          <w:sz w:val="24"/>
        </w:rPr>
        <w:t>all.</w:t>
      </w:r>
      <w:r>
        <w:rPr>
          <w:i/>
          <w:spacing w:val="-6"/>
          <w:sz w:val="24"/>
        </w:rPr>
        <w:t xml:space="preserve"> </w:t>
      </w:r>
      <w:r>
        <w:rPr>
          <w:i/>
          <w:sz w:val="24"/>
        </w:rPr>
        <w:t>A</w:t>
      </w:r>
      <w:r>
        <w:rPr>
          <w:i/>
          <w:spacing w:val="-6"/>
          <w:sz w:val="24"/>
        </w:rPr>
        <w:t xml:space="preserve"> </w:t>
      </w:r>
      <w:r>
        <w:rPr>
          <w:i/>
          <w:sz w:val="24"/>
        </w:rPr>
        <w:t>Joint</w:t>
      </w:r>
      <w:r>
        <w:rPr>
          <w:i/>
          <w:spacing w:val="-2"/>
          <w:sz w:val="24"/>
        </w:rPr>
        <w:t xml:space="preserve"> </w:t>
      </w:r>
      <w:r>
        <w:rPr>
          <w:i/>
          <w:sz w:val="24"/>
        </w:rPr>
        <w:t>account</w:t>
      </w:r>
      <w:r>
        <w:rPr>
          <w:i/>
          <w:spacing w:val="-2"/>
          <w:sz w:val="24"/>
        </w:rPr>
        <w:t xml:space="preserve"> </w:t>
      </w:r>
      <w:r>
        <w:rPr>
          <w:i/>
          <w:sz w:val="24"/>
        </w:rPr>
        <w:t>is</w:t>
      </w:r>
      <w:r>
        <w:rPr>
          <w:i/>
          <w:spacing w:val="-1"/>
          <w:sz w:val="24"/>
        </w:rPr>
        <w:t xml:space="preserve"> </w:t>
      </w:r>
      <w:r>
        <w:rPr>
          <w:i/>
          <w:sz w:val="24"/>
        </w:rPr>
        <w:t>advisable.</w:t>
      </w:r>
      <w:r>
        <w:rPr>
          <w:i/>
          <w:spacing w:val="-1"/>
          <w:sz w:val="24"/>
        </w:rPr>
        <w:t xml:space="preserve"> </w:t>
      </w:r>
      <w:r>
        <w:rPr>
          <w:i/>
          <w:sz w:val="24"/>
        </w:rPr>
        <w:t>Decision-making</w:t>
      </w:r>
      <w:r>
        <w:rPr>
          <w:i/>
          <w:spacing w:val="-1"/>
          <w:sz w:val="24"/>
        </w:rPr>
        <w:t xml:space="preserve"> </w:t>
      </w:r>
      <w:r>
        <w:rPr>
          <w:i/>
          <w:sz w:val="24"/>
        </w:rPr>
        <w:t>together</w:t>
      </w:r>
      <w:r>
        <w:rPr>
          <w:i/>
          <w:spacing w:val="-1"/>
          <w:sz w:val="24"/>
        </w:rPr>
        <w:t xml:space="preserve"> </w:t>
      </w:r>
      <w:r>
        <w:rPr>
          <w:i/>
          <w:sz w:val="24"/>
        </w:rPr>
        <w:t>as</w:t>
      </w:r>
      <w:r>
        <w:rPr>
          <w:i/>
          <w:spacing w:val="-1"/>
          <w:sz w:val="24"/>
        </w:rPr>
        <w:t xml:space="preserve"> </w:t>
      </w:r>
      <w:r>
        <w:rPr>
          <w:i/>
          <w:sz w:val="24"/>
        </w:rPr>
        <w:t>a</w:t>
      </w:r>
      <w:r>
        <w:rPr>
          <w:i/>
          <w:spacing w:val="-1"/>
          <w:sz w:val="24"/>
        </w:rPr>
        <w:t xml:space="preserve"> </w:t>
      </w:r>
      <w:r>
        <w:rPr>
          <w:i/>
          <w:sz w:val="24"/>
        </w:rPr>
        <w:t>family</w:t>
      </w:r>
      <w:r>
        <w:rPr>
          <w:i/>
          <w:spacing w:val="-2"/>
          <w:sz w:val="24"/>
        </w:rPr>
        <w:t xml:space="preserve"> </w:t>
      </w:r>
      <w:r>
        <w:rPr>
          <w:i/>
          <w:sz w:val="24"/>
        </w:rPr>
        <w:t>for</w:t>
      </w:r>
      <w:r>
        <w:rPr>
          <w:i/>
          <w:spacing w:val="-57"/>
          <w:sz w:val="24"/>
        </w:rPr>
        <w:t xml:space="preserve"> </w:t>
      </w:r>
      <w:r>
        <w:rPr>
          <w:i/>
          <w:sz w:val="24"/>
        </w:rPr>
        <w:t>financial</w:t>
      </w:r>
      <w:r>
        <w:rPr>
          <w:i/>
          <w:spacing w:val="-2"/>
          <w:sz w:val="24"/>
        </w:rPr>
        <w:t xml:space="preserve"> </w:t>
      </w:r>
      <w:r>
        <w:rPr>
          <w:i/>
          <w:sz w:val="24"/>
        </w:rPr>
        <w:t>issues</w:t>
      </w:r>
      <w:r>
        <w:rPr>
          <w:i/>
          <w:spacing w:val="-1"/>
          <w:sz w:val="24"/>
        </w:rPr>
        <w:t xml:space="preserve"> </w:t>
      </w:r>
      <w:r>
        <w:rPr>
          <w:i/>
          <w:sz w:val="24"/>
        </w:rPr>
        <w:t>is</w:t>
      </w:r>
      <w:r>
        <w:rPr>
          <w:i/>
          <w:spacing w:val="-1"/>
          <w:sz w:val="24"/>
        </w:rPr>
        <w:t xml:space="preserve"> </w:t>
      </w:r>
      <w:r>
        <w:rPr>
          <w:i/>
          <w:sz w:val="24"/>
        </w:rPr>
        <w:t>important</w:t>
      </w:r>
      <w:r>
        <w:rPr>
          <w:i/>
          <w:spacing w:val="-2"/>
          <w:sz w:val="24"/>
        </w:rPr>
        <w:t xml:space="preserve"> </w:t>
      </w:r>
      <w:r>
        <w:rPr>
          <w:i/>
          <w:sz w:val="24"/>
        </w:rPr>
        <w:t>for</w:t>
      </w:r>
      <w:r>
        <w:rPr>
          <w:i/>
          <w:spacing w:val="-1"/>
          <w:sz w:val="24"/>
        </w:rPr>
        <w:t xml:space="preserve"> </w:t>
      </w:r>
      <w:r>
        <w:rPr>
          <w:i/>
          <w:sz w:val="24"/>
        </w:rPr>
        <w:t>development.”</w:t>
      </w:r>
      <w:r>
        <w:rPr>
          <w:i/>
          <w:spacing w:val="-1"/>
          <w:sz w:val="24"/>
        </w:rPr>
        <w:t xml:space="preserve"> </w:t>
      </w:r>
      <w:r>
        <w:rPr>
          <w:i/>
          <w:sz w:val="24"/>
        </w:rPr>
        <w:t>–</w:t>
      </w:r>
      <w:r>
        <w:rPr>
          <w:i/>
          <w:spacing w:val="-1"/>
          <w:sz w:val="24"/>
        </w:rPr>
        <w:t xml:space="preserve"> </w:t>
      </w:r>
      <w:r>
        <w:rPr>
          <w:i/>
          <w:sz w:val="24"/>
        </w:rPr>
        <w:t>Male</w:t>
      </w:r>
      <w:r>
        <w:rPr>
          <w:i/>
          <w:spacing w:val="-2"/>
          <w:sz w:val="24"/>
        </w:rPr>
        <w:t xml:space="preserve"> </w:t>
      </w:r>
      <w:r>
        <w:rPr>
          <w:i/>
          <w:sz w:val="24"/>
        </w:rPr>
        <w:t>agro-vet</w:t>
      </w:r>
      <w:r>
        <w:rPr>
          <w:i/>
          <w:spacing w:val="-1"/>
          <w:sz w:val="24"/>
        </w:rPr>
        <w:t xml:space="preserve"> </w:t>
      </w:r>
      <w:r>
        <w:rPr>
          <w:i/>
          <w:sz w:val="24"/>
        </w:rPr>
        <w:t>attendant</w:t>
      </w:r>
    </w:p>
    <w:p w14:paraId="02BE4BAC" w14:textId="77777777" w:rsidR="008D7609" w:rsidRDefault="008D7609">
      <w:pPr>
        <w:pStyle w:val="BodyText"/>
        <w:rPr>
          <w:i/>
          <w:sz w:val="21"/>
        </w:rPr>
      </w:pPr>
    </w:p>
    <w:p w14:paraId="5969B5A9" w14:textId="77777777" w:rsidR="008D7609" w:rsidRDefault="00E16629" w:rsidP="000361C9">
      <w:pPr>
        <w:pStyle w:val="BodyText"/>
        <w:spacing w:line="360" w:lineRule="auto"/>
        <w:jc w:val="both"/>
      </w:pPr>
      <w:r>
        <w:t>One male respondent, who was an animal health assistant was of the idea that men are</w:t>
      </w:r>
      <w:r>
        <w:rPr>
          <w:spacing w:val="1"/>
        </w:rPr>
        <w:t xml:space="preserve"> </w:t>
      </w:r>
      <w:r>
        <w:t>spendthrifts</w:t>
      </w:r>
      <w:r>
        <w:rPr>
          <w:spacing w:val="-1"/>
        </w:rPr>
        <w:t xml:space="preserve"> </w:t>
      </w:r>
      <w:r>
        <w:t>by nature.</w:t>
      </w:r>
    </w:p>
    <w:p w14:paraId="476B0CBB" w14:textId="77777777" w:rsidR="008D7609" w:rsidRDefault="008D7609">
      <w:pPr>
        <w:pStyle w:val="BodyText"/>
        <w:spacing w:before="11"/>
        <w:rPr>
          <w:sz w:val="20"/>
        </w:rPr>
      </w:pPr>
    </w:p>
    <w:p w14:paraId="70D447D5" w14:textId="77777777" w:rsidR="008D7609" w:rsidRDefault="00E16629">
      <w:pPr>
        <w:spacing w:line="386" w:lineRule="auto"/>
        <w:ind w:left="880"/>
        <w:rPr>
          <w:i/>
          <w:sz w:val="24"/>
        </w:rPr>
      </w:pPr>
      <w:r>
        <w:rPr>
          <w:i/>
          <w:sz w:val="24"/>
        </w:rPr>
        <w:t>“No.</w:t>
      </w:r>
      <w:r>
        <w:rPr>
          <w:i/>
          <w:spacing w:val="-2"/>
          <w:sz w:val="24"/>
        </w:rPr>
        <w:t xml:space="preserve"> </w:t>
      </w:r>
      <w:r>
        <w:rPr>
          <w:i/>
          <w:sz w:val="24"/>
        </w:rPr>
        <w:t>The</w:t>
      </w:r>
      <w:r>
        <w:rPr>
          <w:i/>
          <w:spacing w:val="-3"/>
          <w:sz w:val="24"/>
        </w:rPr>
        <w:t xml:space="preserve"> </w:t>
      </w:r>
      <w:r>
        <w:rPr>
          <w:i/>
          <w:sz w:val="24"/>
        </w:rPr>
        <w:t>family</w:t>
      </w:r>
      <w:r>
        <w:rPr>
          <w:i/>
          <w:spacing w:val="-2"/>
          <w:sz w:val="24"/>
        </w:rPr>
        <w:t xml:space="preserve"> </w:t>
      </w:r>
      <w:r>
        <w:rPr>
          <w:i/>
          <w:sz w:val="24"/>
        </w:rPr>
        <w:t>may</w:t>
      </w:r>
      <w:r>
        <w:rPr>
          <w:i/>
          <w:spacing w:val="-3"/>
          <w:sz w:val="24"/>
        </w:rPr>
        <w:t xml:space="preserve"> </w:t>
      </w:r>
      <w:r>
        <w:rPr>
          <w:i/>
          <w:sz w:val="24"/>
        </w:rPr>
        <w:t>suffer</w:t>
      </w:r>
      <w:r>
        <w:rPr>
          <w:i/>
          <w:spacing w:val="-2"/>
          <w:sz w:val="24"/>
        </w:rPr>
        <w:t xml:space="preserve"> </w:t>
      </w:r>
      <w:r>
        <w:rPr>
          <w:i/>
          <w:sz w:val="24"/>
        </w:rPr>
        <w:t>since</w:t>
      </w:r>
      <w:r>
        <w:rPr>
          <w:i/>
          <w:spacing w:val="-3"/>
          <w:sz w:val="24"/>
        </w:rPr>
        <w:t xml:space="preserve"> </w:t>
      </w:r>
      <w:r>
        <w:rPr>
          <w:i/>
          <w:sz w:val="24"/>
        </w:rPr>
        <w:t>I</w:t>
      </w:r>
      <w:r>
        <w:rPr>
          <w:i/>
          <w:spacing w:val="-1"/>
          <w:sz w:val="24"/>
        </w:rPr>
        <w:t xml:space="preserve"> </w:t>
      </w:r>
      <w:r>
        <w:rPr>
          <w:i/>
          <w:sz w:val="24"/>
        </w:rPr>
        <w:t>may</w:t>
      </w:r>
      <w:r>
        <w:rPr>
          <w:i/>
          <w:spacing w:val="-3"/>
          <w:sz w:val="24"/>
        </w:rPr>
        <w:t xml:space="preserve"> </w:t>
      </w:r>
      <w:r>
        <w:rPr>
          <w:i/>
          <w:sz w:val="24"/>
        </w:rPr>
        <w:t>misuse</w:t>
      </w:r>
      <w:r>
        <w:rPr>
          <w:i/>
          <w:spacing w:val="-3"/>
          <w:sz w:val="24"/>
        </w:rPr>
        <w:t xml:space="preserve"> </w:t>
      </w:r>
      <w:r>
        <w:rPr>
          <w:i/>
          <w:sz w:val="24"/>
        </w:rPr>
        <w:t>such</w:t>
      </w:r>
      <w:r>
        <w:rPr>
          <w:i/>
          <w:spacing w:val="-1"/>
          <w:sz w:val="24"/>
        </w:rPr>
        <w:t xml:space="preserve"> </w:t>
      </w:r>
      <w:r>
        <w:rPr>
          <w:i/>
          <w:sz w:val="24"/>
        </w:rPr>
        <w:t>money.”</w:t>
      </w:r>
      <w:r>
        <w:rPr>
          <w:i/>
          <w:spacing w:val="-2"/>
          <w:sz w:val="24"/>
        </w:rPr>
        <w:t xml:space="preserve"> </w:t>
      </w:r>
      <w:r>
        <w:rPr>
          <w:i/>
          <w:sz w:val="24"/>
        </w:rPr>
        <w:t>–</w:t>
      </w:r>
      <w:r>
        <w:rPr>
          <w:i/>
          <w:spacing w:val="-2"/>
          <w:sz w:val="24"/>
        </w:rPr>
        <w:t xml:space="preserve"> </w:t>
      </w:r>
      <w:r>
        <w:rPr>
          <w:i/>
          <w:sz w:val="24"/>
        </w:rPr>
        <w:t>Kalenjin</w:t>
      </w:r>
      <w:r>
        <w:rPr>
          <w:i/>
          <w:spacing w:val="-1"/>
          <w:sz w:val="24"/>
        </w:rPr>
        <w:t xml:space="preserve"> </w:t>
      </w:r>
      <w:r>
        <w:rPr>
          <w:i/>
          <w:sz w:val="24"/>
        </w:rPr>
        <w:t>male</w:t>
      </w:r>
      <w:r>
        <w:rPr>
          <w:i/>
          <w:spacing w:val="-3"/>
          <w:sz w:val="24"/>
        </w:rPr>
        <w:t xml:space="preserve"> </w:t>
      </w:r>
      <w:r>
        <w:rPr>
          <w:i/>
          <w:sz w:val="24"/>
        </w:rPr>
        <w:t>animal</w:t>
      </w:r>
      <w:r>
        <w:rPr>
          <w:i/>
          <w:spacing w:val="-57"/>
          <w:sz w:val="24"/>
        </w:rPr>
        <w:t xml:space="preserve"> </w:t>
      </w:r>
      <w:r>
        <w:rPr>
          <w:i/>
          <w:sz w:val="24"/>
        </w:rPr>
        <w:t>health</w:t>
      </w:r>
      <w:r>
        <w:rPr>
          <w:i/>
          <w:spacing w:val="-1"/>
          <w:sz w:val="24"/>
        </w:rPr>
        <w:t xml:space="preserve"> </w:t>
      </w:r>
      <w:r>
        <w:rPr>
          <w:i/>
          <w:sz w:val="24"/>
        </w:rPr>
        <w:t>assistant</w:t>
      </w:r>
    </w:p>
    <w:p w14:paraId="1AD4B7C8" w14:textId="77777777" w:rsidR="008D7609" w:rsidRDefault="008D7609">
      <w:pPr>
        <w:pStyle w:val="BodyText"/>
        <w:spacing w:before="11"/>
        <w:rPr>
          <w:i/>
          <w:sz w:val="20"/>
        </w:rPr>
      </w:pPr>
    </w:p>
    <w:p w14:paraId="6D9B41CE" w14:textId="0F459B52" w:rsidR="008D7609" w:rsidRDefault="00E16629">
      <w:pPr>
        <w:pStyle w:val="BodyText"/>
        <w:ind w:left="160"/>
        <w:jc w:val="both"/>
      </w:pPr>
      <w:r>
        <w:t>A</w:t>
      </w:r>
      <w:r>
        <w:rPr>
          <w:spacing w:val="-15"/>
        </w:rPr>
        <w:t xml:space="preserve"> </w:t>
      </w:r>
      <w:r>
        <w:t>hub</w:t>
      </w:r>
      <w:r>
        <w:rPr>
          <w:spacing w:val="-1"/>
        </w:rPr>
        <w:t xml:space="preserve"> </w:t>
      </w:r>
      <w:r>
        <w:t>manager</w:t>
      </w:r>
      <w:r>
        <w:rPr>
          <w:spacing w:val="-1"/>
        </w:rPr>
        <w:t xml:space="preserve"> </w:t>
      </w:r>
      <w:r>
        <w:t>from</w:t>
      </w:r>
      <w:r>
        <w:rPr>
          <w:spacing w:val="-1"/>
        </w:rPr>
        <w:t xml:space="preserve"> </w:t>
      </w:r>
      <w:r>
        <w:t>the</w:t>
      </w:r>
      <w:r>
        <w:rPr>
          <w:spacing w:val="-2"/>
        </w:rPr>
        <w:t xml:space="preserve"> </w:t>
      </w:r>
      <w:r>
        <w:t>hub made</w:t>
      </w:r>
      <w:r>
        <w:rPr>
          <w:spacing w:val="-2"/>
        </w:rPr>
        <w:t xml:space="preserve"> </w:t>
      </w:r>
      <w:r>
        <w:t>the</w:t>
      </w:r>
      <w:r>
        <w:rPr>
          <w:spacing w:val="-2"/>
        </w:rPr>
        <w:t xml:space="preserve"> </w:t>
      </w:r>
      <w:r>
        <w:t>following sentiments.</w:t>
      </w:r>
    </w:p>
    <w:p w14:paraId="783866FB" w14:textId="77777777" w:rsidR="008D7609" w:rsidRDefault="008D7609">
      <w:pPr>
        <w:pStyle w:val="BodyText"/>
        <w:spacing w:before="6"/>
        <w:rPr>
          <w:sz w:val="35"/>
        </w:rPr>
      </w:pPr>
    </w:p>
    <w:p w14:paraId="26D3A1CC" w14:textId="77777777" w:rsidR="008D7609" w:rsidRDefault="00E16629">
      <w:pPr>
        <w:spacing w:before="1" w:line="386" w:lineRule="auto"/>
        <w:ind w:left="880" w:right="253"/>
        <w:rPr>
          <w:i/>
          <w:sz w:val="24"/>
        </w:rPr>
      </w:pPr>
      <w:r>
        <w:rPr>
          <w:i/>
          <w:sz w:val="24"/>
        </w:rPr>
        <w:t>“Yes,</w:t>
      </w:r>
      <w:r>
        <w:rPr>
          <w:i/>
          <w:spacing w:val="-6"/>
          <w:sz w:val="24"/>
        </w:rPr>
        <w:t xml:space="preserve"> </w:t>
      </w:r>
      <w:r>
        <w:rPr>
          <w:i/>
          <w:sz w:val="24"/>
        </w:rPr>
        <w:t>I</w:t>
      </w:r>
      <w:r>
        <w:rPr>
          <w:i/>
          <w:spacing w:val="-5"/>
          <w:sz w:val="24"/>
        </w:rPr>
        <w:t xml:space="preserve"> </w:t>
      </w:r>
      <w:r>
        <w:rPr>
          <w:i/>
          <w:sz w:val="24"/>
        </w:rPr>
        <w:t>prefer</w:t>
      </w:r>
      <w:r>
        <w:rPr>
          <w:i/>
          <w:spacing w:val="-5"/>
          <w:sz w:val="24"/>
        </w:rPr>
        <w:t xml:space="preserve"> </w:t>
      </w:r>
      <w:r>
        <w:rPr>
          <w:i/>
          <w:sz w:val="24"/>
        </w:rPr>
        <w:t>separate</w:t>
      </w:r>
      <w:r>
        <w:rPr>
          <w:i/>
          <w:spacing w:val="-6"/>
          <w:sz w:val="24"/>
        </w:rPr>
        <w:t xml:space="preserve"> </w:t>
      </w:r>
      <w:r>
        <w:rPr>
          <w:i/>
          <w:sz w:val="24"/>
        </w:rPr>
        <w:t>accounts.</w:t>
      </w:r>
      <w:r>
        <w:rPr>
          <w:i/>
          <w:spacing w:val="-5"/>
          <w:sz w:val="24"/>
        </w:rPr>
        <w:t xml:space="preserve"> </w:t>
      </w:r>
      <w:r>
        <w:rPr>
          <w:i/>
          <w:sz w:val="24"/>
        </w:rPr>
        <w:t>Men</w:t>
      </w:r>
      <w:r>
        <w:rPr>
          <w:i/>
          <w:spacing w:val="-5"/>
          <w:sz w:val="24"/>
        </w:rPr>
        <w:t xml:space="preserve"> </w:t>
      </w:r>
      <w:r>
        <w:rPr>
          <w:i/>
          <w:sz w:val="24"/>
        </w:rPr>
        <w:t>are</w:t>
      </w:r>
      <w:r>
        <w:rPr>
          <w:i/>
          <w:spacing w:val="-6"/>
          <w:sz w:val="24"/>
        </w:rPr>
        <w:t xml:space="preserve"> </w:t>
      </w:r>
      <w:r>
        <w:rPr>
          <w:i/>
          <w:sz w:val="24"/>
        </w:rPr>
        <w:t>spendthrifts,</w:t>
      </w:r>
      <w:r>
        <w:rPr>
          <w:i/>
          <w:spacing w:val="-5"/>
          <w:sz w:val="24"/>
        </w:rPr>
        <w:t xml:space="preserve"> </w:t>
      </w:r>
      <w:r>
        <w:rPr>
          <w:i/>
          <w:sz w:val="24"/>
        </w:rPr>
        <w:t>but</w:t>
      </w:r>
      <w:r>
        <w:rPr>
          <w:i/>
          <w:spacing w:val="-6"/>
          <w:sz w:val="24"/>
        </w:rPr>
        <w:t xml:space="preserve"> </w:t>
      </w:r>
      <w:r>
        <w:rPr>
          <w:i/>
          <w:sz w:val="24"/>
        </w:rPr>
        <w:t>women</w:t>
      </w:r>
      <w:r>
        <w:rPr>
          <w:i/>
          <w:spacing w:val="-6"/>
          <w:sz w:val="24"/>
        </w:rPr>
        <w:t xml:space="preserve"> </w:t>
      </w:r>
      <w:r>
        <w:rPr>
          <w:i/>
          <w:sz w:val="24"/>
        </w:rPr>
        <w:t>are</w:t>
      </w:r>
      <w:r>
        <w:rPr>
          <w:i/>
          <w:spacing w:val="-6"/>
          <w:sz w:val="24"/>
        </w:rPr>
        <w:t xml:space="preserve"> </w:t>
      </w:r>
      <w:r>
        <w:rPr>
          <w:i/>
          <w:sz w:val="24"/>
        </w:rPr>
        <w:t>good</w:t>
      </w:r>
      <w:r>
        <w:rPr>
          <w:i/>
          <w:spacing w:val="-5"/>
          <w:sz w:val="24"/>
        </w:rPr>
        <w:t xml:space="preserve"> </w:t>
      </w:r>
      <w:r>
        <w:rPr>
          <w:i/>
          <w:sz w:val="24"/>
        </w:rPr>
        <w:t>financial</w:t>
      </w:r>
      <w:r>
        <w:rPr>
          <w:i/>
          <w:spacing w:val="-57"/>
          <w:sz w:val="24"/>
        </w:rPr>
        <w:t xml:space="preserve"> </w:t>
      </w:r>
      <w:r>
        <w:rPr>
          <w:i/>
          <w:sz w:val="24"/>
        </w:rPr>
        <w:t>managers.</w:t>
      </w:r>
      <w:r>
        <w:rPr>
          <w:i/>
          <w:spacing w:val="-1"/>
          <w:sz w:val="24"/>
        </w:rPr>
        <w:t xml:space="preserve"> </w:t>
      </w:r>
      <w:r>
        <w:rPr>
          <w:i/>
          <w:sz w:val="24"/>
        </w:rPr>
        <w:t>– Kalenjin male</w:t>
      </w:r>
      <w:r>
        <w:rPr>
          <w:i/>
          <w:spacing w:val="-1"/>
          <w:sz w:val="24"/>
        </w:rPr>
        <w:t xml:space="preserve"> </w:t>
      </w:r>
      <w:r>
        <w:rPr>
          <w:i/>
          <w:sz w:val="24"/>
        </w:rPr>
        <w:t>hub manager</w:t>
      </w:r>
    </w:p>
    <w:p w14:paraId="1FF2D745" w14:textId="77777777" w:rsidR="008D7609" w:rsidRDefault="008D7609">
      <w:pPr>
        <w:pStyle w:val="BodyText"/>
        <w:spacing w:before="11"/>
        <w:rPr>
          <w:i/>
          <w:sz w:val="20"/>
        </w:rPr>
      </w:pPr>
    </w:p>
    <w:p w14:paraId="42392278" w14:textId="77777777" w:rsidR="008D7609" w:rsidRDefault="00E16629">
      <w:pPr>
        <w:pStyle w:val="Heading1"/>
        <w:numPr>
          <w:ilvl w:val="2"/>
          <w:numId w:val="16"/>
        </w:numPr>
        <w:tabs>
          <w:tab w:val="left" w:pos="700"/>
        </w:tabs>
      </w:pPr>
      <w:bookmarkStart w:id="118" w:name="4.3.6_Gendered_Perceptions_on_Women’s_Ca"/>
      <w:bookmarkStart w:id="119" w:name="_Toc182072105"/>
      <w:bookmarkEnd w:id="118"/>
      <w:r>
        <w:t>Gendered</w:t>
      </w:r>
      <w:r>
        <w:rPr>
          <w:spacing w:val="-4"/>
        </w:rPr>
        <w:t xml:space="preserve"> </w:t>
      </w:r>
      <w:r>
        <w:t>Perceptions</w:t>
      </w:r>
      <w:r>
        <w:rPr>
          <w:spacing w:val="-4"/>
        </w:rPr>
        <w:t xml:space="preserve"> </w:t>
      </w:r>
      <w:r>
        <w:t>on</w:t>
      </w:r>
      <w:r>
        <w:rPr>
          <w:spacing w:val="-9"/>
        </w:rPr>
        <w:t xml:space="preserve"> </w:t>
      </w:r>
      <w:r>
        <w:t>Women</w:t>
      </w:r>
      <w:r>
        <w:rPr>
          <w:b w:val="0"/>
        </w:rPr>
        <w:t>’</w:t>
      </w:r>
      <w:r>
        <w:t>s</w:t>
      </w:r>
      <w:r>
        <w:rPr>
          <w:spacing w:val="-4"/>
        </w:rPr>
        <w:t xml:space="preserve"> </w:t>
      </w:r>
      <w:r>
        <w:t>Capacity</w:t>
      </w:r>
      <w:r>
        <w:rPr>
          <w:spacing w:val="-4"/>
        </w:rPr>
        <w:t xml:space="preserve"> </w:t>
      </w:r>
      <w:r>
        <w:t>for</w:t>
      </w:r>
      <w:r>
        <w:rPr>
          <w:spacing w:val="-9"/>
        </w:rPr>
        <w:t xml:space="preserve"> </w:t>
      </w:r>
      <w:r>
        <w:t>Doing</w:t>
      </w:r>
      <w:r>
        <w:rPr>
          <w:spacing w:val="-4"/>
        </w:rPr>
        <w:t xml:space="preserve"> </w:t>
      </w:r>
      <w:r>
        <w:t>Business</w:t>
      </w:r>
      <w:r>
        <w:rPr>
          <w:spacing w:val="-4"/>
        </w:rPr>
        <w:t xml:space="preserve"> </w:t>
      </w:r>
      <w:r>
        <w:t>Better</w:t>
      </w:r>
      <w:r>
        <w:rPr>
          <w:spacing w:val="-8"/>
        </w:rPr>
        <w:t xml:space="preserve"> </w:t>
      </w:r>
      <w:r>
        <w:t>than</w:t>
      </w:r>
      <w:r>
        <w:rPr>
          <w:spacing w:val="-4"/>
        </w:rPr>
        <w:t xml:space="preserve"> </w:t>
      </w:r>
      <w:r>
        <w:t>Men</w:t>
      </w:r>
      <w:bookmarkEnd w:id="119"/>
    </w:p>
    <w:p w14:paraId="24EC3C79" w14:textId="77777777" w:rsidR="008D7609" w:rsidRDefault="008D7609">
      <w:pPr>
        <w:pStyle w:val="BodyText"/>
        <w:spacing w:before="6"/>
        <w:rPr>
          <w:b/>
          <w:sz w:val="35"/>
        </w:rPr>
      </w:pPr>
    </w:p>
    <w:p w14:paraId="15D8B07F" w14:textId="77777777" w:rsidR="008D7609" w:rsidRDefault="00E16629" w:rsidP="000361C9">
      <w:pPr>
        <w:pStyle w:val="BodyText"/>
        <w:spacing w:line="360" w:lineRule="auto"/>
        <w:jc w:val="both"/>
      </w:pPr>
      <w:r>
        <w:t>The guiding statement was coined to test the perceptions of the respondents as to whether</w:t>
      </w:r>
      <w:r>
        <w:rPr>
          <w:spacing w:val="1"/>
        </w:rPr>
        <w:t xml:space="preserve"> </w:t>
      </w:r>
      <w:r>
        <w:t>women</w:t>
      </w:r>
      <w:r>
        <w:rPr>
          <w:spacing w:val="-2"/>
        </w:rPr>
        <w:t xml:space="preserve"> </w:t>
      </w:r>
      <w:r>
        <w:t>were</w:t>
      </w:r>
      <w:r>
        <w:rPr>
          <w:spacing w:val="-2"/>
        </w:rPr>
        <w:t xml:space="preserve"> </w:t>
      </w:r>
      <w:r>
        <w:t>better</w:t>
      </w:r>
      <w:r>
        <w:rPr>
          <w:spacing w:val="-1"/>
        </w:rPr>
        <w:t xml:space="preserve"> </w:t>
      </w:r>
      <w:r>
        <w:t>in</w:t>
      </w:r>
      <w:r>
        <w:rPr>
          <w:spacing w:val="-1"/>
        </w:rPr>
        <w:t xml:space="preserve"> </w:t>
      </w:r>
      <w:r>
        <w:t>business</w:t>
      </w:r>
      <w:r>
        <w:rPr>
          <w:spacing w:val="-1"/>
        </w:rPr>
        <w:t xml:space="preserve"> </w:t>
      </w:r>
      <w:r>
        <w:t>than</w:t>
      </w:r>
      <w:r>
        <w:rPr>
          <w:spacing w:val="-1"/>
        </w:rPr>
        <w:t xml:space="preserve"> </w:t>
      </w:r>
      <w:r>
        <w:t>men:</w:t>
      </w:r>
      <w:r>
        <w:rPr>
          <w:spacing w:val="-2"/>
        </w:rPr>
        <w:t xml:space="preserve"> </w:t>
      </w:r>
      <w:r>
        <w:t>“Women</w:t>
      </w:r>
      <w:r>
        <w:rPr>
          <w:spacing w:val="-1"/>
        </w:rPr>
        <w:t xml:space="preserve"> </w:t>
      </w:r>
      <w:r>
        <w:t>do</w:t>
      </w:r>
      <w:r>
        <w:rPr>
          <w:spacing w:val="-1"/>
        </w:rPr>
        <w:t xml:space="preserve"> </w:t>
      </w:r>
      <w:r>
        <w:t>business</w:t>
      </w:r>
      <w:r>
        <w:rPr>
          <w:spacing w:val="-1"/>
        </w:rPr>
        <w:t xml:space="preserve"> </w:t>
      </w:r>
      <w:r>
        <w:t>better</w:t>
      </w:r>
      <w:r>
        <w:rPr>
          <w:spacing w:val="-1"/>
        </w:rPr>
        <w:t xml:space="preserve"> </w:t>
      </w:r>
      <w:r>
        <w:t>than</w:t>
      </w:r>
      <w:r>
        <w:rPr>
          <w:spacing w:val="-1"/>
        </w:rPr>
        <w:t xml:space="preserve"> </w:t>
      </w:r>
      <w:r>
        <w:t>men.”</w:t>
      </w:r>
    </w:p>
    <w:p w14:paraId="34F7B701" w14:textId="77777777" w:rsidR="008D7609" w:rsidRDefault="008D7609" w:rsidP="000361C9">
      <w:pPr>
        <w:pStyle w:val="BodyText"/>
        <w:spacing w:line="360" w:lineRule="auto"/>
        <w:rPr>
          <w:sz w:val="21"/>
        </w:rPr>
      </w:pPr>
    </w:p>
    <w:p w14:paraId="1E34640D" w14:textId="77777777" w:rsidR="008D7609" w:rsidRDefault="00E16629" w:rsidP="000361C9">
      <w:pPr>
        <w:pStyle w:val="BodyText"/>
        <w:spacing w:line="360" w:lineRule="auto"/>
        <w:jc w:val="both"/>
      </w:pPr>
      <w:r>
        <w:t>Two</w:t>
      </w:r>
      <w:r>
        <w:rPr>
          <w:spacing w:val="-3"/>
        </w:rPr>
        <w:t xml:space="preserve"> </w:t>
      </w:r>
      <w:r>
        <w:t>male</w:t>
      </w:r>
      <w:r>
        <w:rPr>
          <w:spacing w:val="-4"/>
        </w:rPr>
        <w:t xml:space="preserve"> </w:t>
      </w:r>
      <w:r>
        <w:t>traders</w:t>
      </w:r>
      <w:r>
        <w:rPr>
          <w:spacing w:val="-3"/>
        </w:rPr>
        <w:t xml:space="preserve"> </w:t>
      </w:r>
      <w:r>
        <w:t>had</w:t>
      </w:r>
      <w:r>
        <w:rPr>
          <w:spacing w:val="-3"/>
        </w:rPr>
        <w:t xml:space="preserve"> </w:t>
      </w:r>
      <w:r>
        <w:t>the</w:t>
      </w:r>
      <w:r>
        <w:rPr>
          <w:spacing w:val="-3"/>
        </w:rPr>
        <w:t xml:space="preserve"> </w:t>
      </w:r>
      <w:r>
        <w:t>following</w:t>
      </w:r>
      <w:r>
        <w:rPr>
          <w:spacing w:val="-3"/>
        </w:rPr>
        <w:t xml:space="preserve"> </w:t>
      </w:r>
      <w:r>
        <w:t>to</w:t>
      </w:r>
      <w:r>
        <w:rPr>
          <w:spacing w:val="-3"/>
        </w:rPr>
        <w:t xml:space="preserve"> </w:t>
      </w:r>
      <w:r>
        <w:t>say:</w:t>
      </w:r>
    </w:p>
    <w:p w14:paraId="5AEF1386" w14:textId="77777777" w:rsidR="008D7609" w:rsidRDefault="008D7609">
      <w:pPr>
        <w:pStyle w:val="BodyText"/>
        <w:spacing w:before="6"/>
        <w:rPr>
          <w:sz w:val="35"/>
        </w:rPr>
      </w:pPr>
    </w:p>
    <w:p w14:paraId="20CCDC7D" w14:textId="77777777" w:rsidR="008D7609" w:rsidRDefault="00E16629">
      <w:pPr>
        <w:spacing w:line="386" w:lineRule="auto"/>
        <w:ind w:left="880"/>
        <w:rPr>
          <w:i/>
          <w:sz w:val="24"/>
        </w:rPr>
      </w:pPr>
      <w:r>
        <w:rPr>
          <w:i/>
          <w:sz w:val="24"/>
        </w:rPr>
        <w:t>“…</w:t>
      </w:r>
      <w:r>
        <w:rPr>
          <w:i/>
          <w:spacing w:val="-2"/>
          <w:sz w:val="24"/>
        </w:rPr>
        <w:t xml:space="preserve"> </w:t>
      </w:r>
      <w:r>
        <w:rPr>
          <w:i/>
          <w:sz w:val="24"/>
        </w:rPr>
        <w:t>No,</w:t>
      </w:r>
      <w:r>
        <w:rPr>
          <w:i/>
          <w:spacing w:val="-2"/>
          <w:sz w:val="24"/>
        </w:rPr>
        <w:t xml:space="preserve"> </w:t>
      </w:r>
      <w:r>
        <w:rPr>
          <w:i/>
          <w:sz w:val="24"/>
        </w:rPr>
        <w:t>most</w:t>
      </w:r>
      <w:r>
        <w:rPr>
          <w:i/>
          <w:spacing w:val="-2"/>
          <w:sz w:val="24"/>
        </w:rPr>
        <w:t xml:space="preserve"> </w:t>
      </w:r>
      <w:r>
        <w:rPr>
          <w:i/>
          <w:sz w:val="24"/>
        </w:rPr>
        <w:t>men</w:t>
      </w:r>
      <w:r>
        <w:rPr>
          <w:i/>
          <w:spacing w:val="-1"/>
          <w:sz w:val="24"/>
        </w:rPr>
        <w:t xml:space="preserve"> </w:t>
      </w:r>
      <w:r>
        <w:rPr>
          <w:i/>
          <w:sz w:val="24"/>
        </w:rPr>
        <w:t>here</w:t>
      </w:r>
      <w:r>
        <w:rPr>
          <w:i/>
          <w:spacing w:val="-3"/>
          <w:sz w:val="24"/>
        </w:rPr>
        <w:t xml:space="preserve"> </w:t>
      </w:r>
      <w:r>
        <w:rPr>
          <w:i/>
          <w:sz w:val="24"/>
        </w:rPr>
        <w:t>own</w:t>
      </w:r>
      <w:r>
        <w:rPr>
          <w:i/>
          <w:spacing w:val="-2"/>
          <w:sz w:val="24"/>
        </w:rPr>
        <w:t xml:space="preserve"> </w:t>
      </w:r>
      <w:r>
        <w:rPr>
          <w:i/>
          <w:sz w:val="24"/>
        </w:rPr>
        <w:t>successful</w:t>
      </w:r>
      <w:r>
        <w:rPr>
          <w:i/>
          <w:spacing w:val="-3"/>
          <w:sz w:val="24"/>
        </w:rPr>
        <w:t xml:space="preserve"> </w:t>
      </w:r>
      <w:r>
        <w:rPr>
          <w:i/>
          <w:sz w:val="24"/>
        </w:rPr>
        <w:t>businesses.</w:t>
      </w:r>
      <w:r>
        <w:rPr>
          <w:i/>
          <w:spacing w:val="-1"/>
          <w:sz w:val="24"/>
        </w:rPr>
        <w:t xml:space="preserve"> </w:t>
      </w:r>
      <w:r>
        <w:rPr>
          <w:i/>
          <w:sz w:val="24"/>
        </w:rPr>
        <w:t>They</w:t>
      </w:r>
      <w:r>
        <w:rPr>
          <w:i/>
          <w:spacing w:val="-3"/>
          <w:sz w:val="24"/>
        </w:rPr>
        <w:t xml:space="preserve"> </w:t>
      </w:r>
      <w:r>
        <w:rPr>
          <w:i/>
          <w:sz w:val="24"/>
        </w:rPr>
        <w:t>employ</w:t>
      </w:r>
      <w:r>
        <w:rPr>
          <w:i/>
          <w:spacing w:val="-3"/>
          <w:sz w:val="24"/>
        </w:rPr>
        <w:t xml:space="preserve"> </w:t>
      </w:r>
      <w:r>
        <w:rPr>
          <w:i/>
          <w:sz w:val="24"/>
        </w:rPr>
        <w:t>ladies</w:t>
      </w:r>
      <w:r>
        <w:rPr>
          <w:i/>
          <w:spacing w:val="-1"/>
          <w:sz w:val="24"/>
        </w:rPr>
        <w:t xml:space="preserve"> </w:t>
      </w:r>
      <w:r>
        <w:rPr>
          <w:i/>
          <w:sz w:val="24"/>
        </w:rPr>
        <w:t>to</w:t>
      </w:r>
      <w:r>
        <w:rPr>
          <w:i/>
          <w:spacing w:val="-2"/>
          <w:sz w:val="24"/>
        </w:rPr>
        <w:t xml:space="preserve"> </w:t>
      </w:r>
      <w:r>
        <w:rPr>
          <w:i/>
          <w:sz w:val="24"/>
        </w:rPr>
        <w:t>enhance</w:t>
      </w:r>
      <w:r>
        <w:rPr>
          <w:i/>
          <w:spacing w:val="-3"/>
          <w:sz w:val="24"/>
        </w:rPr>
        <w:t xml:space="preserve"> </w:t>
      </w:r>
      <w:r>
        <w:rPr>
          <w:i/>
          <w:sz w:val="24"/>
        </w:rPr>
        <w:t>the</w:t>
      </w:r>
      <w:r>
        <w:rPr>
          <w:i/>
          <w:spacing w:val="-57"/>
          <w:sz w:val="24"/>
        </w:rPr>
        <w:t xml:space="preserve"> </w:t>
      </w:r>
      <w:r>
        <w:rPr>
          <w:i/>
          <w:sz w:val="24"/>
        </w:rPr>
        <w:t>marketing</w:t>
      </w:r>
      <w:r>
        <w:rPr>
          <w:i/>
          <w:spacing w:val="-2"/>
          <w:sz w:val="24"/>
        </w:rPr>
        <w:t xml:space="preserve"> </w:t>
      </w:r>
      <w:r>
        <w:rPr>
          <w:i/>
          <w:sz w:val="24"/>
        </w:rPr>
        <w:t>of</w:t>
      </w:r>
      <w:r>
        <w:rPr>
          <w:i/>
          <w:spacing w:val="-2"/>
          <w:sz w:val="24"/>
        </w:rPr>
        <w:t xml:space="preserve"> </w:t>
      </w:r>
      <w:r>
        <w:rPr>
          <w:i/>
          <w:sz w:val="24"/>
        </w:rPr>
        <w:t>their</w:t>
      </w:r>
      <w:r>
        <w:rPr>
          <w:i/>
          <w:spacing w:val="-2"/>
          <w:sz w:val="24"/>
        </w:rPr>
        <w:t xml:space="preserve"> </w:t>
      </w:r>
      <w:r>
        <w:rPr>
          <w:i/>
          <w:sz w:val="24"/>
        </w:rPr>
        <w:t>products</w:t>
      </w:r>
      <w:r>
        <w:rPr>
          <w:i/>
          <w:spacing w:val="-1"/>
          <w:sz w:val="24"/>
        </w:rPr>
        <w:t xml:space="preserve"> </w:t>
      </w:r>
      <w:r>
        <w:rPr>
          <w:i/>
          <w:sz w:val="24"/>
        </w:rPr>
        <w:t>and</w:t>
      </w:r>
      <w:r>
        <w:rPr>
          <w:i/>
          <w:spacing w:val="-2"/>
          <w:sz w:val="24"/>
        </w:rPr>
        <w:t xml:space="preserve"> </w:t>
      </w:r>
      <w:r>
        <w:rPr>
          <w:i/>
          <w:sz w:val="24"/>
        </w:rPr>
        <w:t>services</w:t>
      </w:r>
      <w:r>
        <w:rPr>
          <w:i/>
          <w:spacing w:val="-1"/>
          <w:sz w:val="24"/>
        </w:rPr>
        <w:t xml:space="preserve"> </w:t>
      </w:r>
      <w:r>
        <w:rPr>
          <w:i/>
          <w:sz w:val="24"/>
        </w:rPr>
        <w:t>for</w:t>
      </w:r>
      <w:r>
        <w:rPr>
          <w:i/>
          <w:spacing w:val="-2"/>
          <w:sz w:val="24"/>
        </w:rPr>
        <w:t xml:space="preserve"> </w:t>
      </w:r>
      <w:r>
        <w:rPr>
          <w:i/>
          <w:sz w:val="24"/>
        </w:rPr>
        <w:t>business</w:t>
      </w:r>
      <w:r>
        <w:rPr>
          <w:i/>
          <w:spacing w:val="-1"/>
          <w:sz w:val="24"/>
        </w:rPr>
        <w:t xml:space="preserve"> </w:t>
      </w:r>
      <w:r>
        <w:rPr>
          <w:i/>
          <w:sz w:val="24"/>
        </w:rPr>
        <w:t>success.”</w:t>
      </w:r>
      <w:r>
        <w:rPr>
          <w:i/>
          <w:spacing w:val="-2"/>
          <w:sz w:val="24"/>
        </w:rPr>
        <w:t xml:space="preserve"> </w:t>
      </w:r>
      <w:r>
        <w:rPr>
          <w:i/>
          <w:sz w:val="24"/>
        </w:rPr>
        <w:t>–</w:t>
      </w:r>
      <w:r>
        <w:rPr>
          <w:i/>
          <w:spacing w:val="-1"/>
          <w:sz w:val="24"/>
        </w:rPr>
        <w:t xml:space="preserve"> </w:t>
      </w:r>
      <w:r>
        <w:rPr>
          <w:i/>
          <w:sz w:val="24"/>
        </w:rPr>
        <w:t>Male</w:t>
      </w:r>
      <w:r>
        <w:rPr>
          <w:i/>
          <w:spacing w:val="-3"/>
          <w:sz w:val="24"/>
        </w:rPr>
        <w:t xml:space="preserve"> </w:t>
      </w:r>
      <w:r>
        <w:rPr>
          <w:i/>
          <w:sz w:val="24"/>
        </w:rPr>
        <w:t>transporter</w:t>
      </w:r>
    </w:p>
    <w:p w14:paraId="6E3374F5" w14:textId="77777777" w:rsidR="008D7609" w:rsidRDefault="008D7609">
      <w:pPr>
        <w:pStyle w:val="BodyText"/>
        <w:rPr>
          <w:i/>
          <w:sz w:val="21"/>
        </w:rPr>
      </w:pPr>
    </w:p>
    <w:p w14:paraId="471ADB22" w14:textId="77777777" w:rsidR="008D7609" w:rsidRDefault="00E16629">
      <w:pPr>
        <w:spacing w:line="386" w:lineRule="auto"/>
        <w:ind w:left="880" w:right="269"/>
        <w:rPr>
          <w:i/>
          <w:sz w:val="24"/>
        </w:rPr>
      </w:pPr>
      <w:r>
        <w:rPr>
          <w:i/>
          <w:sz w:val="24"/>
        </w:rPr>
        <w:t>“…While</w:t>
      </w:r>
      <w:r>
        <w:rPr>
          <w:i/>
          <w:spacing w:val="-3"/>
          <w:sz w:val="24"/>
        </w:rPr>
        <w:t xml:space="preserve"> </w:t>
      </w:r>
      <w:r>
        <w:rPr>
          <w:i/>
          <w:sz w:val="24"/>
        </w:rPr>
        <w:t>women</w:t>
      </w:r>
      <w:r>
        <w:rPr>
          <w:i/>
          <w:spacing w:val="-2"/>
          <w:sz w:val="24"/>
        </w:rPr>
        <w:t xml:space="preserve"> </w:t>
      </w:r>
      <w:r>
        <w:rPr>
          <w:i/>
          <w:sz w:val="24"/>
        </w:rPr>
        <w:t>are</w:t>
      </w:r>
      <w:r>
        <w:rPr>
          <w:i/>
          <w:spacing w:val="-3"/>
          <w:sz w:val="24"/>
        </w:rPr>
        <w:t xml:space="preserve"> </w:t>
      </w:r>
      <w:r>
        <w:rPr>
          <w:i/>
          <w:sz w:val="24"/>
        </w:rPr>
        <w:t>the</w:t>
      </w:r>
      <w:r>
        <w:rPr>
          <w:i/>
          <w:spacing w:val="-3"/>
          <w:sz w:val="24"/>
        </w:rPr>
        <w:t xml:space="preserve"> </w:t>
      </w:r>
      <w:r>
        <w:rPr>
          <w:i/>
          <w:sz w:val="24"/>
        </w:rPr>
        <w:t>best,</w:t>
      </w:r>
      <w:r>
        <w:rPr>
          <w:i/>
          <w:spacing w:val="-2"/>
          <w:sz w:val="24"/>
        </w:rPr>
        <w:t xml:space="preserve"> </w:t>
      </w:r>
      <w:r>
        <w:rPr>
          <w:i/>
          <w:sz w:val="24"/>
        </w:rPr>
        <w:t>most</w:t>
      </w:r>
      <w:r>
        <w:rPr>
          <w:i/>
          <w:spacing w:val="-2"/>
          <w:sz w:val="24"/>
        </w:rPr>
        <w:t xml:space="preserve"> </w:t>
      </w:r>
      <w:r>
        <w:rPr>
          <w:i/>
          <w:sz w:val="24"/>
        </w:rPr>
        <w:t>businesses</w:t>
      </w:r>
      <w:r>
        <w:rPr>
          <w:i/>
          <w:spacing w:val="-2"/>
          <w:sz w:val="24"/>
        </w:rPr>
        <w:t xml:space="preserve"> </w:t>
      </w:r>
      <w:r>
        <w:rPr>
          <w:i/>
          <w:sz w:val="24"/>
        </w:rPr>
        <w:t>they</w:t>
      </w:r>
      <w:r>
        <w:rPr>
          <w:i/>
          <w:spacing w:val="-3"/>
          <w:sz w:val="24"/>
        </w:rPr>
        <w:t xml:space="preserve"> </w:t>
      </w:r>
      <w:r>
        <w:rPr>
          <w:i/>
          <w:sz w:val="24"/>
        </w:rPr>
        <w:t>run</w:t>
      </w:r>
      <w:r>
        <w:rPr>
          <w:i/>
          <w:spacing w:val="-2"/>
          <w:sz w:val="24"/>
        </w:rPr>
        <w:t xml:space="preserve"> </w:t>
      </w:r>
      <w:r>
        <w:rPr>
          <w:i/>
          <w:sz w:val="24"/>
        </w:rPr>
        <w:t>are</w:t>
      </w:r>
      <w:r>
        <w:rPr>
          <w:i/>
          <w:spacing w:val="-3"/>
          <w:sz w:val="24"/>
        </w:rPr>
        <w:t xml:space="preserve"> </w:t>
      </w:r>
      <w:r>
        <w:rPr>
          <w:i/>
          <w:sz w:val="24"/>
        </w:rPr>
        <w:t>owned</w:t>
      </w:r>
      <w:r>
        <w:rPr>
          <w:i/>
          <w:spacing w:val="-2"/>
          <w:sz w:val="24"/>
        </w:rPr>
        <w:t xml:space="preserve"> </w:t>
      </w:r>
      <w:r>
        <w:rPr>
          <w:i/>
          <w:sz w:val="24"/>
        </w:rPr>
        <w:t>by</w:t>
      </w:r>
      <w:r>
        <w:rPr>
          <w:i/>
          <w:spacing w:val="-3"/>
          <w:sz w:val="24"/>
        </w:rPr>
        <w:t xml:space="preserve"> </w:t>
      </w:r>
      <w:r>
        <w:rPr>
          <w:i/>
          <w:sz w:val="24"/>
        </w:rPr>
        <w:t>men,</w:t>
      </w:r>
      <w:r>
        <w:rPr>
          <w:i/>
          <w:spacing w:val="-2"/>
          <w:sz w:val="24"/>
        </w:rPr>
        <w:t xml:space="preserve"> </w:t>
      </w:r>
      <w:r>
        <w:rPr>
          <w:i/>
          <w:sz w:val="24"/>
        </w:rPr>
        <w:t>since</w:t>
      </w:r>
      <w:r>
        <w:rPr>
          <w:i/>
          <w:spacing w:val="-3"/>
          <w:sz w:val="24"/>
        </w:rPr>
        <w:t xml:space="preserve"> </w:t>
      </w:r>
      <w:r>
        <w:rPr>
          <w:i/>
          <w:sz w:val="24"/>
        </w:rPr>
        <w:t>cat-</w:t>
      </w:r>
      <w:r>
        <w:rPr>
          <w:i/>
          <w:spacing w:val="-57"/>
          <w:sz w:val="24"/>
        </w:rPr>
        <w:t xml:space="preserve"> </w:t>
      </w:r>
      <w:r>
        <w:rPr>
          <w:i/>
          <w:sz w:val="24"/>
        </w:rPr>
        <w:t>tle</w:t>
      </w:r>
      <w:r>
        <w:rPr>
          <w:i/>
          <w:spacing w:val="-2"/>
          <w:sz w:val="24"/>
        </w:rPr>
        <w:t xml:space="preserve"> </w:t>
      </w:r>
      <w:r>
        <w:rPr>
          <w:i/>
          <w:sz w:val="24"/>
        </w:rPr>
        <w:t>business is</w:t>
      </w:r>
      <w:r>
        <w:rPr>
          <w:i/>
          <w:spacing w:val="-1"/>
          <w:sz w:val="24"/>
        </w:rPr>
        <w:t xml:space="preserve"> </w:t>
      </w:r>
      <w:r>
        <w:rPr>
          <w:i/>
          <w:sz w:val="24"/>
        </w:rPr>
        <w:t>mostly</w:t>
      </w:r>
      <w:r>
        <w:rPr>
          <w:i/>
          <w:spacing w:val="-1"/>
          <w:sz w:val="24"/>
        </w:rPr>
        <w:t xml:space="preserve"> </w:t>
      </w:r>
      <w:r>
        <w:rPr>
          <w:i/>
          <w:sz w:val="24"/>
        </w:rPr>
        <w:t>affiliated</w:t>
      </w:r>
      <w:r>
        <w:rPr>
          <w:i/>
          <w:spacing w:val="-1"/>
          <w:sz w:val="24"/>
        </w:rPr>
        <w:t xml:space="preserve"> </w:t>
      </w:r>
      <w:r>
        <w:rPr>
          <w:i/>
          <w:sz w:val="24"/>
        </w:rPr>
        <w:t>with men</w:t>
      </w:r>
      <w:r>
        <w:rPr>
          <w:i/>
          <w:spacing w:val="-1"/>
          <w:sz w:val="24"/>
        </w:rPr>
        <w:t xml:space="preserve"> </w:t>
      </w:r>
      <w:r>
        <w:rPr>
          <w:i/>
          <w:sz w:val="24"/>
        </w:rPr>
        <w:t>in this</w:t>
      </w:r>
      <w:r>
        <w:rPr>
          <w:i/>
          <w:spacing w:val="-1"/>
          <w:sz w:val="24"/>
        </w:rPr>
        <w:t xml:space="preserve"> </w:t>
      </w:r>
      <w:r>
        <w:rPr>
          <w:i/>
          <w:sz w:val="24"/>
        </w:rPr>
        <w:t>area.” –</w:t>
      </w:r>
      <w:r>
        <w:rPr>
          <w:i/>
          <w:spacing w:val="-1"/>
          <w:sz w:val="24"/>
        </w:rPr>
        <w:t xml:space="preserve"> </w:t>
      </w:r>
      <w:r>
        <w:rPr>
          <w:i/>
          <w:sz w:val="24"/>
        </w:rPr>
        <w:t>Male</w:t>
      </w:r>
      <w:r>
        <w:rPr>
          <w:i/>
          <w:spacing w:val="-1"/>
          <w:sz w:val="24"/>
        </w:rPr>
        <w:t xml:space="preserve"> </w:t>
      </w:r>
      <w:r>
        <w:rPr>
          <w:i/>
          <w:sz w:val="24"/>
        </w:rPr>
        <w:t>trader</w:t>
      </w:r>
    </w:p>
    <w:p w14:paraId="6C557234" w14:textId="77777777" w:rsidR="008D7609" w:rsidRDefault="008D7609">
      <w:pPr>
        <w:spacing w:line="386" w:lineRule="auto"/>
        <w:rPr>
          <w:sz w:val="24"/>
        </w:rPr>
        <w:sectPr w:rsidR="008D7609">
          <w:pgSz w:w="11920" w:h="16840"/>
          <w:pgMar w:top="1380" w:right="1320" w:bottom="1200" w:left="1280" w:header="0" w:footer="927" w:gutter="0"/>
          <w:cols w:space="720"/>
        </w:sectPr>
      </w:pPr>
    </w:p>
    <w:p w14:paraId="250B2057" w14:textId="774D0DD7" w:rsidR="008D7609" w:rsidRDefault="00E16629" w:rsidP="000361C9">
      <w:pPr>
        <w:pStyle w:val="BodyText"/>
        <w:spacing w:line="360" w:lineRule="auto"/>
        <w:jc w:val="both"/>
      </w:pPr>
      <w:r>
        <w:lastRenderedPageBreak/>
        <w:t>Studies show that women continue to have less access and control over productive resources,</w:t>
      </w:r>
      <w:r>
        <w:rPr>
          <w:spacing w:val="1"/>
        </w:rPr>
        <w:t xml:space="preserve"> </w:t>
      </w:r>
      <w:r>
        <w:t>including financial resources (Njarui et al., 2012). In this study, two male hub managers</w:t>
      </w:r>
      <w:r>
        <w:rPr>
          <w:spacing w:val="1"/>
        </w:rPr>
        <w:t xml:space="preserve"> </w:t>
      </w:r>
      <w:r>
        <w:t>acknowledged</w:t>
      </w:r>
      <w:r>
        <w:rPr>
          <w:spacing w:val="1"/>
        </w:rPr>
        <w:t xml:space="preserve"> </w:t>
      </w:r>
      <w:r>
        <w:t>that</w:t>
      </w:r>
      <w:r>
        <w:rPr>
          <w:spacing w:val="1"/>
        </w:rPr>
        <w:t xml:space="preserve"> </w:t>
      </w:r>
      <w:r>
        <w:t>although</w:t>
      </w:r>
      <w:r>
        <w:rPr>
          <w:spacing w:val="1"/>
        </w:rPr>
        <w:t xml:space="preserve"> </w:t>
      </w:r>
      <w:r>
        <w:t>women</w:t>
      </w:r>
      <w:r>
        <w:rPr>
          <w:spacing w:val="1"/>
        </w:rPr>
        <w:t xml:space="preserve"> </w:t>
      </w:r>
      <w:r>
        <w:t>are</w:t>
      </w:r>
      <w:r>
        <w:rPr>
          <w:spacing w:val="1"/>
        </w:rPr>
        <w:t xml:space="preserve"> </w:t>
      </w:r>
      <w:r>
        <w:t>better</w:t>
      </w:r>
      <w:r>
        <w:rPr>
          <w:spacing w:val="1"/>
        </w:rPr>
        <w:t xml:space="preserve"> </w:t>
      </w:r>
      <w:r>
        <w:t>at</w:t>
      </w:r>
      <w:r>
        <w:rPr>
          <w:spacing w:val="1"/>
        </w:rPr>
        <w:t xml:space="preserve"> </w:t>
      </w:r>
      <w:r>
        <w:t>doing</w:t>
      </w:r>
      <w:r>
        <w:rPr>
          <w:spacing w:val="1"/>
        </w:rPr>
        <w:t xml:space="preserve"> </w:t>
      </w:r>
      <w:r>
        <w:t>business,</w:t>
      </w:r>
      <w:r>
        <w:rPr>
          <w:spacing w:val="1"/>
        </w:rPr>
        <w:t xml:space="preserve"> </w:t>
      </w:r>
      <w:r>
        <w:t>milk</w:t>
      </w:r>
      <w:r>
        <w:rPr>
          <w:spacing w:val="1"/>
        </w:rPr>
        <w:t xml:space="preserve"> </w:t>
      </w:r>
      <w:r>
        <w:t>and</w:t>
      </w:r>
      <w:r>
        <w:rPr>
          <w:spacing w:val="1"/>
        </w:rPr>
        <w:t xml:space="preserve"> </w:t>
      </w:r>
      <w:r>
        <w:t>livestock</w:t>
      </w:r>
      <w:r>
        <w:rPr>
          <w:spacing w:val="1"/>
        </w:rPr>
        <w:t xml:space="preserve"> </w:t>
      </w:r>
      <w:r>
        <w:t>businesses within the Kalenjin community are solely owned by men. Women only form part</w:t>
      </w:r>
      <w:r>
        <w:rPr>
          <w:spacing w:val="1"/>
        </w:rPr>
        <w:t xml:space="preserve"> </w:t>
      </w:r>
      <w:r>
        <w:t>of these businesses as employees. Elsewhere, most banks require women to provide collateral</w:t>
      </w:r>
      <w:r>
        <w:rPr>
          <w:spacing w:val="-57"/>
        </w:rPr>
        <w:t xml:space="preserve"> </w:t>
      </w:r>
      <w:r>
        <w:t>before they can access startup loans, essentially meaning they have to own property or earn</w:t>
      </w:r>
      <w:r>
        <w:rPr>
          <w:spacing w:val="1"/>
        </w:rPr>
        <w:t xml:space="preserve"> </w:t>
      </w:r>
      <w:r>
        <w:t>wages</w:t>
      </w:r>
      <w:r>
        <w:rPr>
          <w:spacing w:val="-1"/>
        </w:rPr>
        <w:t xml:space="preserve"> </w:t>
      </w:r>
      <w:r>
        <w:t>before</w:t>
      </w:r>
      <w:r>
        <w:rPr>
          <w:spacing w:val="-1"/>
        </w:rPr>
        <w:t xml:space="preserve"> </w:t>
      </w:r>
      <w:r>
        <w:t>they can</w:t>
      </w:r>
      <w:r>
        <w:rPr>
          <w:spacing w:val="-1"/>
        </w:rPr>
        <w:t xml:space="preserve"> </w:t>
      </w:r>
      <w:r>
        <w:t>be</w:t>
      </w:r>
      <w:r>
        <w:rPr>
          <w:spacing w:val="-1"/>
        </w:rPr>
        <w:t xml:space="preserve"> </w:t>
      </w:r>
      <w:r>
        <w:t>in a</w:t>
      </w:r>
      <w:r>
        <w:rPr>
          <w:spacing w:val="-1"/>
        </w:rPr>
        <w:t xml:space="preserve"> </w:t>
      </w:r>
      <w:r>
        <w:t>position</w:t>
      </w:r>
      <w:r>
        <w:rPr>
          <w:spacing w:val="-1"/>
        </w:rPr>
        <w:t xml:space="preserve"> </w:t>
      </w:r>
      <w:r>
        <w:t>to access financial</w:t>
      </w:r>
      <w:r>
        <w:rPr>
          <w:spacing w:val="-1"/>
        </w:rPr>
        <w:t xml:space="preserve"> </w:t>
      </w:r>
      <w:r>
        <w:t>credit.</w:t>
      </w:r>
    </w:p>
    <w:p w14:paraId="36E46F5D" w14:textId="77777777" w:rsidR="008D7609" w:rsidRDefault="008D7609" w:rsidP="000361C9">
      <w:pPr>
        <w:pStyle w:val="BodyText"/>
        <w:spacing w:line="360" w:lineRule="auto"/>
        <w:rPr>
          <w:sz w:val="21"/>
        </w:rPr>
      </w:pPr>
    </w:p>
    <w:p w14:paraId="749120BE" w14:textId="77777777" w:rsidR="008D7609" w:rsidRDefault="00E16629" w:rsidP="000361C9">
      <w:pPr>
        <w:pStyle w:val="BodyText"/>
        <w:spacing w:line="360" w:lineRule="auto"/>
        <w:jc w:val="both"/>
      </w:pPr>
      <w:r>
        <w:t>Two female respondents who sold milk and vegetables mentioned that they had gotten their</w:t>
      </w:r>
      <w:r>
        <w:rPr>
          <w:spacing w:val="1"/>
        </w:rPr>
        <w:t xml:space="preserve"> </w:t>
      </w:r>
      <w:r>
        <w:t>startup</w:t>
      </w:r>
      <w:r>
        <w:rPr>
          <w:spacing w:val="1"/>
        </w:rPr>
        <w:t xml:space="preserve"> </w:t>
      </w:r>
      <w:r>
        <w:t>capital</w:t>
      </w:r>
      <w:r>
        <w:rPr>
          <w:spacing w:val="1"/>
        </w:rPr>
        <w:t xml:space="preserve"> </w:t>
      </w:r>
      <w:r>
        <w:t>from</w:t>
      </w:r>
      <w:r>
        <w:rPr>
          <w:spacing w:val="1"/>
        </w:rPr>
        <w:t xml:space="preserve"> </w:t>
      </w:r>
      <w:r>
        <w:t>their</w:t>
      </w:r>
      <w:r>
        <w:rPr>
          <w:spacing w:val="1"/>
        </w:rPr>
        <w:t xml:space="preserve"> </w:t>
      </w:r>
      <w:r>
        <w:t>husbands.</w:t>
      </w:r>
      <w:r>
        <w:rPr>
          <w:spacing w:val="1"/>
        </w:rPr>
        <w:t xml:space="preserve"> </w:t>
      </w:r>
      <w:r>
        <w:t>While</w:t>
      </w:r>
      <w:r>
        <w:rPr>
          <w:spacing w:val="1"/>
        </w:rPr>
        <w:t xml:space="preserve"> </w:t>
      </w:r>
      <w:r>
        <w:t>studies</w:t>
      </w:r>
      <w:r>
        <w:rPr>
          <w:spacing w:val="1"/>
        </w:rPr>
        <w:t xml:space="preserve"> </w:t>
      </w:r>
      <w:r>
        <w:t>document</w:t>
      </w:r>
      <w:r>
        <w:rPr>
          <w:spacing w:val="1"/>
        </w:rPr>
        <w:t xml:space="preserve"> </w:t>
      </w:r>
      <w:r>
        <w:t>that</w:t>
      </w:r>
      <w:r>
        <w:rPr>
          <w:spacing w:val="1"/>
        </w:rPr>
        <w:t xml:space="preserve"> </w:t>
      </w:r>
      <w:r>
        <w:t>there</w:t>
      </w:r>
      <w:r>
        <w:rPr>
          <w:spacing w:val="1"/>
        </w:rPr>
        <w:t xml:space="preserve"> </w:t>
      </w:r>
      <w:r>
        <w:t>is</w:t>
      </w:r>
      <w:r>
        <w:rPr>
          <w:spacing w:val="1"/>
        </w:rPr>
        <w:t xml:space="preserve"> </w:t>
      </w:r>
      <w:r>
        <w:t>potential</w:t>
      </w:r>
      <w:r>
        <w:rPr>
          <w:spacing w:val="1"/>
        </w:rPr>
        <w:t xml:space="preserve"> </w:t>
      </w:r>
      <w:r>
        <w:t>for</w:t>
      </w:r>
      <w:r>
        <w:rPr>
          <w:spacing w:val="1"/>
        </w:rPr>
        <w:t xml:space="preserve"> </w:t>
      </w:r>
      <w:r>
        <w:t>improving</w:t>
      </w:r>
      <w:r>
        <w:rPr>
          <w:spacing w:val="1"/>
        </w:rPr>
        <w:t xml:space="preserve"> </w:t>
      </w:r>
      <w:r>
        <w:t>female</w:t>
      </w:r>
      <w:r>
        <w:rPr>
          <w:spacing w:val="1"/>
        </w:rPr>
        <w:t xml:space="preserve"> </w:t>
      </w:r>
      <w:r>
        <w:t>entrepreneurship</w:t>
      </w:r>
      <w:r>
        <w:rPr>
          <w:spacing w:val="1"/>
        </w:rPr>
        <w:t xml:space="preserve"> </w:t>
      </w:r>
      <w:r>
        <w:t>through</w:t>
      </w:r>
      <w:r>
        <w:rPr>
          <w:spacing w:val="1"/>
        </w:rPr>
        <w:t xml:space="preserve"> </w:t>
      </w:r>
      <w:r>
        <w:t>the</w:t>
      </w:r>
      <w:r>
        <w:rPr>
          <w:spacing w:val="1"/>
        </w:rPr>
        <w:t xml:space="preserve"> </w:t>
      </w:r>
      <w:r>
        <w:t>introduction</w:t>
      </w:r>
      <w:r>
        <w:rPr>
          <w:spacing w:val="1"/>
        </w:rPr>
        <w:t xml:space="preserve"> </w:t>
      </w:r>
      <w:r>
        <w:t>of</w:t>
      </w:r>
      <w:r>
        <w:rPr>
          <w:spacing w:val="1"/>
        </w:rPr>
        <w:t xml:space="preserve"> </w:t>
      </w:r>
      <w:r>
        <w:t>microfinance</w:t>
      </w:r>
      <w:r>
        <w:rPr>
          <w:spacing w:val="1"/>
        </w:rPr>
        <w:t xml:space="preserve"> </w:t>
      </w:r>
      <w:r>
        <w:t>institutions</w:t>
      </w:r>
      <w:r>
        <w:rPr>
          <w:spacing w:val="1"/>
        </w:rPr>
        <w:t xml:space="preserve"> </w:t>
      </w:r>
      <w:r>
        <w:t>(Njuki &amp; Sanginga, 2013), there is need to engender female-focused lending services by</w:t>
      </w:r>
      <w:r>
        <w:rPr>
          <w:spacing w:val="1"/>
        </w:rPr>
        <w:t xml:space="preserve"> </w:t>
      </w:r>
      <w:r>
        <w:t>among</w:t>
      </w:r>
      <w:r>
        <w:rPr>
          <w:spacing w:val="-1"/>
        </w:rPr>
        <w:t xml:space="preserve"> </w:t>
      </w:r>
      <w:r>
        <w:t>financial institutions to</w:t>
      </w:r>
      <w:r>
        <w:rPr>
          <w:spacing w:val="-1"/>
        </w:rPr>
        <w:t xml:space="preserve"> </w:t>
      </w:r>
      <w:r>
        <w:t>enable</w:t>
      </w:r>
      <w:r>
        <w:rPr>
          <w:spacing w:val="-1"/>
        </w:rPr>
        <w:t xml:space="preserve"> </w:t>
      </w:r>
      <w:r>
        <w:t>women take</w:t>
      </w:r>
      <w:r>
        <w:rPr>
          <w:spacing w:val="-2"/>
        </w:rPr>
        <w:t xml:space="preserve"> </w:t>
      </w:r>
      <w:r>
        <w:t>up startup loans.</w:t>
      </w:r>
    </w:p>
    <w:p w14:paraId="7EA210AE" w14:textId="77777777" w:rsidR="008D7609" w:rsidRDefault="008D7609">
      <w:pPr>
        <w:pStyle w:val="BodyText"/>
        <w:spacing w:before="1"/>
        <w:rPr>
          <w:sz w:val="21"/>
        </w:rPr>
      </w:pPr>
    </w:p>
    <w:p w14:paraId="2A66E690" w14:textId="77777777" w:rsidR="008D7609" w:rsidRDefault="00E16629">
      <w:pPr>
        <w:pStyle w:val="Heading1"/>
        <w:numPr>
          <w:ilvl w:val="1"/>
          <w:numId w:val="19"/>
        </w:numPr>
        <w:tabs>
          <w:tab w:val="left" w:pos="520"/>
        </w:tabs>
        <w:spacing w:before="1"/>
      </w:pPr>
      <w:bookmarkStart w:id="120" w:name="4.4_Perceived_Benefits_from_Participatio"/>
      <w:bookmarkStart w:id="121" w:name="_Toc182072106"/>
      <w:bookmarkEnd w:id="120"/>
      <w:r>
        <w:rPr>
          <w:spacing w:val="-1"/>
        </w:rPr>
        <w:t>Perceived</w:t>
      </w:r>
      <w:r>
        <w:t xml:space="preserve"> </w:t>
      </w:r>
      <w:r>
        <w:rPr>
          <w:spacing w:val="-1"/>
        </w:rPr>
        <w:t>Benefits</w:t>
      </w:r>
      <w:r>
        <w:rPr>
          <w:spacing w:val="1"/>
        </w:rPr>
        <w:t xml:space="preserve"> </w:t>
      </w:r>
      <w:r>
        <w:rPr>
          <w:spacing w:val="-1"/>
        </w:rPr>
        <w:t>from</w:t>
      </w:r>
      <w:r>
        <w:t xml:space="preserve"> </w:t>
      </w:r>
      <w:r>
        <w:rPr>
          <w:spacing w:val="-1"/>
        </w:rPr>
        <w:t>Participation</w:t>
      </w:r>
      <w:r>
        <w:rPr>
          <w:spacing w:val="1"/>
        </w:rPr>
        <w:t xml:space="preserve"> </w:t>
      </w:r>
      <w:r>
        <w:t>by Non-Producer</w:t>
      </w:r>
      <w:r>
        <w:rPr>
          <w:spacing w:val="-17"/>
        </w:rPr>
        <w:t xml:space="preserve"> </w:t>
      </w:r>
      <w:r>
        <w:t>Actors</w:t>
      </w:r>
      <w:bookmarkEnd w:id="121"/>
    </w:p>
    <w:p w14:paraId="234D8467" w14:textId="77777777" w:rsidR="000818AE" w:rsidRDefault="000818AE" w:rsidP="000361C9">
      <w:pPr>
        <w:pStyle w:val="Heading1"/>
        <w:tabs>
          <w:tab w:val="left" w:pos="520"/>
        </w:tabs>
        <w:spacing w:before="1"/>
        <w:ind w:left="520"/>
      </w:pPr>
    </w:p>
    <w:p w14:paraId="48A7E5D3" w14:textId="77777777" w:rsidR="008D7609" w:rsidRDefault="00E16629" w:rsidP="000361C9">
      <w:pPr>
        <w:pStyle w:val="BodyText"/>
        <w:spacing w:line="360" w:lineRule="auto"/>
        <w:jc w:val="both"/>
      </w:pPr>
      <w:r>
        <w:t>A number of parameters were used to analyze and assess the benefits accrued by women and</w:t>
      </w:r>
      <w:r>
        <w:rPr>
          <w:spacing w:val="1"/>
        </w:rPr>
        <w:t xml:space="preserve"> </w:t>
      </w:r>
      <w:r>
        <w:t>men as a result of their participation across the various actor categories in the dairy value</w:t>
      </w:r>
      <w:r>
        <w:rPr>
          <w:spacing w:val="1"/>
        </w:rPr>
        <w:t xml:space="preserve"> </w:t>
      </w:r>
      <w:r>
        <w:t>chain. To begin with, an aggregation of the overall benefits accruing to both men and women</w:t>
      </w:r>
      <w:r>
        <w:rPr>
          <w:spacing w:val="1"/>
        </w:rPr>
        <w:t xml:space="preserve"> </w:t>
      </w:r>
      <w:r>
        <w:t>actors was coded and analyzed using Nvivo® software. Statements relating to women’s and</w:t>
      </w:r>
      <w:r>
        <w:rPr>
          <w:spacing w:val="1"/>
        </w:rPr>
        <w:t xml:space="preserve"> </w:t>
      </w:r>
      <w:r>
        <w:t>men’s</w:t>
      </w:r>
      <w:r>
        <w:rPr>
          <w:spacing w:val="-1"/>
        </w:rPr>
        <w:t xml:space="preserve"> </w:t>
      </w:r>
      <w:r>
        <w:t>expenditure</w:t>
      </w:r>
      <w:r>
        <w:rPr>
          <w:spacing w:val="-2"/>
        </w:rPr>
        <w:t xml:space="preserve"> </w:t>
      </w:r>
      <w:r>
        <w:t>relative</w:t>
      </w:r>
      <w:r>
        <w:rPr>
          <w:spacing w:val="-1"/>
        </w:rPr>
        <w:t xml:space="preserve"> </w:t>
      </w:r>
      <w:r>
        <w:t>to</w:t>
      </w:r>
      <w:r>
        <w:rPr>
          <w:spacing w:val="-1"/>
        </w:rPr>
        <w:t xml:space="preserve"> </w:t>
      </w:r>
      <w:r>
        <w:t>milk-related</w:t>
      </w:r>
      <w:r>
        <w:rPr>
          <w:spacing w:val="-1"/>
        </w:rPr>
        <w:t xml:space="preserve"> </w:t>
      </w:r>
      <w:r>
        <w:t>income</w:t>
      </w:r>
      <w:r>
        <w:rPr>
          <w:spacing w:val="-1"/>
        </w:rPr>
        <w:t xml:space="preserve"> </w:t>
      </w:r>
      <w:r>
        <w:t>were</w:t>
      </w:r>
      <w:r>
        <w:rPr>
          <w:spacing w:val="-2"/>
        </w:rPr>
        <w:t xml:space="preserve"> </w:t>
      </w:r>
      <w:r>
        <w:t>then</w:t>
      </w:r>
      <w:r>
        <w:rPr>
          <w:spacing w:val="-1"/>
        </w:rPr>
        <w:t xml:space="preserve"> </w:t>
      </w:r>
      <w:r>
        <w:t>analyzed.</w:t>
      </w:r>
    </w:p>
    <w:p w14:paraId="6C289C60" w14:textId="77777777" w:rsidR="008D7609" w:rsidRDefault="008D7609">
      <w:pPr>
        <w:spacing w:line="386" w:lineRule="auto"/>
        <w:jc w:val="both"/>
        <w:sectPr w:rsidR="008D7609">
          <w:pgSz w:w="11920" w:h="16840"/>
          <w:pgMar w:top="1380" w:right="1320" w:bottom="1200" w:left="1280" w:header="0" w:footer="927" w:gutter="0"/>
          <w:cols w:space="720"/>
        </w:sectPr>
      </w:pPr>
    </w:p>
    <w:p w14:paraId="6D040F13" w14:textId="77777777" w:rsidR="008D7609" w:rsidRDefault="00E16629">
      <w:pPr>
        <w:pStyle w:val="BodyText"/>
        <w:ind w:left="520"/>
        <w:rPr>
          <w:sz w:val="20"/>
        </w:rPr>
      </w:pPr>
      <w:r>
        <w:rPr>
          <w:noProof/>
          <w:sz w:val="20"/>
        </w:rPr>
        <w:lastRenderedPageBreak/>
        <w:drawing>
          <wp:inline distT="0" distB="0" distL="0" distR="0" wp14:anchorId="6B96A520" wp14:editId="0D49BDE1">
            <wp:extent cx="5503298" cy="2770060"/>
            <wp:effectExtent l="0" t="0" r="0" b="0"/>
            <wp:docPr id="21"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4.jpeg"/>
                    <pic:cNvPicPr/>
                  </pic:nvPicPr>
                  <pic:blipFill>
                    <a:blip r:embed="rId26" cstate="print"/>
                    <a:stretch>
                      <a:fillRect/>
                    </a:stretch>
                  </pic:blipFill>
                  <pic:spPr>
                    <a:xfrm>
                      <a:off x="0" y="0"/>
                      <a:ext cx="5503298" cy="2770060"/>
                    </a:xfrm>
                    <a:prstGeom prst="rect">
                      <a:avLst/>
                    </a:prstGeom>
                  </pic:spPr>
                </pic:pic>
              </a:graphicData>
            </a:graphic>
          </wp:inline>
        </w:drawing>
      </w:r>
    </w:p>
    <w:p w14:paraId="4FC34403" w14:textId="77777777" w:rsidR="008D7609" w:rsidRDefault="008D7609">
      <w:pPr>
        <w:pStyle w:val="BodyText"/>
        <w:spacing w:before="2"/>
        <w:rPr>
          <w:sz w:val="28"/>
        </w:rPr>
      </w:pPr>
    </w:p>
    <w:p w14:paraId="11150787" w14:textId="77777777" w:rsidR="008D7609" w:rsidRDefault="00E16629">
      <w:pPr>
        <w:spacing w:before="90"/>
        <w:ind w:left="160"/>
        <w:jc w:val="both"/>
        <w:rPr>
          <w:i/>
          <w:sz w:val="24"/>
        </w:rPr>
      </w:pPr>
      <w:r>
        <w:rPr>
          <w:i/>
          <w:sz w:val="24"/>
        </w:rPr>
        <w:t>Figure</w:t>
      </w:r>
      <w:r>
        <w:rPr>
          <w:i/>
          <w:spacing w:val="-6"/>
          <w:sz w:val="24"/>
        </w:rPr>
        <w:t xml:space="preserve"> </w:t>
      </w:r>
      <w:r>
        <w:rPr>
          <w:i/>
          <w:sz w:val="24"/>
        </w:rPr>
        <w:t>7:</w:t>
      </w:r>
      <w:r>
        <w:rPr>
          <w:i/>
          <w:spacing w:val="-5"/>
          <w:sz w:val="24"/>
        </w:rPr>
        <w:t xml:space="preserve"> </w:t>
      </w:r>
      <w:r>
        <w:rPr>
          <w:i/>
          <w:sz w:val="24"/>
        </w:rPr>
        <w:t>Word</w:t>
      </w:r>
      <w:r>
        <w:rPr>
          <w:i/>
          <w:spacing w:val="-5"/>
          <w:sz w:val="24"/>
        </w:rPr>
        <w:t xml:space="preserve"> </w:t>
      </w:r>
      <w:r>
        <w:rPr>
          <w:i/>
          <w:sz w:val="24"/>
        </w:rPr>
        <w:t>cloud</w:t>
      </w:r>
      <w:r>
        <w:rPr>
          <w:i/>
          <w:spacing w:val="-5"/>
          <w:sz w:val="24"/>
        </w:rPr>
        <w:t xml:space="preserve"> </w:t>
      </w:r>
      <w:r>
        <w:rPr>
          <w:i/>
          <w:sz w:val="24"/>
        </w:rPr>
        <w:t>on</w:t>
      </w:r>
      <w:r>
        <w:rPr>
          <w:i/>
          <w:spacing w:val="-4"/>
          <w:sz w:val="24"/>
        </w:rPr>
        <w:t xml:space="preserve"> </w:t>
      </w:r>
      <w:r>
        <w:rPr>
          <w:i/>
          <w:sz w:val="24"/>
        </w:rPr>
        <w:t>overall</w:t>
      </w:r>
      <w:r>
        <w:rPr>
          <w:i/>
          <w:spacing w:val="-5"/>
          <w:sz w:val="24"/>
        </w:rPr>
        <w:t xml:space="preserve"> </w:t>
      </w:r>
      <w:r>
        <w:rPr>
          <w:i/>
          <w:sz w:val="24"/>
        </w:rPr>
        <w:t>perceived</w:t>
      </w:r>
      <w:r>
        <w:rPr>
          <w:i/>
          <w:spacing w:val="-5"/>
          <w:sz w:val="24"/>
        </w:rPr>
        <w:t xml:space="preserve"> </w:t>
      </w:r>
      <w:r>
        <w:rPr>
          <w:i/>
          <w:sz w:val="24"/>
        </w:rPr>
        <w:t>benefits</w:t>
      </w:r>
      <w:r>
        <w:rPr>
          <w:i/>
          <w:spacing w:val="-5"/>
          <w:sz w:val="24"/>
        </w:rPr>
        <w:t xml:space="preserve"> </w:t>
      </w:r>
      <w:r>
        <w:rPr>
          <w:i/>
          <w:sz w:val="24"/>
        </w:rPr>
        <w:t>for</w:t>
      </w:r>
      <w:r>
        <w:rPr>
          <w:i/>
          <w:spacing w:val="-5"/>
          <w:sz w:val="24"/>
        </w:rPr>
        <w:t xml:space="preserve"> </w:t>
      </w:r>
      <w:r>
        <w:rPr>
          <w:i/>
          <w:sz w:val="24"/>
        </w:rPr>
        <w:t>both</w:t>
      </w:r>
      <w:r>
        <w:rPr>
          <w:i/>
          <w:spacing w:val="-4"/>
          <w:sz w:val="24"/>
        </w:rPr>
        <w:t xml:space="preserve"> </w:t>
      </w:r>
      <w:r>
        <w:rPr>
          <w:i/>
          <w:sz w:val="24"/>
        </w:rPr>
        <w:t>men</w:t>
      </w:r>
      <w:r>
        <w:rPr>
          <w:i/>
          <w:spacing w:val="-5"/>
          <w:sz w:val="24"/>
        </w:rPr>
        <w:t xml:space="preserve"> </w:t>
      </w:r>
      <w:r>
        <w:rPr>
          <w:i/>
          <w:sz w:val="24"/>
        </w:rPr>
        <w:t>and</w:t>
      </w:r>
      <w:r>
        <w:rPr>
          <w:i/>
          <w:spacing w:val="-5"/>
          <w:sz w:val="24"/>
        </w:rPr>
        <w:t xml:space="preserve"> </w:t>
      </w:r>
      <w:r>
        <w:rPr>
          <w:i/>
          <w:sz w:val="24"/>
        </w:rPr>
        <w:t>women</w:t>
      </w:r>
    </w:p>
    <w:p w14:paraId="6ECE70C0" w14:textId="77777777" w:rsidR="008D7609" w:rsidRDefault="008D7609" w:rsidP="000361C9">
      <w:pPr>
        <w:pStyle w:val="BodyText"/>
        <w:spacing w:line="360" w:lineRule="auto"/>
        <w:rPr>
          <w:i/>
          <w:sz w:val="23"/>
        </w:rPr>
      </w:pPr>
    </w:p>
    <w:p w14:paraId="00C86420" w14:textId="77777777" w:rsidR="008D7609" w:rsidRDefault="00E16629" w:rsidP="000361C9">
      <w:pPr>
        <w:pStyle w:val="BodyText"/>
        <w:spacing w:line="360" w:lineRule="auto"/>
        <w:jc w:val="both"/>
      </w:pPr>
      <w:r>
        <w:t>The word cloud above aggregates the frequency with which specific benefits were claimed by</w:t>
      </w:r>
      <w:r>
        <w:rPr>
          <w:spacing w:val="-57"/>
        </w:rPr>
        <w:t xml:space="preserve"> </w:t>
      </w:r>
      <w:r>
        <w:t>both</w:t>
      </w:r>
      <w:r>
        <w:rPr>
          <w:spacing w:val="1"/>
        </w:rPr>
        <w:t xml:space="preserve"> </w:t>
      </w:r>
      <w:r>
        <w:t>male</w:t>
      </w:r>
      <w:r>
        <w:rPr>
          <w:spacing w:val="1"/>
        </w:rPr>
        <w:t xml:space="preserve"> </w:t>
      </w:r>
      <w:r>
        <w:t>and</w:t>
      </w:r>
      <w:r>
        <w:rPr>
          <w:spacing w:val="1"/>
        </w:rPr>
        <w:t xml:space="preserve"> </w:t>
      </w:r>
      <w:r>
        <w:t>female</w:t>
      </w:r>
      <w:r>
        <w:rPr>
          <w:spacing w:val="1"/>
        </w:rPr>
        <w:t xml:space="preserve"> </w:t>
      </w:r>
      <w:r>
        <w:t>respondents.</w:t>
      </w:r>
      <w:r>
        <w:rPr>
          <w:spacing w:val="1"/>
        </w:rPr>
        <w:t xml:space="preserve"> </w:t>
      </w:r>
      <w:r>
        <w:t>Overall,</w:t>
      </w:r>
      <w:r>
        <w:rPr>
          <w:spacing w:val="1"/>
        </w:rPr>
        <w:t xml:space="preserve"> </w:t>
      </w:r>
      <w:r>
        <w:t>there</w:t>
      </w:r>
      <w:r>
        <w:rPr>
          <w:spacing w:val="1"/>
        </w:rPr>
        <w:t xml:space="preserve"> </w:t>
      </w:r>
      <w:r>
        <w:t>was</w:t>
      </w:r>
      <w:r>
        <w:rPr>
          <w:spacing w:val="1"/>
        </w:rPr>
        <w:t xml:space="preserve"> </w:t>
      </w:r>
      <w:r>
        <w:t>a</w:t>
      </w:r>
      <w:r>
        <w:rPr>
          <w:spacing w:val="1"/>
        </w:rPr>
        <w:t xml:space="preserve"> </w:t>
      </w:r>
      <w:r>
        <w:t>significant</w:t>
      </w:r>
      <w:r>
        <w:rPr>
          <w:spacing w:val="1"/>
        </w:rPr>
        <w:t xml:space="preserve"> </w:t>
      </w:r>
      <w:r>
        <w:t>difference</w:t>
      </w:r>
      <w:r>
        <w:rPr>
          <w:spacing w:val="1"/>
        </w:rPr>
        <w:t xml:space="preserve"> </w:t>
      </w:r>
      <w:r>
        <w:t>between</w:t>
      </w:r>
      <w:r>
        <w:rPr>
          <w:spacing w:val="1"/>
        </w:rPr>
        <w:t xml:space="preserve"> </w:t>
      </w:r>
      <w:r>
        <w:t>“benefits</w:t>
      </w:r>
      <w:r>
        <w:rPr>
          <w:spacing w:val="1"/>
        </w:rPr>
        <w:t xml:space="preserve"> </w:t>
      </w:r>
      <w:r>
        <w:t>of</w:t>
      </w:r>
      <w:r>
        <w:rPr>
          <w:spacing w:val="1"/>
        </w:rPr>
        <w:t xml:space="preserve"> </w:t>
      </w:r>
      <w:r>
        <w:t>participation”</w:t>
      </w:r>
      <w:r>
        <w:rPr>
          <w:spacing w:val="1"/>
        </w:rPr>
        <w:t xml:space="preserve"> </w:t>
      </w:r>
      <w:r>
        <w:t>mentioned</w:t>
      </w:r>
      <w:r>
        <w:rPr>
          <w:spacing w:val="1"/>
        </w:rPr>
        <w:t xml:space="preserve"> </w:t>
      </w:r>
      <w:r>
        <w:t>by</w:t>
      </w:r>
      <w:r>
        <w:rPr>
          <w:spacing w:val="1"/>
        </w:rPr>
        <w:t xml:space="preserve"> </w:t>
      </w:r>
      <w:r>
        <w:t>men</w:t>
      </w:r>
      <w:r>
        <w:rPr>
          <w:spacing w:val="1"/>
        </w:rPr>
        <w:t xml:space="preserve"> </w:t>
      </w:r>
      <w:r>
        <w:t>and</w:t>
      </w:r>
      <w:r>
        <w:rPr>
          <w:spacing w:val="1"/>
        </w:rPr>
        <w:t xml:space="preserve"> </w:t>
      </w:r>
      <w:r>
        <w:t>those</w:t>
      </w:r>
      <w:r>
        <w:rPr>
          <w:spacing w:val="1"/>
        </w:rPr>
        <w:t xml:space="preserve"> </w:t>
      </w:r>
      <w:r>
        <w:t>mentioned</w:t>
      </w:r>
      <w:r>
        <w:rPr>
          <w:spacing w:val="1"/>
        </w:rPr>
        <w:t xml:space="preserve"> </w:t>
      </w:r>
      <w:r>
        <w:t>by</w:t>
      </w:r>
      <w:r>
        <w:rPr>
          <w:spacing w:val="1"/>
        </w:rPr>
        <w:t xml:space="preserve"> </w:t>
      </w:r>
      <w:r>
        <w:t>women.</w:t>
      </w:r>
      <w:r>
        <w:rPr>
          <w:spacing w:val="1"/>
        </w:rPr>
        <w:t xml:space="preserve"> </w:t>
      </w:r>
      <w:r>
        <w:t>Female</w:t>
      </w:r>
      <w:r>
        <w:rPr>
          <w:spacing w:val="1"/>
        </w:rPr>
        <w:t xml:space="preserve"> </w:t>
      </w:r>
      <w:r>
        <w:t>respondents intimated that the income they accrued was utilized to meet dependents’ basic</w:t>
      </w:r>
      <w:r>
        <w:rPr>
          <w:spacing w:val="1"/>
        </w:rPr>
        <w:t xml:space="preserve"> </w:t>
      </w:r>
      <w:r>
        <w:t>needs back at home. Eight out of nine female respondents demonstrated that women’s needs</w:t>
      </w:r>
      <w:r>
        <w:rPr>
          <w:spacing w:val="1"/>
        </w:rPr>
        <w:t xml:space="preserve"> </w:t>
      </w:r>
      <w:r>
        <w:t>revolve</w:t>
      </w:r>
      <w:r>
        <w:rPr>
          <w:spacing w:val="-2"/>
        </w:rPr>
        <w:t xml:space="preserve"> </w:t>
      </w:r>
      <w:r>
        <w:t>around food, school</w:t>
      </w:r>
      <w:r>
        <w:rPr>
          <w:spacing w:val="-1"/>
        </w:rPr>
        <w:t xml:space="preserve"> </w:t>
      </w:r>
      <w:r>
        <w:t>fees,</w:t>
      </w:r>
      <w:r>
        <w:rPr>
          <w:spacing w:val="-1"/>
        </w:rPr>
        <w:t xml:space="preserve"> </w:t>
      </w:r>
      <w:r>
        <w:t>clothing, and health care.</w:t>
      </w:r>
    </w:p>
    <w:p w14:paraId="22B5C22B" w14:textId="77777777" w:rsidR="008D7609" w:rsidRDefault="008D7609" w:rsidP="000361C9">
      <w:pPr>
        <w:pStyle w:val="BodyText"/>
        <w:spacing w:before="2" w:line="360" w:lineRule="auto"/>
        <w:rPr>
          <w:sz w:val="21"/>
        </w:rPr>
      </w:pPr>
    </w:p>
    <w:p w14:paraId="31E6BB59" w14:textId="77777777" w:rsidR="008D7609" w:rsidRDefault="00E16629" w:rsidP="000361C9">
      <w:pPr>
        <w:pStyle w:val="BodyText"/>
        <w:spacing w:line="360" w:lineRule="auto"/>
        <w:jc w:val="both"/>
      </w:pPr>
      <w:r>
        <w:t>Quisumbing</w:t>
      </w:r>
      <w:r>
        <w:rPr>
          <w:spacing w:val="1"/>
        </w:rPr>
        <w:t xml:space="preserve"> </w:t>
      </w:r>
      <w:r>
        <w:t>et</w:t>
      </w:r>
      <w:r>
        <w:rPr>
          <w:spacing w:val="1"/>
        </w:rPr>
        <w:t xml:space="preserve"> </w:t>
      </w:r>
      <w:r>
        <w:t>al.</w:t>
      </w:r>
      <w:r>
        <w:rPr>
          <w:spacing w:val="1"/>
        </w:rPr>
        <w:t xml:space="preserve"> </w:t>
      </w:r>
      <w:r>
        <w:t>(2013)</w:t>
      </w:r>
      <w:r>
        <w:rPr>
          <w:spacing w:val="1"/>
        </w:rPr>
        <w:t xml:space="preserve"> </w:t>
      </w:r>
      <w:r>
        <w:t>found</w:t>
      </w:r>
      <w:r>
        <w:rPr>
          <w:spacing w:val="1"/>
        </w:rPr>
        <w:t xml:space="preserve"> </w:t>
      </w:r>
      <w:r>
        <w:t>that</w:t>
      </w:r>
      <w:r>
        <w:rPr>
          <w:spacing w:val="1"/>
        </w:rPr>
        <w:t xml:space="preserve"> </w:t>
      </w:r>
      <w:r>
        <w:t>women</w:t>
      </w:r>
      <w:r>
        <w:rPr>
          <w:spacing w:val="1"/>
        </w:rPr>
        <w:t xml:space="preserve"> </w:t>
      </w:r>
      <w:r>
        <w:t>in</w:t>
      </w:r>
      <w:r>
        <w:rPr>
          <w:spacing w:val="1"/>
        </w:rPr>
        <w:t xml:space="preserve"> </w:t>
      </w:r>
      <w:r>
        <w:t>Bangladesh</w:t>
      </w:r>
      <w:r>
        <w:rPr>
          <w:spacing w:val="1"/>
        </w:rPr>
        <w:t xml:space="preserve"> </w:t>
      </w:r>
      <w:r>
        <w:t>benefiting</w:t>
      </w:r>
      <w:r>
        <w:rPr>
          <w:spacing w:val="1"/>
        </w:rPr>
        <w:t xml:space="preserve"> </w:t>
      </w:r>
      <w:r>
        <w:t>from</w:t>
      </w:r>
      <w:r>
        <w:rPr>
          <w:spacing w:val="1"/>
        </w:rPr>
        <w:t xml:space="preserve"> </w:t>
      </w:r>
      <w:r>
        <w:t>CARE’s</w:t>
      </w:r>
      <w:r>
        <w:rPr>
          <w:spacing w:val="1"/>
        </w:rPr>
        <w:t xml:space="preserve"> </w:t>
      </w:r>
      <w:r>
        <w:t>Strengthening the Dairy Value Chain Program used gains from milk trade to buy medicine</w:t>
      </w:r>
      <w:r>
        <w:rPr>
          <w:spacing w:val="1"/>
        </w:rPr>
        <w:t xml:space="preserve"> </w:t>
      </w:r>
      <w:r>
        <w:t>and feed their cattle as a way of re-investing in their businesses (Quisumbing et al., 2013).</w:t>
      </w:r>
      <w:r>
        <w:rPr>
          <w:spacing w:val="1"/>
        </w:rPr>
        <w:t xml:space="preserve"> </w:t>
      </w:r>
      <w:r>
        <w:t>Others</w:t>
      </w:r>
      <w:r>
        <w:rPr>
          <w:spacing w:val="-1"/>
        </w:rPr>
        <w:t xml:space="preserve"> </w:t>
      </w:r>
      <w:r>
        <w:t>reported using</w:t>
      </w:r>
      <w:r>
        <w:rPr>
          <w:spacing w:val="-1"/>
        </w:rPr>
        <w:t xml:space="preserve"> </w:t>
      </w:r>
      <w:r>
        <w:t>the</w:t>
      </w:r>
      <w:r>
        <w:rPr>
          <w:spacing w:val="-1"/>
        </w:rPr>
        <w:t xml:space="preserve"> </w:t>
      </w:r>
      <w:r>
        <w:t>proceeds for</w:t>
      </w:r>
      <w:r>
        <w:rPr>
          <w:spacing w:val="-1"/>
        </w:rPr>
        <w:t xml:space="preserve"> </w:t>
      </w:r>
      <w:r>
        <w:t>subsistence</w:t>
      </w:r>
      <w:r>
        <w:rPr>
          <w:spacing w:val="-1"/>
        </w:rPr>
        <w:t xml:space="preserve"> </w:t>
      </w:r>
      <w:r>
        <w:t>and settling</w:t>
      </w:r>
      <w:r>
        <w:rPr>
          <w:spacing w:val="-1"/>
        </w:rPr>
        <w:t xml:space="preserve"> </w:t>
      </w:r>
      <w:r>
        <w:t>school</w:t>
      </w:r>
      <w:r>
        <w:rPr>
          <w:spacing w:val="-1"/>
        </w:rPr>
        <w:t xml:space="preserve"> </w:t>
      </w:r>
      <w:r>
        <w:t>fees.</w:t>
      </w:r>
    </w:p>
    <w:p w14:paraId="7BAE0E7F" w14:textId="77777777" w:rsidR="008D7609" w:rsidRDefault="008D7609" w:rsidP="000361C9">
      <w:pPr>
        <w:pStyle w:val="BodyText"/>
        <w:spacing w:before="1" w:line="360" w:lineRule="auto"/>
        <w:rPr>
          <w:sz w:val="21"/>
        </w:rPr>
      </w:pPr>
    </w:p>
    <w:p w14:paraId="5F6F196E" w14:textId="77777777" w:rsidR="008D7609" w:rsidRDefault="00E16629" w:rsidP="000361C9">
      <w:pPr>
        <w:pStyle w:val="BodyText"/>
        <w:spacing w:line="360" w:lineRule="auto"/>
        <w:jc w:val="both"/>
      </w:pPr>
      <w:r>
        <w:t>The</w:t>
      </w:r>
      <w:r>
        <w:rPr>
          <w:spacing w:val="-4"/>
        </w:rPr>
        <w:t xml:space="preserve"> </w:t>
      </w:r>
      <w:r>
        <w:t>following</w:t>
      </w:r>
      <w:r>
        <w:rPr>
          <w:spacing w:val="-2"/>
        </w:rPr>
        <w:t xml:space="preserve"> </w:t>
      </w:r>
      <w:r>
        <w:t>quotes</w:t>
      </w:r>
      <w:r>
        <w:rPr>
          <w:spacing w:val="-2"/>
        </w:rPr>
        <w:t xml:space="preserve"> </w:t>
      </w:r>
      <w:r>
        <w:t>by</w:t>
      </w:r>
      <w:r>
        <w:rPr>
          <w:spacing w:val="-2"/>
        </w:rPr>
        <w:t xml:space="preserve"> </w:t>
      </w:r>
      <w:r>
        <w:t>respondents</w:t>
      </w:r>
      <w:r>
        <w:rPr>
          <w:spacing w:val="-2"/>
        </w:rPr>
        <w:t xml:space="preserve"> </w:t>
      </w:r>
      <w:r>
        <w:t>affirm</w:t>
      </w:r>
      <w:r>
        <w:rPr>
          <w:spacing w:val="-3"/>
        </w:rPr>
        <w:t xml:space="preserve"> </w:t>
      </w:r>
      <w:r>
        <w:t>this</w:t>
      </w:r>
      <w:r>
        <w:rPr>
          <w:spacing w:val="-2"/>
        </w:rPr>
        <w:t xml:space="preserve"> </w:t>
      </w:r>
      <w:r>
        <w:t>discourse.</w:t>
      </w:r>
    </w:p>
    <w:p w14:paraId="442F79C9" w14:textId="77777777" w:rsidR="008D7609" w:rsidRDefault="008D7609">
      <w:pPr>
        <w:pStyle w:val="BodyText"/>
        <w:spacing w:before="6"/>
        <w:rPr>
          <w:sz w:val="35"/>
        </w:rPr>
      </w:pPr>
    </w:p>
    <w:p w14:paraId="6C5FF247" w14:textId="77777777" w:rsidR="008D7609" w:rsidRDefault="00E16629">
      <w:pPr>
        <w:ind w:left="880"/>
        <w:jc w:val="both"/>
        <w:rPr>
          <w:i/>
          <w:sz w:val="24"/>
        </w:rPr>
      </w:pPr>
      <w:r>
        <w:rPr>
          <w:i/>
          <w:sz w:val="24"/>
        </w:rPr>
        <w:t>“This</w:t>
      </w:r>
      <w:r>
        <w:rPr>
          <w:i/>
          <w:spacing w:val="7"/>
          <w:sz w:val="24"/>
        </w:rPr>
        <w:t xml:space="preserve"> </w:t>
      </w:r>
      <w:r>
        <w:rPr>
          <w:i/>
          <w:sz w:val="24"/>
        </w:rPr>
        <w:t>work</w:t>
      </w:r>
      <w:r>
        <w:rPr>
          <w:i/>
          <w:spacing w:val="65"/>
          <w:sz w:val="24"/>
        </w:rPr>
        <w:t xml:space="preserve"> </w:t>
      </w:r>
      <w:r>
        <w:rPr>
          <w:i/>
          <w:sz w:val="24"/>
        </w:rPr>
        <w:t>always</w:t>
      </w:r>
      <w:r>
        <w:rPr>
          <w:i/>
          <w:spacing w:val="66"/>
          <w:sz w:val="24"/>
        </w:rPr>
        <w:t xml:space="preserve"> </w:t>
      </w:r>
      <w:r>
        <w:rPr>
          <w:i/>
          <w:sz w:val="24"/>
        </w:rPr>
        <w:t>provides</w:t>
      </w:r>
      <w:r>
        <w:rPr>
          <w:i/>
          <w:spacing w:val="66"/>
          <w:sz w:val="24"/>
        </w:rPr>
        <w:t xml:space="preserve"> </w:t>
      </w:r>
      <w:r>
        <w:rPr>
          <w:i/>
          <w:sz w:val="24"/>
        </w:rPr>
        <w:t>me</w:t>
      </w:r>
      <w:r>
        <w:rPr>
          <w:i/>
          <w:spacing w:val="66"/>
          <w:sz w:val="24"/>
        </w:rPr>
        <w:t xml:space="preserve"> </w:t>
      </w:r>
      <w:r>
        <w:rPr>
          <w:i/>
          <w:sz w:val="24"/>
        </w:rPr>
        <w:t>with</w:t>
      </w:r>
      <w:r>
        <w:rPr>
          <w:i/>
          <w:spacing w:val="66"/>
          <w:sz w:val="24"/>
        </w:rPr>
        <w:t xml:space="preserve"> </w:t>
      </w:r>
      <w:r>
        <w:rPr>
          <w:i/>
          <w:sz w:val="24"/>
        </w:rPr>
        <w:t>school</w:t>
      </w:r>
      <w:r>
        <w:rPr>
          <w:i/>
          <w:spacing w:val="65"/>
          <w:sz w:val="24"/>
        </w:rPr>
        <w:t xml:space="preserve"> </w:t>
      </w:r>
      <w:r>
        <w:rPr>
          <w:i/>
          <w:sz w:val="24"/>
        </w:rPr>
        <w:t>fees</w:t>
      </w:r>
      <w:r>
        <w:rPr>
          <w:i/>
          <w:spacing w:val="66"/>
          <w:sz w:val="24"/>
        </w:rPr>
        <w:t xml:space="preserve"> </w:t>
      </w:r>
      <w:r>
        <w:rPr>
          <w:i/>
          <w:sz w:val="24"/>
        </w:rPr>
        <w:t>and</w:t>
      </w:r>
      <w:r>
        <w:rPr>
          <w:i/>
          <w:spacing w:val="66"/>
          <w:sz w:val="24"/>
        </w:rPr>
        <w:t xml:space="preserve"> </w:t>
      </w:r>
      <w:r>
        <w:rPr>
          <w:i/>
          <w:sz w:val="24"/>
        </w:rPr>
        <w:t>food</w:t>
      </w:r>
      <w:r>
        <w:rPr>
          <w:i/>
          <w:spacing w:val="66"/>
          <w:sz w:val="24"/>
        </w:rPr>
        <w:t xml:space="preserve"> </w:t>
      </w:r>
      <w:r>
        <w:rPr>
          <w:i/>
          <w:sz w:val="24"/>
        </w:rPr>
        <w:t>for</w:t>
      </w:r>
      <w:r>
        <w:rPr>
          <w:i/>
          <w:spacing w:val="65"/>
          <w:sz w:val="24"/>
        </w:rPr>
        <w:t xml:space="preserve"> </w:t>
      </w:r>
      <w:r>
        <w:rPr>
          <w:i/>
          <w:sz w:val="24"/>
        </w:rPr>
        <w:t>my</w:t>
      </w:r>
      <w:r>
        <w:rPr>
          <w:i/>
          <w:spacing w:val="66"/>
          <w:sz w:val="24"/>
        </w:rPr>
        <w:t xml:space="preserve"> </w:t>
      </w:r>
      <w:r>
        <w:rPr>
          <w:i/>
          <w:sz w:val="24"/>
        </w:rPr>
        <w:t>children.”</w:t>
      </w:r>
      <w:r>
        <w:rPr>
          <w:i/>
          <w:spacing w:val="66"/>
          <w:sz w:val="24"/>
        </w:rPr>
        <w:t xml:space="preserve"> </w:t>
      </w:r>
      <w:r>
        <w:rPr>
          <w:i/>
          <w:sz w:val="24"/>
        </w:rPr>
        <w:t>–</w:t>
      </w:r>
    </w:p>
    <w:p w14:paraId="37DE7AF7" w14:textId="77777777" w:rsidR="008D7609" w:rsidRDefault="00E16629">
      <w:pPr>
        <w:spacing w:before="169"/>
        <w:ind w:left="880"/>
        <w:jc w:val="both"/>
        <w:rPr>
          <w:i/>
          <w:sz w:val="24"/>
        </w:rPr>
      </w:pPr>
      <w:r>
        <w:rPr>
          <w:i/>
          <w:sz w:val="24"/>
        </w:rPr>
        <w:t>Kalenjin</w:t>
      </w:r>
      <w:r>
        <w:rPr>
          <w:i/>
          <w:spacing w:val="-3"/>
          <w:sz w:val="24"/>
        </w:rPr>
        <w:t xml:space="preserve"> </w:t>
      </w:r>
      <w:r>
        <w:rPr>
          <w:i/>
          <w:sz w:val="24"/>
        </w:rPr>
        <w:t>Female</w:t>
      </w:r>
      <w:r>
        <w:rPr>
          <w:i/>
          <w:spacing w:val="-4"/>
          <w:sz w:val="24"/>
        </w:rPr>
        <w:t xml:space="preserve"> </w:t>
      </w:r>
      <w:r>
        <w:rPr>
          <w:i/>
          <w:sz w:val="24"/>
        </w:rPr>
        <w:t>trader</w:t>
      </w:r>
      <w:r>
        <w:rPr>
          <w:i/>
          <w:spacing w:val="-3"/>
          <w:sz w:val="24"/>
        </w:rPr>
        <w:t xml:space="preserve"> </w:t>
      </w:r>
      <w:r>
        <w:rPr>
          <w:i/>
          <w:sz w:val="24"/>
        </w:rPr>
        <w:t>from</w:t>
      </w:r>
      <w:r>
        <w:rPr>
          <w:i/>
          <w:spacing w:val="-3"/>
          <w:sz w:val="24"/>
        </w:rPr>
        <w:t xml:space="preserve"> </w:t>
      </w:r>
      <w:r>
        <w:rPr>
          <w:i/>
          <w:sz w:val="24"/>
        </w:rPr>
        <w:t>Ziwa</w:t>
      </w:r>
    </w:p>
    <w:p w14:paraId="6D20223B" w14:textId="77777777" w:rsidR="008D7609" w:rsidRDefault="008D7609">
      <w:pPr>
        <w:pStyle w:val="BodyText"/>
        <w:spacing w:before="7"/>
        <w:rPr>
          <w:i/>
          <w:sz w:val="35"/>
        </w:rPr>
      </w:pPr>
    </w:p>
    <w:p w14:paraId="04CE1CBC" w14:textId="77777777" w:rsidR="008D7609" w:rsidRDefault="00E16629">
      <w:pPr>
        <w:spacing w:line="386" w:lineRule="auto"/>
        <w:ind w:left="880" w:right="118"/>
        <w:jc w:val="both"/>
        <w:rPr>
          <w:i/>
          <w:sz w:val="24"/>
        </w:rPr>
      </w:pPr>
      <w:r>
        <w:rPr>
          <w:i/>
          <w:sz w:val="24"/>
        </w:rPr>
        <w:t>“Demand for vegetables from other women is high. This makes it possible for me to</w:t>
      </w:r>
      <w:r>
        <w:rPr>
          <w:i/>
          <w:spacing w:val="1"/>
          <w:sz w:val="24"/>
        </w:rPr>
        <w:t xml:space="preserve"> </w:t>
      </w:r>
      <w:r>
        <w:rPr>
          <w:i/>
          <w:sz w:val="24"/>
        </w:rPr>
        <w:t>get some cash for my children’s school fees.” – Kalenjin female trader from Ziwa-</w:t>
      </w:r>
      <w:r>
        <w:rPr>
          <w:i/>
          <w:spacing w:val="1"/>
          <w:sz w:val="24"/>
        </w:rPr>
        <w:t xml:space="preserve"> </w:t>
      </w:r>
      <w:r>
        <w:rPr>
          <w:i/>
          <w:sz w:val="24"/>
        </w:rPr>
        <w:t>Sirikwa</w:t>
      </w:r>
    </w:p>
    <w:p w14:paraId="72310FF7" w14:textId="77777777" w:rsidR="008D7609" w:rsidRDefault="008D7609">
      <w:pPr>
        <w:spacing w:line="386" w:lineRule="auto"/>
        <w:jc w:val="both"/>
        <w:rPr>
          <w:sz w:val="24"/>
        </w:rPr>
        <w:sectPr w:rsidR="008D7609">
          <w:pgSz w:w="11920" w:h="16840"/>
          <w:pgMar w:top="1440" w:right="1320" w:bottom="1200" w:left="1280" w:header="0" w:footer="927" w:gutter="0"/>
          <w:cols w:space="720"/>
        </w:sectPr>
      </w:pPr>
    </w:p>
    <w:p w14:paraId="5F3E755C" w14:textId="77777777" w:rsidR="008D7609" w:rsidRDefault="00E16629" w:rsidP="000361C9">
      <w:pPr>
        <w:pStyle w:val="BodyText"/>
        <w:spacing w:line="360" w:lineRule="auto"/>
        <w:jc w:val="both"/>
      </w:pPr>
      <w:r>
        <w:lastRenderedPageBreak/>
        <w:t>Fourteen male respondents mentioned that they used gains from milk trade to maintain their</w:t>
      </w:r>
      <w:r>
        <w:rPr>
          <w:spacing w:val="1"/>
        </w:rPr>
        <w:t xml:space="preserve"> </w:t>
      </w:r>
      <w:r>
        <w:t>bikes, emphasizing the fact they considered these to be the most important resources in their</w:t>
      </w:r>
      <w:r>
        <w:rPr>
          <w:spacing w:val="1"/>
        </w:rPr>
        <w:t xml:space="preserve"> </w:t>
      </w:r>
      <w:r>
        <w:t>non-productive</w:t>
      </w:r>
      <w:r>
        <w:rPr>
          <w:spacing w:val="-2"/>
        </w:rPr>
        <w:t xml:space="preserve"> </w:t>
      </w:r>
      <w:r>
        <w:t>category work.</w:t>
      </w:r>
    </w:p>
    <w:p w14:paraId="7A29235C" w14:textId="77777777" w:rsidR="008D7609" w:rsidRDefault="008D7609" w:rsidP="000361C9">
      <w:pPr>
        <w:pStyle w:val="BodyText"/>
        <w:spacing w:line="360" w:lineRule="auto"/>
        <w:rPr>
          <w:sz w:val="21"/>
        </w:rPr>
      </w:pPr>
    </w:p>
    <w:p w14:paraId="173E7191" w14:textId="77777777" w:rsidR="008D7609" w:rsidRDefault="00E16629" w:rsidP="000361C9">
      <w:pPr>
        <w:pStyle w:val="BodyText"/>
        <w:spacing w:line="360" w:lineRule="auto"/>
        <w:jc w:val="both"/>
      </w:pPr>
      <w:r>
        <w:t>The study also established that while women were more concerned with the well-being of</w:t>
      </w:r>
      <w:r>
        <w:rPr>
          <w:spacing w:val="1"/>
        </w:rPr>
        <w:t xml:space="preserve"> </w:t>
      </w:r>
      <w:r>
        <w:t>family members and gave more attention to primary household needs, male respondents</w:t>
      </w:r>
      <w:r>
        <w:rPr>
          <w:spacing w:val="1"/>
        </w:rPr>
        <w:t xml:space="preserve"> </w:t>
      </w:r>
      <w:r>
        <w:t>considered</w:t>
      </w:r>
      <w:r>
        <w:rPr>
          <w:spacing w:val="-1"/>
        </w:rPr>
        <w:t xml:space="preserve"> </w:t>
      </w:r>
      <w:r>
        <w:t>household needs to be</w:t>
      </w:r>
      <w:r>
        <w:rPr>
          <w:spacing w:val="-1"/>
        </w:rPr>
        <w:t xml:space="preserve"> </w:t>
      </w:r>
      <w:r>
        <w:t>of</w:t>
      </w:r>
      <w:r>
        <w:rPr>
          <w:spacing w:val="-1"/>
        </w:rPr>
        <w:t xml:space="preserve"> </w:t>
      </w:r>
      <w:r>
        <w:t>a</w:t>
      </w:r>
      <w:r>
        <w:rPr>
          <w:spacing w:val="-1"/>
        </w:rPr>
        <w:t xml:space="preserve"> </w:t>
      </w:r>
      <w:r>
        <w:t>“secondary nature.”</w:t>
      </w:r>
    </w:p>
    <w:p w14:paraId="519785F1" w14:textId="77777777" w:rsidR="008D7609" w:rsidRDefault="008D7609" w:rsidP="000361C9">
      <w:pPr>
        <w:pStyle w:val="BodyText"/>
        <w:spacing w:line="360" w:lineRule="auto"/>
        <w:rPr>
          <w:sz w:val="21"/>
        </w:rPr>
      </w:pPr>
    </w:p>
    <w:p w14:paraId="3CFA4638" w14:textId="77777777" w:rsidR="008D7609" w:rsidRDefault="00E16629" w:rsidP="000361C9">
      <w:pPr>
        <w:pStyle w:val="BodyText"/>
        <w:spacing w:line="360" w:lineRule="auto"/>
        <w:jc w:val="both"/>
      </w:pPr>
      <w:r>
        <w:t>The</w:t>
      </w:r>
      <w:r>
        <w:rPr>
          <w:spacing w:val="-3"/>
        </w:rPr>
        <w:t xml:space="preserve"> </w:t>
      </w:r>
      <w:r>
        <w:t>following</w:t>
      </w:r>
      <w:r>
        <w:rPr>
          <w:spacing w:val="-2"/>
        </w:rPr>
        <w:t xml:space="preserve"> </w:t>
      </w:r>
      <w:r>
        <w:t>quotes</w:t>
      </w:r>
      <w:r>
        <w:rPr>
          <w:spacing w:val="-2"/>
        </w:rPr>
        <w:t xml:space="preserve"> </w:t>
      </w:r>
      <w:r>
        <w:t>serve</w:t>
      </w:r>
      <w:r>
        <w:rPr>
          <w:spacing w:val="-2"/>
        </w:rPr>
        <w:t xml:space="preserve"> </w:t>
      </w:r>
      <w:r>
        <w:t>to</w:t>
      </w:r>
      <w:r>
        <w:rPr>
          <w:spacing w:val="-2"/>
        </w:rPr>
        <w:t xml:space="preserve"> </w:t>
      </w:r>
      <w:r>
        <w:t>affirm</w:t>
      </w:r>
      <w:r>
        <w:rPr>
          <w:spacing w:val="-3"/>
        </w:rPr>
        <w:t xml:space="preserve"> </w:t>
      </w:r>
      <w:r>
        <w:t>this</w:t>
      </w:r>
      <w:r>
        <w:rPr>
          <w:spacing w:val="-1"/>
        </w:rPr>
        <w:t xml:space="preserve"> </w:t>
      </w:r>
      <w:r>
        <w:t>discourse</w:t>
      </w:r>
      <w:r>
        <w:rPr>
          <w:spacing w:val="-3"/>
        </w:rPr>
        <w:t xml:space="preserve"> </w:t>
      </w:r>
      <w:r>
        <w:t>on</w:t>
      </w:r>
      <w:r>
        <w:rPr>
          <w:spacing w:val="-2"/>
        </w:rPr>
        <w:t xml:space="preserve"> </w:t>
      </w:r>
      <w:r>
        <w:t>asset</w:t>
      </w:r>
      <w:r>
        <w:rPr>
          <w:spacing w:val="-1"/>
        </w:rPr>
        <w:t xml:space="preserve"> </w:t>
      </w:r>
      <w:r>
        <w:t>investment</w:t>
      </w:r>
      <w:r>
        <w:rPr>
          <w:spacing w:val="-3"/>
        </w:rPr>
        <w:t xml:space="preserve"> </w:t>
      </w:r>
      <w:r>
        <w:t>and</w:t>
      </w:r>
      <w:r>
        <w:rPr>
          <w:spacing w:val="-2"/>
        </w:rPr>
        <w:t xml:space="preserve"> </w:t>
      </w:r>
      <w:r>
        <w:t>secondary</w:t>
      </w:r>
      <w:r>
        <w:rPr>
          <w:spacing w:val="-1"/>
        </w:rPr>
        <w:t xml:space="preserve"> </w:t>
      </w:r>
      <w:r>
        <w:t>needs.</w:t>
      </w:r>
    </w:p>
    <w:p w14:paraId="686499C0" w14:textId="77777777" w:rsidR="008D7609" w:rsidRDefault="008D7609">
      <w:pPr>
        <w:pStyle w:val="BodyText"/>
        <w:spacing w:before="6"/>
        <w:rPr>
          <w:sz w:val="35"/>
        </w:rPr>
      </w:pPr>
    </w:p>
    <w:p w14:paraId="766B388F" w14:textId="77777777" w:rsidR="008D7609" w:rsidRDefault="00E16629">
      <w:pPr>
        <w:spacing w:before="1" w:line="386" w:lineRule="auto"/>
        <w:ind w:left="880"/>
        <w:rPr>
          <w:i/>
          <w:sz w:val="24"/>
        </w:rPr>
      </w:pPr>
      <w:r>
        <w:rPr>
          <w:i/>
          <w:sz w:val="24"/>
        </w:rPr>
        <w:t>“I</w:t>
      </w:r>
      <w:r>
        <w:rPr>
          <w:i/>
          <w:spacing w:val="25"/>
          <w:sz w:val="24"/>
        </w:rPr>
        <w:t xml:space="preserve"> </w:t>
      </w:r>
      <w:r>
        <w:rPr>
          <w:i/>
          <w:sz w:val="24"/>
        </w:rPr>
        <w:t>am</w:t>
      </w:r>
      <w:r>
        <w:rPr>
          <w:i/>
          <w:spacing w:val="25"/>
          <w:sz w:val="24"/>
        </w:rPr>
        <w:t xml:space="preserve"> </w:t>
      </w:r>
      <w:r>
        <w:rPr>
          <w:i/>
          <w:sz w:val="24"/>
        </w:rPr>
        <w:t>a</w:t>
      </w:r>
      <w:r>
        <w:rPr>
          <w:i/>
          <w:spacing w:val="25"/>
          <w:sz w:val="24"/>
        </w:rPr>
        <w:t xml:space="preserve"> </w:t>
      </w:r>
      <w:r>
        <w:rPr>
          <w:i/>
          <w:sz w:val="24"/>
        </w:rPr>
        <w:t>councilor</w:t>
      </w:r>
      <w:r>
        <w:rPr>
          <w:i/>
          <w:spacing w:val="25"/>
          <w:sz w:val="24"/>
        </w:rPr>
        <w:t xml:space="preserve"> </w:t>
      </w:r>
      <w:r>
        <w:rPr>
          <w:i/>
          <w:sz w:val="24"/>
        </w:rPr>
        <w:t>because</w:t>
      </w:r>
      <w:r>
        <w:rPr>
          <w:i/>
          <w:spacing w:val="25"/>
          <w:sz w:val="24"/>
        </w:rPr>
        <w:t xml:space="preserve"> </w:t>
      </w:r>
      <w:r>
        <w:rPr>
          <w:i/>
          <w:sz w:val="24"/>
        </w:rPr>
        <w:t>the</w:t>
      </w:r>
      <w:r>
        <w:rPr>
          <w:i/>
          <w:spacing w:val="25"/>
          <w:sz w:val="24"/>
        </w:rPr>
        <w:t xml:space="preserve"> </w:t>
      </w:r>
      <w:r>
        <w:rPr>
          <w:i/>
          <w:sz w:val="24"/>
        </w:rPr>
        <w:t>farmers</w:t>
      </w:r>
      <w:r>
        <w:rPr>
          <w:i/>
          <w:spacing w:val="25"/>
          <w:sz w:val="24"/>
        </w:rPr>
        <w:t xml:space="preserve"> </w:t>
      </w:r>
      <w:r>
        <w:rPr>
          <w:i/>
          <w:sz w:val="24"/>
        </w:rPr>
        <w:t>I</w:t>
      </w:r>
      <w:r>
        <w:rPr>
          <w:i/>
          <w:spacing w:val="25"/>
          <w:sz w:val="24"/>
        </w:rPr>
        <w:t xml:space="preserve"> </w:t>
      </w:r>
      <w:r>
        <w:rPr>
          <w:i/>
          <w:sz w:val="24"/>
        </w:rPr>
        <w:t>have</w:t>
      </w:r>
      <w:r>
        <w:rPr>
          <w:i/>
          <w:spacing w:val="25"/>
          <w:sz w:val="24"/>
        </w:rPr>
        <w:t xml:space="preserve"> </w:t>
      </w:r>
      <w:r>
        <w:rPr>
          <w:i/>
          <w:sz w:val="24"/>
        </w:rPr>
        <w:t>traded</w:t>
      </w:r>
      <w:r>
        <w:rPr>
          <w:i/>
          <w:spacing w:val="25"/>
          <w:sz w:val="24"/>
        </w:rPr>
        <w:t xml:space="preserve"> </w:t>
      </w:r>
      <w:r>
        <w:rPr>
          <w:i/>
          <w:sz w:val="24"/>
        </w:rPr>
        <w:t>with</w:t>
      </w:r>
      <w:r>
        <w:rPr>
          <w:i/>
          <w:spacing w:val="25"/>
          <w:sz w:val="24"/>
        </w:rPr>
        <w:t xml:space="preserve"> </w:t>
      </w:r>
      <w:r>
        <w:rPr>
          <w:i/>
          <w:sz w:val="24"/>
        </w:rPr>
        <w:t>over</w:t>
      </w:r>
      <w:r>
        <w:rPr>
          <w:i/>
          <w:spacing w:val="26"/>
          <w:sz w:val="24"/>
        </w:rPr>
        <w:t xml:space="preserve"> </w:t>
      </w:r>
      <w:r>
        <w:rPr>
          <w:i/>
          <w:sz w:val="24"/>
        </w:rPr>
        <w:t>the</w:t>
      </w:r>
      <w:r>
        <w:rPr>
          <w:i/>
          <w:spacing w:val="25"/>
          <w:sz w:val="24"/>
        </w:rPr>
        <w:t xml:space="preserve"> </w:t>
      </w:r>
      <w:r>
        <w:rPr>
          <w:i/>
          <w:sz w:val="24"/>
        </w:rPr>
        <w:t>years</w:t>
      </w:r>
      <w:r>
        <w:rPr>
          <w:i/>
          <w:spacing w:val="25"/>
          <w:sz w:val="24"/>
        </w:rPr>
        <w:t xml:space="preserve"> </w:t>
      </w:r>
      <w:r>
        <w:rPr>
          <w:i/>
          <w:sz w:val="24"/>
        </w:rPr>
        <w:t>know</w:t>
      </w:r>
      <w:r>
        <w:rPr>
          <w:i/>
          <w:spacing w:val="25"/>
          <w:sz w:val="24"/>
        </w:rPr>
        <w:t xml:space="preserve"> </w:t>
      </w:r>
      <w:r>
        <w:rPr>
          <w:i/>
          <w:sz w:val="24"/>
        </w:rPr>
        <w:t>me.</w:t>
      </w:r>
      <w:r>
        <w:rPr>
          <w:i/>
          <w:spacing w:val="-57"/>
          <w:sz w:val="24"/>
        </w:rPr>
        <w:t xml:space="preserve"> </w:t>
      </w:r>
      <w:r>
        <w:rPr>
          <w:i/>
          <w:sz w:val="24"/>
        </w:rPr>
        <w:t>The</w:t>
      </w:r>
      <w:r>
        <w:rPr>
          <w:i/>
          <w:spacing w:val="29"/>
          <w:sz w:val="24"/>
        </w:rPr>
        <w:t xml:space="preserve"> </w:t>
      </w:r>
      <w:r>
        <w:rPr>
          <w:i/>
          <w:sz w:val="24"/>
        </w:rPr>
        <w:t>money</w:t>
      </w:r>
      <w:r>
        <w:rPr>
          <w:i/>
          <w:spacing w:val="30"/>
          <w:sz w:val="24"/>
        </w:rPr>
        <w:t xml:space="preserve"> </w:t>
      </w:r>
      <w:r>
        <w:rPr>
          <w:i/>
          <w:sz w:val="24"/>
        </w:rPr>
        <w:t>I</w:t>
      </w:r>
      <w:r>
        <w:rPr>
          <w:i/>
          <w:spacing w:val="30"/>
          <w:sz w:val="24"/>
        </w:rPr>
        <w:t xml:space="preserve"> </w:t>
      </w:r>
      <w:r>
        <w:rPr>
          <w:i/>
          <w:sz w:val="24"/>
        </w:rPr>
        <w:t>earn</w:t>
      </w:r>
      <w:r>
        <w:rPr>
          <w:i/>
          <w:spacing w:val="30"/>
          <w:sz w:val="24"/>
        </w:rPr>
        <w:t xml:space="preserve"> </w:t>
      </w:r>
      <w:r>
        <w:rPr>
          <w:i/>
          <w:sz w:val="24"/>
        </w:rPr>
        <w:t>has</w:t>
      </w:r>
      <w:r>
        <w:rPr>
          <w:i/>
          <w:spacing w:val="31"/>
          <w:sz w:val="24"/>
        </w:rPr>
        <w:t xml:space="preserve"> </w:t>
      </w:r>
      <w:r>
        <w:rPr>
          <w:i/>
          <w:sz w:val="24"/>
        </w:rPr>
        <w:t>helped</w:t>
      </w:r>
      <w:r>
        <w:rPr>
          <w:i/>
          <w:spacing w:val="30"/>
          <w:sz w:val="24"/>
        </w:rPr>
        <w:t xml:space="preserve"> </w:t>
      </w:r>
      <w:r>
        <w:rPr>
          <w:i/>
          <w:sz w:val="24"/>
        </w:rPr>
        <w:t>me</w:t>
      </w:r>
      <w:r>
        <w:rPr>
          <w:i/>
          <w:spacing w:val="29"/>
          <w:sz w:val="24"/>
        </w:rPr>
        <w:t xml:space="preserve"> </w:t>
      </w:r>
      <w:r>
        <w:rPr>
          <w:i/>
          <w:sz w:val="24"/>
        </w:rPr>
        <w:t>conduct</w:t>
      </w:r>
      <w:r>
        <w:rPr>
          <w:i/>
          <w:spacing w:val="30"/>
          <w:sz w:val="24"/>
        </w:rPr>
        <w:t xml:space="preserve"> </w:t>
      </w:r>
      <w:r>
        <w:rPr>
          <w:i/>
          <w:sz w:val="24"/>
        </w:rPr>
        <w:t>campaigns</w:t>
      </w:r>
      <w:r>
        <w:rPr>
          <w:i/>
          <w:spacing w:val="31"/>
          <w:sz w:val="24"/>
        </w:rPr>
        <w:t xml:space="preserve"> </w:t>
      </w:r>
      <w:r>
        <w:rPr>
          <w:i/>
          <w:sz w:val="24"/>
        </w:rPr>
        <w:t>and</w:t>
      </w:r>
      <w:r>
        <w:rPr>
          <w:i/>
          <w:spacing w:val="30"/>
          <w:sz w:val="24"/>
        </w:rPr>
        <w:t xml:space="preserve"> </w:t>
      </w:r>
      <w:r>
        <w:rPr>
          <w:i/>
          <w:sz w:val="24"/>
        </w:rPr>
        <w:t>get</w:t>
      </w:r>
      <w:r>
        <w:rPr>
          <w:i/>
          <w:spacing w:val="30"/>
          <w:sz w:val="24"/>
        </w:rPr>
        <w:t xml:space="preserve"> </w:t>
      </w:r>
      <w:r>
        <w:rPr>
          <w:i/>
          <w:sz w:val="24"/>
        </w:rPr>
        <w:t>elected</w:t>
      </w:r>
      <w:r>
        <w:rPr>
          <w:i/>
          <w:spacing w:val="30"/>
          <w:sz w:val="24"/>
        </w:rPr>
        <w:t xml:space="preserve"> </w:t>
      </w:r>
      <w:r>
        <w:rPr>
          <w:i/>
          <w:sz w:val="24"/>
        </w:rPr>
        <w:t>councilor.”</w:t>
      </w:r>
      <w:r>
        <w:rPr>
          <w:i/>
          <w:spacing w:val="30"/>
          <w:sz w:val="24"/>
        </w:rPr>
        <w:t xml:space="preserve"> </w:t>
      </w:r>
      <w:r>
        <w:rPr>
          <w:i/>
          <w:sz w:val="24"/>
        </w:rPr>
        <w:t>–</w:t>
      </w:r>
    </w:p>
    <w:p w14:paraId="0A65AFAD" w14:textId="77777777" w:rsidR="008D7609" w:rsidRDefault="00E16629">
      <w:pPr>
        <w:spacing w:before="1"/>
        <w:ind w:left="880"/>
        <w:rPr>
          <w:i/>
          <w:sz w:val="24"/>
        </w:rPr>
      </w:pPr>
      <w:r>
        <w:rPr>
          <w:i/>
          <w:sz w:val="24"/>
        </w:rPr>
        <w:t>Trainer</w:t>
      </w:r>
      <w:r>
        <w:rPr>
          <w:i/>
          <w:spacing w:val="-4"/>
          <w:sz w:val="24"/>
        </w:rPr>
        <w:t xml:space="preserve"> </w:t>
      </w:r>
      <w:r>
        <w:rPr>
          <w:i/>
          <w:sz w:val="24"/>
        </w:rPr>
        <w:t>of</w:t>
      </w:r>
      <w:r>
        <w:rPr>
          <w:i/>
          <w:spacing w:val="-5"/>
          <w:sz w:val="24"/>
        </w:rPr>
        <w:t xml:space="preserve"> </w:t>
      </w:r>
      <w:r>
        <w:rPr>
          <w:i/>
          <w:sz w:val="24"/>
        </w:rPr>
        <w:t>trainers,</w:t>
      </w:r>
      <w:r>
        <w:rPr>
          <w:i/>
          <w:spacing w:val="-4"/>
          <w:sz w:val="24"/>
        </w:rPr>
        <w:t xml:space="preserve"> </w:t>
      </w:r>
      <w:r>
        <w:rPr>
          <w:i/>
          <w:sz w:val="24"/>
        </w:rPr>
        <w:t>Ziwa</w:t>
      </w:r>
      <w:r>
        <w:rPr>
          <w:i/>
          <w:spacing w:val="-3"/>
          <w:sz w:val="24"/>
        </w:rPr>
        <w:t xml:space="preserve"> </w:t>
      </w:r>
      <w:r>
        <w:rPr>
          <w:i/>
          <w:sz w:val="24"/>
        </w:rPr>
        <w:t>Machine</w:t>
      </w:r>
    </w:p>
    <w:p w14:paraId="7A113EB6" w14:textId="77777777" w:rsidR="008D7609" w:rsidRDefault="008D7609">
      <w:pPr>
        <w:pStyle w:val="BodyText"/>
        <w:spacing w:before="6"/>
        <w:rPr>
          <w:i/>
          <w:sz w:val="35"/>
        </w:rPr>
      </w:pPr>
    </w:p>
    <w:p w14:paraId="029FB52C" w14:textId="77777777" w:rsidR="008D7609" w:rsidRDefault="00E16629">
      <w:pPr>
        <w:spacing w:line="386" w:lineRule="auto"/>
        <w:ind w:left="880"/>
        <w:rPr>
          <w:i/>
          <w:sz w:val="24"/>
        </w:rPr>
      </w:pPr>
      <w:r>
        <w:rPr>
          <w:i/>
          <w:sz w:val="24"/>
        </w:rPr>
        <w:t>“This</w:t>
      </w:r>
      <w:r>
        <w:rPr>
          <w:i/>
          <w:spacing w:val="31"/>
          <w:sz w:val="24"/>
        </w:rPr>
        <w:t xml:space="preserve"> </w:t>
      </w:r>
      <w:r>
        <w:rPr>
          <w:i/>
          <w:sz w:val="24"/>
        </w:rPr>
        <w:t>work</w:t>
      </w:r>
      <w:r>
        <w:rPr>
          <w:i/>
          <w:spacing w:val="32"/>
          <w:sz w:val="24"/>
        </w:rPr>
        <w:t xml:space="preserve"> </w:t>
      </w:r>
      <w:r>
        <w:rPr>
          <w:i/>
          <w:sz w:val="24"/>
        </w:rPr>
        <w:t>provides</w:t>
      </w:r>
      <w:r>
        <w:rPr>
          <w:i/>
          <w:spacing w:val="32"/>
          <w:sz w:val="24"/>
        </w:rPr>
        <w:t xml:space="preserve"> </w:t>
      </w:r>
      <w:r>
        <w:rPr>
          <w:i/>
          <w:sz w:val="24"/>
        </w:rPr>
        <w:t>me</w:t>
      </w:r>
      <w:r>
        <w:rPr>
          <w:i/>
          <w:spacing w:val="32"/>
          <w:sz w:val="24"/>
        </w:rPr>
        <w:t xml:space="preserve"> </w:t>
      </w:r>
      <w:r>
        <w:rPr>
          <w:i/>
          <w:sz w:val="24"/>
        </w:rPr>
        <w:t>with</w:t>
      </w:r>
      <w:r>
        <w:rPr>
          <w:i/>
          <w:spacing w:val="32"/>
          <w:sz w:val="24"/>
        </w:rPr>
        <w:t xml:space="preserve"> </w:t>
      </w:r>
      <w:r>
        <w:rPr>
          <w:i/>
          <w:sz w:val="24"/>
        </w:rPr>
        <w:t>the</w:t>
      </w:r>
      <w:r>
        <w:rPr>
          <w:i/>
          <w:spacing w:val="32"/>
          <w:sz w:val="24"/>
        </w:rPr>
        <w:t xml:space="preserve"> </w:t>
      </w:r>
      <w:r>
        <w:rPr>
          <w:i/>
          <w:sz w:val="24"/>
        </w:rPr>
        <w:t>money</w:t>
      </w:r>
      <w:r>
        <w:rPr>
          <w:i/>
          <w:spacing w:val="32"/>
          <w:sz w:val="24"/>
        </w:rPr>
        <w:t xml:space="preserve"> </w:t>
      </w:r>
      <w:r>
        <w:rPr>
          <w:i/>
          <w:sz w:val="24"/>
        </w:rPr>
        <w:t>I</w:t>
      </w:r>
      <w:r>
        <w:rPr>
          <w:i/>
          <w:spacing w:val="32"/>
          <w:sz w:val="24"/>
        </w:rPr>
        <w:t xml:space="preserve"> </w:t>
      </w:r>
      <w:r>
        <w:rPr>
          <w:i/>
          <w:sz w:val="24"/>
        </w:rPr>
        <w:t>need</w:t>
      </w:r>
      <w:r>
        <w:rPr>
          <w:i/>
          <w:spacing w:val="32"/>
          <w:sz w:val="24"/>
        </w:rPr>
        <w:t xml:space="preserve"> </w:t>
      </w:r>
      <w:r>
        <w:rPr>
          <w:i/>
          <w:sz w:val="24"/>
        </w:rPr>
        <w:t>to</w:t>
      </w:r>
      <w:r>
        <w:rPr>
          <w:i/>
          <w:spacing w:val="31"/>
          <w:sz w:val="24"/>
        </w:rPr>
        <w:t xml:space="preserve"> </w:t>
      </w:r>
      <w:r>
        <w:rPr>
          <w:i/>
          <w:sz w:val="24"/>
        </w:rPr>
        <w:t>pay</w:t>
      </w:r>
      <w:r>
        <w:rPr>
          <w:i/>
          <w:spacing w:val="32"/>
          <w:sz w:val="24"/>
        </w:rPr>
        <w:t xml:space="preserve"> </w:t>
      </w:r>
      <w:r>
        <w:rPr>
          <w:i/>
          <w:sz w:val="24"/>
        </w:rPr>
        <w:t>workers</w:t>
      </w:r>
      <w:r>
        <w:rPr>
          <w:i/>
          <w:spacing w:val="32"/>
          <w:sz w:val="24"/>
        </w:rPr>
        <w:t xml:space="preserve"> </w:t>
      </w:r>
      <w:r>
        <w:rPr>
          <w:i/>
          <w:sz w:val="24"/>
        </w:rPr>
        <w:t>on</w:t>
      </w:r>
      <w:r>
        <w:rPr>
          <w:i/>
          <w:spacing w:val="32"/>
          <w:sz w:val="24"/>
        </w:rPr>
        <w:t xml:space="preserve"> </w:t>
      </w:r>
      <w:r>
        <w:rPr>
          <w:i/>
          <w:sz w:val="24"/>
        </w:rPr>
        <w:t>my</w:t>
      </w:r>
      <w:r>
        <w:rPr>
          <w:i/>
          <w:spacing w:val="32"/>
          <w:sz w:val="24"/>
        </w:rPr>
        <w:t xml:space="preserve"> </w:t>
      </w:r>
      <w:r>
        <w:rPr>
          <w:i/>
          <w:sz w:val="24"/>
        </w:rPr>
        <w:t>farm</w:t>
      </w:r>
      <w:r>
        <w:rPr>
          <w:i/>
          <w:spacing w:val="32"/>
          <w:sz w:val="24"/>
        </w:rPr>
        <w:t xml:space="preserve"> </w:t>
      </w:r>
      <w:r>
        <w:rPr>
          <w:i/>
          <w:sz w:val="24"/>
        </w:rPr>
        <w:t>and</w:t>
      </w:r>
      <w:r>
        <w:rPr>
          <w:i/>
          <w:spacing w:val="32"/>
          <w:sz w:val="24"/>
        </w:rPr>
        <w:t xml:space="preserve"> </w:t>
      </w:r>
      <w:r>
        <w:rPr>
          <w:i/>
          <w:sz w:val="24"/>
        </w:rPr>
        <w:t>to</w:t>
      </w:r>
      <w:r>
        <w:rPr>
          <w:i/>
          <w:spacing w:val="-57"/>
          <w:sz w:val="24"/>
        </w:rPr>
        <w:t xml:space="preserve"> </w:t>
      </w:r>
      <w:r>
        <w:rPr>
          <w:i/>
          <w:sz w:val="24"/>
        </w:rPr>
        <w:t>settle</w:t>
      </w:r>
      <w:r>
        <w:rPr>
          <w:i/>
          <w:spacing w:val="-2"/>
          <w:sz w:val="24"/>
        </w:rPr>
        <w:t xml:space="preserve"> </w:t>
      </w:r>
      <w:r>
        <w:rPr>
          <w:i/>
          <w:sz w:val="24"/>
        </w:rPr>
        <w:t>hospital</w:t>
      </w:r>
      <w:r>
        <w:rPr>
          <w:i/>
          <w:spacing w:val="-2"/>
          <w:sz w:val="24"/>
        </w:rPr>
        <w:t xml:space="preserve"> </w:t>
      </w:r>
      <w:r>
        <w:rPr>
          <w:i/>
          <w:sz w:val="24"/>
        </w:rPr>
        <w:t>bills.” –</w:t>
      </w:r>
      <w:r>
        <w:rPr>
          <w:i/>
          <w:spacing w:val="-1"/>
          <w:sz w:val="24"/>
        </w:rPr>
        <w:t xml:space="preserve"> </w:t>
      </w:r>
      <w:r>
        <w:rPr>
          <w:i/>
          <w:sz w:val="24"/>
        </w:rPr>
        <w:t>Male</w:t>
      </w:r>
      <w:r>
        <w:rPr>
          <w:i/>
          <w:spacing w:val="-1"/>
          <w:sz w:val="24"/>
        </w:rPr>
        <w:t xml:space="preserve"> </w:t>
      </w:r>
      <w:r>
        <w:rPr>
          <w:i/>
          <w:sz w:val="24"/>
        </w:rPr>
        <w:t>trader,</w:t>
      </w:r>
      <w:r>
        <w:rPr>
          <w:i/>
          <w:spacing w:val="-1"/>
          <w:sz w:val="24"/>
        </w:rPr>
        <w:t xml:space="preserve"> </w:t>
      </w:r>
      <w:r>
        <w:rPr>
          <w:i/>
          <w:sz w:val="24"/>
        </w:rPr>
        <w:t>Ziwa-Sirikwa</w:t>
      </w:r>
    </w:p>
    <w:p w14:paraId="43F5FF93" w14:textId="77777777" w:rsidR="008D7609" w:rsidRDefault="008D7609">
      <w:pPr>
        <w:pStyle w:val="BodyText"/>
        <w:rPr>
          <w:i/>
          <w:sz w:val="21"/>
        </w:rPr>
      </w:pPr>
    </w:p>
    <w:p w14:paraId="4F5A72C9" w14:textId="77777777" w:rsidR="008D7609" w:rsidRDefault="00E16629">
      <w:pPr>
        <w:spacing w:line="386" w:lineRule="auto"/>
        <w:ind w:left="880" w:right="117"/>
        <w:rPr>
          <w:i/>
          <w:sz w:val="24"/>
        </w:rPr>
      </w:pPr>
      <w:r>
        <w:rPr>
          <w:i/>
          <w:sz w:val="24"/>
        </w:rPr>
        <w:t>“I</w:t>
      </w:r>
      <w:r>
        <w:rPr>
          <w:i/>
          <w:spacing w:val="40"/>
          <w:sz w:val="24"/>
        </w:rPr>
        <w:t xml:space="preserve"> </w:t>
      </w:r>
      <w:r>
        <w:rPr>
          <w:i/>
          <w:sz w:val="24"/>
        </w:rPr>
        <w:t>have</w:t>
      </w:r>
      <w:r>
        <w:rPr>
          <w:i/>
          <w:spacing w:val="41"/>
          <w:sz w:val="24"/>
        </w:rPr>
        <w:t xml:space="preserve"> </w:t>
      </w:r>
      <w:r>
        <w:rPr>
          <w:i/>
          <w:sz w:val="24"/>
        </w:rPr>
        <w:t>gained</w:t>
      </w:r>
      <w:r>
        <w:rPr>
          <w:i/>
          <w:spacing w:val="41"/>
          <w:sz w:val="24"/>
        </w:rPr>
        <w:t xml:space="preserve"> </w:t>
      </w:r>
      <w:r>
        <w:rPr>
          <w:i/>
          <w:sz w:val="24"/>
        </w:rPr>
        <w:t>management</w:t>
      </w:r>
      <w:r>
        <w:rPr>
          <w:i/>
          <w:spacing w:val="41"/>
          <w:sz w:val="24"/>
        </w:rPr>
        <w:t xml:space="preserve"> </w:t>
      </w:r>
      <w:r>
        <w:rPr>
          <w:i/>
          <w:sz w:val="24"/>
        </w:rPr>
        <w:t>skills</w:t>
      </w:r>
      <w:r>
        <w:rPr>
          <w:i/>
          <w:spacing w:val="41"/>
          <w:sz w:val="24"/>
        </w:rPr>
        <w:t xml:space="preserve"> </w:t>
      </w:r>
      <w:r>
        <w:rPr>
          <w:i/>
          <w:sz w:val="24"/>
        </w:rPr>
        <w:t>over</w:t>
      </w:r>
      <w:r>
        <w:rPr>
          <w:i/>
          <w:spacing w:val="41"/>
          <w:sz w:val="24"/>
        </w:rPr>
        <w:t xml:space="preserve"> </w:t>
      </w:r>
      <w:r>
        <w:rPr>
          <w:i/>
          <w:sz w:val="24"/>
        </w:rPr>
        <w:t>time,</w:t>
      </w:r>
      <w:r>
        <w:rPr>
          <w:i/>
          <w:spacing w:val="41"/>
          <w:sz w:val="24"/>
        </w:rPr>
        <w:t xml:space="preserve"> </w:t>
      </w:r>
      <w:r>
        <w:rPr>
          <w:i/>
          <w:sz w:val="24"/>
        </w:rPr>
        <w:t>and</w:t>
      </w:r>
      <w:r>
        <w:rPr>
          <w:i/>
          <w:spacing w:val="40"/>
          <w:sz w:val="24"/>
        </w:rPr>
        <w:t xml:space="preserve"> </w:t>
      </w:r>
      <w:r>
        <w:rPr>
          <w:i/>
          <w:sz w:val="24"/>
        </w:rPr>
        <w:t>have</w:t>
      </w:r>
      <w:r>
        <w:rPr>
          <w:i/>
          <w:spacing w:val="41"/>
          <w:sz w:val="24"/>
        </w:rPr>
        <w:t xml:space="preserve"> </w:t>
      </w:r>
      <w:r>
        <w:rPr>
          <w:i/>
          <w:sz w:val="24"/>
        </w:rPr>
        <w:t>been</w:t>
      </w:r>
      <w:r>
        <w:rPr>
          <w:i/>
          <w:spacing w:val="41"/>
          <w:sz w:val="24"/>
        </w:rPr>
        <w:t xml:space="preserve"> </w:t>
      </w:r>
      <w:r>
        <w:rPr>
          <w:i/>
          <w:sz w:val="24"/>
        </w:rPr>
        <w:t>able</w:t>
      </w:r>
      <w:r>
        <w:rPr>
          <w:i/>
          <w:spacing w:val="41"/>
          <w:sz w:val="24"/>
        </w:rPr>
        <w:t xml:space="preserve"> </w:t>
      </w:r>
      <w:r>
        <w:rPr>
          <w:i/>
          <w:sz w:val="24"/>
        </w:rPr>
        <w:t>to</w:t>
      </w:r>
      <w:r>
        <w:rPr>
          <w:i/>
          <w:spacing w:val="41"/>
          <w:sz w:val="24"/>
        </w:rPr>
        <w:t xml:space="preserve"> </w:t>
      </w:r>
      <w:r>
        <w:rPr>
          <w:i/>
          <w:sz w:val="24"/>
        </w:rPr>
        <w:t>network</w:t>
      </w:r>
      <w:r>
        <w:rPr>
          <w:i/>
          <w:spacing w:val="41"/>
          <w:sz w:val="24"/>
        </w:rPr>
        <w:t xml:space="preserve"> </w:t>
      </w:r>
      <w:r>
        <w:rPr>
          <w:i/>
          <w:sz w:val="24"/>
        </w:rPr>
        <w:t>with</w:t>
      </w:r>
      <w:r>
        <w:rPr>
          <w:i/>
          <w:spacing w:val="-57"/>
          <w:sz w:val="24"/>
        </w:rPr>
        <w:t xml:space="preserve"> </w:t>
      </w:r>
      <w:r>
        <w:rPr>
          <w:i/>
          <w:sz w:val="24"/>
        </w:rPr>
        <w:t>various</w:t>
      </w:r>
      <w:r>
        <w:rPr>
          <w:i/>
          <w:spacing w:val="-2"/>
          <w:sz w:val="24"/>
        </w:rPr>
        <w:t xml:space="preserve"> </w:t>
      </w:r>
      <w:r>
        <w:rPr>
          <w:i/>
          <w:sz w:val="24"/>
        </w:rPr>
        <w:t>milk</w:t>
      </w:r>
      <w:r>
        <w:rPr>
          <w:i/>
          <w:spacing w:val="-2"/>
          <w:sz w:val="24"/>
        </w:rPr>
        <w:t xml:space="preserve"> </w:t>
      </w:r>
      <w:r>
        <w:rPr>
          <w:i/>
          <w:sz w:val="24"/>
        </w:rPr>
        <w:t>stakeholders.”</w:t>
      </w:r>
      <w:r>
        <w:rPr>
          <w:i/>
          <w:spacing w:val="-1"/>
          <w:sz w:val="24"/>
        </w:rPr>
        <w:t xml:space="preserve"> </w:t>
      </w:r>
      <w:r>
        <w:rPr>
          <w:i/>
          <w:sz w:val="24"/>
        </w:rPr>
        <w:t>–</w:t>
      </w:r>
      <w:r>
        <w:rPr>
          <w:i/>
          <w:spacing w:val="-2"/>
          <w:sz w:val="24"/>
        </w:rPr>
        <w:t xml:space="preserve"> </w:t>
      </w:r>
      <w:r>
        <w:rPr>
          <w:i/>
          <w:sz w:val="24"/>
        </w:rPr>
        <w:t>Kalenjin</w:t>
      </w:r>
      <w:r>
        <w:rPr>
          <w:i/>
          <w:spacing w:val="-1"/>
          <w:sz w:val="24"/>
        </w:rPr>
        <w:t xml:space="preserve"> </w:t>
      </w:r>
      <w:r>
        <w:rPr>
          <w:i/>
          <w:sz w:val="24"/>
        </w:rPr>
        <w:t>male</w:t>
      </w:r>
      <w:r>
        <w:rPr>
          <w:i/>
          <w:spacing w:val="-2"/>
          <w:sz w:val="24"/>
        </w:rPr>
        <w:t xml:space="preserve"> </w:t>
      </w:r>
      <w:r>
        <w:rPr>
          <w:i/>
          <w:sz w:val="24"/>
        </w:rPr>
        <w:t>hub</w:t>
      </w:r>
      <w:r>
        <w:rPr>
          <w:i/>
          <w:spacing w:val="-1"/>
          <w:sz w:val="24"/>
        </w:rPr>
        <w:t xml:space="preserve"> </w:t>
      </w:r>
      <w:r>
        <w:rPr>
          <w:i/>
          <w:sz w:val="24"/>
        </w:rPr>
        <w:t>manager,</w:t>
      </w:r>
      <w:r>
        <w:rPr>
          <w:i/>
          <w:spacing w:val="-2"/>
          <w:sz w:val="24"/>
        </w:rPr>
        <w:t xml:space="preserve"> </w:t>
      </w:r>
      <w:r>
        <w:rPr>
          <w:i/>
          <w:sz w:val="24"/>
        </w:rPr>
        <w:t>Ziwa</w:t>
      </w:r>
      <w:r>
        <w:rPr>
          <w:i/>
          <w:spacing w:val="-1"/>
          <w:sz w:val="24"/>
        </w:rPr>
        <w:t xml:space="preserve"> </w:t>
      </w:r>
      <w:r>
        <w:rPr>
          <w:i/>
          <w:sz w:val="24"/>
        </w:rPr>
        <w:t>Machine</w:t>
      </w:r>
    </w:p>
    <w:p w14:paraId="5BF26554" w14:textId="77777777" w:rsidR="008D7609" w:rsidRDefault="008D7609">
      <w:pPr>
        <w:pStyle w:val="BodyText"/>
        <w:spacing w:before="11"/>
        <w:rPr>
          <w:i/>
          <w:sz w:val="20"/>
        </w:rPr>
      </w:pPr>
    </w:p>
    <w:p w14:paraId="7D263F53" w14:textId="77777777" w:rsidR="008D7609" w:rsidRDefault="00E16629">
      <w:pPr>
        <w:spacing w:line="386" w:lineRule="auto"/>
        <w:ind w:left="880" w:right="117"/>
        <w:rPr>
          <w:i/>
          <w:sz w:val="24"/>
        </w:rPr>
      </w:pPr>
      <w:r>
        <w:rPr>
          <w:i/>
          <w:sz w:val="24"/>
        </w:rPr>
        <w:t>“The</w:t>
      </w:r>
      <w:r>
        <w:rPr>
          <w:i/>
          <w:spacing w:val="1"/>
          <w:sz w:val="24"/>
        </w:rPr>
        <w:t xml:space="preserve"> </w:t>
      </w:r>
      <w:r>
        <w:rPr>
          <w:i/>
          <w:sz w:val="24"/>
        </w:rPr>
        <w:t>money</w:t>
      </w:r>
      <w:r>
        <w:rPr>
          <w:i/>
          <w:spacing w:val="1"/>
          <w:sz w:val="24"/>
        </w:rPr>
        <w:t xml:space="preserve"> </w:t>
      </w:r>
      <w:r>
        <w:rPr>
          <w:i/>
          <w:sz w:val="24"/>
        </w:rPr>
        <w:t>I</w:t>
      </w:r>
      <w:r>
        <w:rPr>
          <w:i/>
          <w:spacing w:val="1"/>
          <w:sz w:val="24"/>
        </w:rPr>
        <w:t xml:space="preserve"> </w:t>
      </w:r>
      <w:r>
        <w:rPr>
          <w:i/>
          <w:sz w:val="24"/>
        </w:rPr>
        <w:t>get</w:t>
      </w:r>
      <w:r>
        <w:rPr>
          <w:i/>
          <w:spacing w:val="1"/>
          <w:sz w:val="24"/>
        </w:rPr>
        <w:t xml:space="preserve"> </w:t>
      </w:r>
      <w:r>
        <w:rPr>
          <w:i/>
          <w:sz w:val="24"/>
        </w:rPr>
        <w:t>from</w:t>
      </w:r>
      <w:r>
        <w:rPr>
          <w:i/>
          <w:spacing w:val="2"/>
          <w:sz w:val="24"/>
        </w:rPr>
        <w:t xml:space="preserve"> </w:t>
      </w:r>
      <w:r>
        <w:rPr>
          <w:i/>
          <w:sz w:val="24"/>
        </w:rPr>
        <w:t>my</w:t>
      </w:r>
      <w:r>
        <w:rPr>
          <w:i/>
          <w:spacing w:val="1"/>
          <w:sz w:val="24"/>
        </w:rPr>
        <w:t xml:space="preserve"> </w:t>
      </w:r>
      <w:r>
        <w:rPr>
          <w:i/>
          <w:sz w:val="24"/>
        </w:rPr>
        <w:t>work</w:t>
      </w:r>
      <w:r>
        <w:rPr>
          <w:i/>
          <w:spacing w:val="1"/>
          <w:sz w:val="24"/>
        </w:rPr>
        <w:t xml:space="preserve"> </w:t>
      </w:r>
      <w:r>
        <w:rPr>
          <w:i/>
          <w:sz w:val="24"/>
        </w:rPr>
        <w:t>is</w:t>
      </w:r>
      <w:r>
        <w:rPr>
          <w:i/>
          <w:spacing w:val="1"/>
          <w:sz w:val="24"/>
        </w:rPr>
        <w:t xml:space="preserve"> </w:t>
      </w:r>
      <w:r>
        <w:rPr>
          <w:i/>
          <w:sz w:val="24"/>
        </w:rPr>
        <w:t>mainly</w:t>
      </w:r>
      <w:r>
        <w:rPr>
          <w:i/>
          <w:spacing w:val="2"/>
          <w:sz w:val="24"/>
        </w:rPr>
        <w:t xml:space="preserve"> </w:t>
      </w:r>
      <w:r>
        <w:rPr>
          <w:i/>
          <w:sz w:val="24"/>
        </w:rPr>
        <w:t>channeled</w:t>
      </w:r>
      <w:r>
        <w:rPr>
          <w:i/>
          <w:spacing w:val="1"/>
          <w:sz w:val="24"/>
        </w:rPr>
        <w:t xml:space="preserve"> </w:t>
      </w:r>
      <w:r>
        <w:rPr>
          <w:i/>
          <w:sz w:val="24"/>
        </w:rPr>
        <w:t>towards</w:t>
      </w:r>
      <w:r>
        <w:rPr>
          <w:i/>
          <w:spacing w:val="1"/>
          <w:sz w:val="24"/>
        </w:rPr>
        <w:t xml:space="preserve"> </w:t>
      </w:r>
      <w:r>
        <w:rPr>
          <w:i/>
          <w:sz w:val="24"/>
        </w:rPr>
        <w:t>repairing</w:t>
      </w:r>
      <w:r>
        <w:rPr>
          <w:i/>
          <w:spacing w:val="1"/>
          <w:sz w:val="24"/>
        </w:rPr>
        <w:t xml:space="preserve"> </w:t>
      </w:r>
      <w:r>
        <w:rPr>
          <w:i/>
          <w:sz w:val="24"/>
        </w:rPr>
        <w:t>my</w:t>
      </w:r>
      <w:r>
        <w:rPr>
          <w:i/>
          <w:spacing w:val="1"/>
          <w:sz w:val="24"/>
        </w:rPr>
        <w:t xml:space="preserve"> </w:t>
      </w:r>
      <w:r>
        <w:rPr>
          <w:i/>
          <w:sz w:val="24"/>
        </w:rPr>
        <w:t>bike</w:t>
      </w:r>
      <w:r>
        <w:rPr>
          <w:i/>
          <w:spacing w:val="2"/>
          <w:sz w:val="24"/>
        </w:rPr>
        <w:t xml:space="preserve"> </w:t>
      </w:r>
      <w:r>
        <w:rPr>
          <w:i/>
          <w:sz w:val="24"/>
        </w:rPr>
        <w:t>which</w:t>
      </w:r>
      <w:r>
        <w:rPr>
          <w:i/>
          <w:spacing w:val="-57"/>
          <w:sz w:val="24"/>
        </w:rPr>
        <w:t xml:space="preserve"> </w:t>
      </w:r>
      <w:r>
        <w:rPr>
          <w:i/>
          <w:sz w:val="24"/>
        </w:rPr>
        <w:t>is</w:t>
      </w:r>
      <w:r>
        <w:rPr>
          <w:i/>
          <w:spacing w:val="-1"/>
          <w:sz w:val="24"/>
        </w:rPr>
        <w:t xml:space="preserve"> </w:t>
      </w:r>
      <w:r>
        <w:rPr>
          <w:i/>
          <w:sz w:val="24"/>
        </w:rPr>
        <w:t>my</w:t>
      </w:r>
      <w:r>
        <w:rPr>
          <w:i/>
          <w:spacing w:val="-2"/>
          <w:sz w:val="24"/>
        </w:rPr>
        <w:t xml:space="preserve"> </w:t>
      </w:r>
      <w:r>
        <w:rPr>
          <w:i/>
          <w:sz w:val="24"/>
        </w:rPr>
        <w:t>main</w:t>
      </w:r>
      <w:r>
        <w:rPr>
          <w:i/>
          <w:spacing w:val="-1"/>
          <w:sz w:val="24"/>
        </w:rPr>
        <w:t xml:space="preserve"> </w:t>
      </w:r>
      <w:r>
        <w:rPr>
          <w:i/>
          <w:sz w:val="24"/>
        </w:rPr>
        <w:t>means</w:t>
      </w:r>
      <w:r>
        <w:rPr>
          <w:i/>
          <w:spacing w:val="-1"/>
          <w:sz w:val="24"/>
        </w:rPr>
        <w:t xml:space="preserve"> </w:t>
      </w:r>
      <w:r>
        <w:rPr>
          <w:i/>
          <w:sz w:val="24"/>
        </w:rPr>
        <w:t>of</w:t>
      </w:r>
      <w:r>
        <w:rPr>
          <w:i/>
          <w:spacing w:val="-2"/>
          <w:sz w:val="24"/>
        </w:rPr>
        <w:t xml:space="preserve"> </w:t>
      </w:r>
      <w:r>
        <w:rPr>
          <w:i/>
          <w:sz w:val="24"/>
        </w:rPr>
        <w:t>transportation.” –</w:t>
      </w:r>
      <w:r>
        <w:rPr>
          <w:i/>
          <w:spacing w:val="-1"/>
          <w:sz w:val="24"/>
        </w:rPr>
        <w:t xml:space="preserve"> </w:t>
      </w:r>
      <w:r>
        <w:rPr>
          <w:i/>
          <w:sz w:val="24"/>
        </w:rPr>
        <w:t>Kalenjin</w:t>
      </w:r>
      <w:r>
        <w:rPr>
          <w:i/>
          <w:spacing w:val="-1"/>
          <w:sz w:val="24"/>
        </w:rPr>
        <w:t xml:space="preserve"> </w:t>
      </w:r>
      <w:r>
        <w:rPr>
          <w:i/>
          <w:sz w:val="24"/>
        </w:rPr>
        <w:t>male</w:t>
      </w:r>
      <w:r>
        <w:rPr>
          <w:i/>
          <w:spacing w:val="-2"/>
          <w:sz w:val="24"/>
        </w:rPr>
        <w:t xml:space="preserve"> </w:t>
      </w:r>
      <w:r>
        <w:rPr>
          <w:i/>
          <w:sz w:val="24"/>
        </w:rPr>
        <w:t>trader,</w:t>
      </w:r>
      <w:r>
        <w:rPr>
          <w:i/>
          <w:spacing w:val="-1"/>
          <w:sz w:val="24"/>
        </w:rPr>
        <w:t xml:space="preserve"> </w:t>
      </w:r>
      <w:r>
        <w:rPr>
          <w:i/>
          <w:sz w:val="24"/>
        </w:rPr>
        <w:t>Ziwa</w:t>
      </w:r>
    </w:p>
    <w:p w14:paraId="3F583E00" w14:textId="77777777" w:rsidR="008D7609" w:rsidRDefault="008D7609">
      <w:pPr>
        <w:pStyle w:val="BodyText"/>
        <w:spacing w:before="11"/>
        <w:rPr>
          <w:i/>
          <w:sz w:val="20"/>
        </w:rPr>
      </w:pPr>
    </w:p>
    <w:p w14:paraId="374F60BD" w14:textId="77777777" w:rsidR="008D7609" w:rsidRDefault="00E16629" w:rsidP="000361C9">
      <w:pPr>
        <w:pStyle w:val="BodyText"/>
        <w:spacing w:line="360" w:lineRule="auto"/>
        <w:jc w:val="both"/>
      </w:pPr>
      <w:r>
        <w:t>The responses above suggest that men participate in the dairy value chain in order to invest</w:t>
      </w:r>
      <w:r>
        <w:rPr>
          <w:spacing w:val="1"/>
        </w:rPr>
        <w:t xml:space="preserve"> </w:t>
      </w:r>
      <w:r>
        <w:t>outside</w:t>
      </w:r>
      <w:r>
        <w:rPr>
          <w:spacing w:val="12"/>
        </w:rPr>
        <w:t xml:space="preserve"> </w:t>
      </w:r>
      <w:r>
        <w:t>the</w:t>
      </w:r>
      <w:r>
        <w:rPr>
          <w:spacing w:val="12"/>
        </w:rPr>
        <w:t xml:space="preserve"> </w:t>
      </w:r>
      <w:r>
        <w:t>families.</w:t>
      </w:r>
      <w:r>
        <w:rPr>
          <w:spacing w:val="12"/>
        </w:rPr>
        <w:t xml:space="preserve"> </w:t>
      </w:r>
      <w:r>
        <w:t>It</w:t>
      </w:r>
      <w:r>
        <w:rPr>
          <w:spacing w:val="12"/>
        </w:rPr>
        <w:t xml:space="preserve"> </w:t>
      </w:r>
      <w:r>
        <w:t>is</w:t>
      </w:r>
      <w:r>
        <w:rPr>
          <w:spacing w:val="12"/>
        </w:rPr>
        <w:t xml:space="preserve"> </w:t>
      </w:r>
      <w:r>
        <w:t>evident</w:t>
      </w:r>
      <w:r>
        <w:rPr>
          <w:spacing w:val="12"/>
        </w:rPr>
        <w:t xml:space="preserve"> </w:t>
      </w:r>
      <w:r>
        <w:t>that</w:t>
      </w:r>
      <w:r>
        <w:rPr>
          <w:spacing w:val="12"/>
        </w:rPr>
        <w:t xml:space="preserve"> </w:t>
      </w:r>
      <w:r>
        <w:t>men</w:t>
      </w:r>
      <w:r>
        <w:rPr>
          <w:spacing w:val="12"/>
        </w:rPr>
        <w:t xml:space="preserve"> </w:t>
      </w:r>
      <w:r>
        <w:t>are</w:t>
      </w:r>
      <w:r>
        <w:rPr>
          <w:spacing w:val="12"/>
        </w:rPr>
        <w:t xml:space="preserve"> </w:t>
      </w:r>
      <w:r>
        <w:t>not</w:t>
      </w:r>
      <w:r>
        <w:rPr>
          <w:spacing w:val="12"/>
        </w:rPr>
        <w:t xml:space="preserve"> </w:t>
      </w:r>
      <w:r>
        <w:t>concerned</w:t>
      </w:r>
      <w:r>
        <w:rPr>
          <w:spacing w:val="12"/>
        </w:rPr>
        <w:t xml:space="preserve"> </w:t>
      </w:r>
      <w:r>
        <w:t>with</w:t>
      </w:r>
      <w:r>
        <w:rPr>
          <w:spacing w:val="12"/>
        </w:rPr>
        <w:t xml:space="preserve"> </w:t>
      </w:r>
      <w:r>
        <w:t>the</w:t>
      </w:r>
      <w:r>
        <w:rPr>
          <w:spacing w:val="12"/>
        </w:rPr>
        <w:t xml:space="preserve"> </w:t>
      </w:r>
      <w:r>
        <w:t>nutrition</w:t>
      </w:r>
      <w:r>
        <w:rPr>
          <w:spacing w:val="12"/>
        </w:rPr>
        <w:t xml:space="preserve"> </w:t>
      </w:r>
      <w:r>
        <w:t>of</w:t>
      </w:r>
      <w:r>
        <w:rPr>
          <w:spacing w:val="12"/>
        </w:rPr>
        <w:t xml:space="preserve"> </w:t>
      </w:r>
      <w:r>
        <w:t>the</w:t>
      </w:r>
      <w:r>
        <w:rPr>
          <w:spacing w:val="12"/>
        </w:rPr>
        <w:t xml:space="preserve"> </w:t>
      </w:r>
      <w:r>
        <w:t>family</w:t>
      </w:r>
      <w:r>
        <w:rPr>
          <w:spacing w:val="-58"/>
        </w:rPr>
        <w:t xml:space="preserve"> </w:t>
      </w:r>
      <w:r>
        <w:t>as</w:t>
      </w:r>
      <w:r>
        <w:rPr>
          <w:spacing w:val="27"/>
        </w:rPr>
        <w:t xml:space="preserve"> </w:t>
      </w:r>
      <w:r>
        <w:t>a</w:t>
      </w:r>
      <w:r>
        <w:rPr>
          <w:spacing w:val="28"/>
        </w:rPr>
        <w:t xml:space="preserve"> </w:t>
      </w:r>
      <w:r>
        <w:t>basic</w:t>
      </w:r>
      <w:r>
        <w:rPr>
          <w:spacing w:val="28"/>
        </w:rPr>
        <w:t xml:space="preserve"> </w:t>
      </w:r>
      <w:r>
        <w:t>need.</w:t>
      </w:r>
      <w:r>
        <w:rPr>
          <w:spacing w:val="23"/>
        </w:rPr>
        <w:t xml:space="preserve"> </w:t>
      </w:r>
      <w:r>
        <w:t>When</w:t>
      </w:r>
      <w:r>
        <w:rPr>
          <w:spacing w:val="28"/>
        </w:rPr>
        <w:t xml:space="preserve"> </w:t>
      </w:r>
      <w:r>
        <w:t>respondents</w:t>
      </w:r>
      <w:r>
        <w:rPr>
          <w:spacing w:val="28"/>
        </w:rPr>
        <w:t xml:space="preserve"> </w:t>
      </w:r>
      <w:r>
        <w:t>were</w:t>
      </w:r>
      <w:r>
        <w:rPr>
          <w:spacing w:val="27"/>
        </w:rPr>
        <w:t xml:space="preserve"> </w:t>
      </w:r>
      <w:r>
        <w:t>asked</w:t>
      </w:r>
      <w:r>
        <w:rPr>
          <w:spacing w:val="28"/>
        </w:rPr>
        <w:t xml:space="preserve"> </w:t>
      </w:r>
      <w:r>
        <w:t>whether</w:t>
      </w:r>
      <w:r>
        <w:rPr>
          <w:spacing w:val="28"/>
        </w:rPr>
        <w:t xml:space="preserve"> </w:t>
      </w:r>
      <w:r>
        <w:t>they</w:t>
      </w:r>
      <w:r>
        <w:rPr>
          <w:spacing w:val="28"/>
        </w:rPr>
        <w:t xml:space="preserve"> </w:t>
      </w:r>
      <w:r>
        <w:t>would</w:t>
      </w:r>
      <w:r>
        <w:rPr>
          <w:spacing w:val="27"/>
        </w:rPr>
        <w:t xml:space="preserve"> </w:t>
      </w:r>
      <w:r>
        <w:t>benefit</w:t>
      </w:r>
      <w:r>
        <w:rPr>
          <w:spacing w:val="28"/>
        </w:rPr>
        <w:t xml:space="preserve"> </w:t>
      </w:r>
      <w:r>
        <w:t>more</w:t>
      </w:r>
      <w:r>
        <w:rPr>
          <w:spacing w:val="28"/>
        </w:rPr>
        <w:t xml:space="preserve"> </w:t>
      </w:r>
      <w:r>
        <w:t>or</w:t>
      </w:r>
      <w:r>
        <w:rPr>
          <w:spacing w:val="27"/>
        </w:rPr>
        <w:t xml:space="preserve"> </w:t>
      </w:r>
      <w:r>
        <w:t>less</w:t>
      </w:r>
      <w:r>
        <w:rPr>
          <w:spacing w:val="28"/>
        </w:rPr>
        <w:t xml:space="preserve"> </w:t>
      </w:r>
      <w:r>
        <w:t>if</w:t>
      </w:r>
      <w:r>
        <w:rPr>
          <w:spacing w:val="-58"/>
        </w:rPr>
        <w:t xml:space="preserve"> </w:t>
      </w:r>
      <w:r>
        <w:t>they were male or female, female respondents had a lot of reservations. Responses from both</w:t>
      </w:r>
      <w:r>
        <w:rPr>
          <w:spacing w:val="1"/>
        </w:rPr>
        <w:t xml:space="preserve"> </w:t>
      </w:r>
      <w:r>
        <w:t>male</w:t>
      </w:r>
      <w:r>
        <w:rPr>
          <w:spacing w:val="-3"/>
        </w:rPr>
        <w:t xml:space="preserve"> </w:t>
      </w:r>
      <w:r>
        <w:t>and</w:t>
      </w:r>
      <w:r>
        <w:rPr>
          <w:spacing w:val="-2"/>
        </w:rPr>
        <w:t xml:space="preserve"> </w:t>
      </w:r>
      <w:r>
        <w:t>female</w:t>
      </w:r>
      <w:r>
        <w:rPr>
          <w:spacing w:val="-3"/>
        </w:rPr>
        <w:t xml:space="preserve"> </w:t>
      </w:r>
      <w:r>
        <w:t>transporters</w:t>
      </w:r>
      <w:r>
        <w:rPr>
          <w:spacing w:val="-1"/>
        </w:rPr>
        <w:t xml:space="preserve"> </w:t>
      </w:r>
      <w:r>
        <w:t>affirmed</w:t>
      </w:r>
      <w:r>
        <w:rPr>
          <w:spacing w:val="-2"/>
        </w:rPr>
        <w:t xml:space="preserve"> </w:t>
      </w:r>
      <w:r>
        <w:t>that</w:t>
      </w:r>
      <w:r>
        <w:rPr>
          <w:spacing w:val="-2"/>
        </w:rPr>
        <w:t xml:space="preserve"> </w:t>
      </w:r>
      <w:r>
        <w:t>mobility</w:t>
      </w:r>
      <w:r>
        <w:rPr>
          <w:spacing w:val="-2"/>
        </w:rPr>
        <w:t xml:space="preserve"> </w:t>
      </w:r>
      <w:r>
        <w:t>for</w:t>
      </w:r>
      <w:r>
        <w:rPr>
          <w:spacing w:val="-1"/>
        </w:rPr>
        <w:t xml:space="preserve"> </w:t>
      </w:r>
      <w:r>
        <w:t>women</w:t>
      </w:r>
      <w:r>
        <w:rPr>
          <w:spacing w:val="-2"/>
        </w:rPr>
        <w:t xml:space="preserve"> </w:t>
      </w:r>
      <w:r>
        <w:t>in</w:t>
      </w:r>
      <w:r>
        <w:rPr>
          <w:spacing w:val="-2"/>
        </w:rPr>
        <w:t xml:space="preserve"> </w:t>
      </w:r>
      <w:r>
        <w:t>Kalenjin</w:t>
      </w:r>
      <w:r>
        <w:rPr>
          <w:spacing w:val="-1"/>
        </w:rPr>
        <w:t xml:space="preserve"> </w:t>
      </w:r>
      <w:r>
        <w:t>culture</w:t>
      </w:r>
      <w:r>
        <w:rPr>
          <w:spacing w:val="-3"/>
        </w:rPr>
        <w:t xml:space="preserve"> </w:t>
      </w:r>
      <w:r>
        <w:t>is</w:t>
      </w:r>
      <w:r>
        <w:rPr>
          <w:spacing w:val="-2"/>
        </w:rPr>
        <w:t xml:space="preserve"> </w:t>
      </w:r>
      <w:r>
        <w:t>limited.</w:t>
      </w:r>
    </w:p>
    <w:p w14:paraId="7B3F0B39" w14:textId="77777777" w:rsidR="008D7609" w:rsidRDefault="008D7609" w:rsidP="000361C9">
      <w:pPr>
        <w:pStyle w:val="BodyText"/>
        <w:spacing w:line="360" w:lineRule="auto"/>
        <w:rPr>
          <w:sz w:val="21"/>
        </w:rPr>
      </w:pPr>
    </w:p>
    <w:p w14:paraId="3C9E7E5F" w14:textId="77777777" w:rsidR="008D7609" w:rsidRDefault="00E16629" w:rsidP="000361C9">
      <w:pPr>
        <w:pStyle w:val="BodyText"/>
        <w:spacing w:line="360" w:lineRule="auto"/>
        <w:jc w:val="both"/>
      </w:pPr>
      <w:r>
        <w:t>A similar study conducted in Bangladesh reports that community members perceive milk</w:t>
      </w:r>
      <w:r>
        <w:rPr>
          <w:spacing w:val="1"/>
        </w:rPr>
        <w:t xml:space="preserve"> </w:t>
      </w:r>
      <w:r>
        <w:t>collection to be a very difficult responsibility for women because they have to be away from</w:t>
      </w:r>
      <w:r>
        <w:rPr>
          <w:spacing w:val="1"/>
        </w:rPr>
        <w:t xml:space="preserve"> </w:t>
      </w:r>
      <w:r>
        <w:t>home for long hours. The attendant activities also require physical strength to ride the carts</w:t>
      </w:r>
      <w:r>
        <w:rPr>
          <w:spacing w:val="1"/>
        </w:rPr>
        <w:t xml:space="preserve"> </w:t>
      </w:r>
      <w:r>
        <w:t>drawn</w:t>
      </w:r>
      <w:r>
        <w:rPr>
          <w:spacing w:val="-1"/>
        </w:rPr>
        <w:t xml:space="preserve"> </w:t>
      </w:r>
      <w:r>
        <w:t>by bicycles (Quisumbing et al., 2013).</w:t>
      </w:r>
    </w:p>
    <w:p w14:paraId="2762D54F" w14:textId="77777777" w:rsidR="008D7609" w:rsidRDefault="008D7609">
      <w:pPr>
        <w:spacing w:line="386" w:lineRule="auto"/>
        <w:jc w:val="both"/>
        <w:sectPr w:rsidR="008D7609">
          <w:pgSz w:w="11920" w:h="16840"/>
          <w:pgMar w:top="1380" w:right="1320" w:bottom="1200" w:left="1280" w:header="0" w:footer="927" w:gutter="0"/>
          <w:cols w:space="720"/>
        </w:sectPr>
      </w:pPr>
    </w:p>
    <w:p w14:paraId="159E0687" w14:textId="77777777" w:rsidR="008D7609" w:rsidRDefault="00E16629" w:rsidP="000361C9">
      <w:pPr>
        <w:pStyle w:val="BodyText"/>
        <w:spacing w:line="360" w:lineRule="auto"/>
        <w:jc w:val="both"/>
      </w:pPr>
      <w:r>
        <w:lastRenderedPageBreak/>
        <w:t>Of the eighteen respondents working as transporters and traders, two women worked in the</w:t>
      </w:r>
      <w:r>
        <w:rPr>
          <w:spacing w:val="1"/>
        </w:rPr>
        <w:t xml:space="preserve"> </w:t>
      </w:r>
      <w:r>
        <w:t>trader category. Female traders generally worked in local markets and traded in low volumes</w:t>
      </w:r>
      <w:r>
        <w:rPr>
          <w:spacing w:val="1"/>
        </w:rPr>
        <w:t xml:space="preserve"> </w:t>
      </w:r>
      <w:r>
        <w:t>of milk – usually one aluminum milk can with a carrying capacity of 50 liters. They tended to</w:t>
      </w:r>
      <w:r>
        <w:rPr>
          <w:spacing w:val="-57"/>
        </w:rPr>
        <w:t xml:space="preserve"> </w:t>
      </w:r>
      <w:r>
        <w:t>be located in fixed locations, and were often stationed in milk bars. Unlike male transporters</w:t>
      </w:r>
      <w:r>
        <w:rPr>
          <w:spacing w:val="1"/>
        </w:rPr>
        <w:t xml:space="preserve"> </w:t>
      </w:r>
      <w:r>
        <w:t>who</w:t>
      </w:r>
      <w:r>
        <w:rPr>
          <w:spacing w:val="1"/>
        </w:rPr>
        <w:t xml:space="preserve"> </w:t>
      </w:r>
      <w:r>
        <w:t>move</w:t>
      </w:r>
      <w:r>
        <w:rPr>
          <w:spacing w:val="1"/>
        </w:rPr>
        <w:t xml:space="preserve"> </w:t>
      </w:r>
      <w:r>
        <w:t>around</w:t>
      </w:r>
      <w:r>
        <w:rPr>
          <w:spacing w:val="1"/>
        </w:rPr>
        <w:t xml:space="preserve"> </w:t>
      </w:r>
      <w:r>
        <w:t>using</w:t>
      </w:r>
      <w:r>
        <w:rPr>
          <w:spacing w:val="1"/>
        </w:rPr>
        <w:t xml:space="preserve"> </w:t>
      </w:r>
      <w:r>
        <w:t>motorbikes,</w:t>
      </w:r>
      <w:r>
        <w:rPr>
          <w:spacing w:val="1"/>
        </w:rPr>
        <w:t xml:space="preserve"> </w:t>
      </w:r>
      <w:r>
        <w:t>female</w:t>
      </w:r>
      <w:r>
        <w:rPr>
          <w:spacing w:val="1"/>
        </w:rPr>
        <w:t xml:space="preserve"> </w:t>
      </w:r>
      <w:r>
        <w:t>traders</w:t>
      </w:r>
      <w:r>
        <w:rPr>
          <w:spacing w:val="1"/>
        </w:rPr>
        <w:t xml:space="preserve"> </w:t>
      </w:r>
      <w:r>
        <w:t>lacked</w:t>
      </w:r>
      <w:r>
        <w:rPr>
          <w:spacing w:val="1"/>
        </w:rPr>
        <w:t xml:space="preserve"> </w:t>
      </w:r>
      <w:r>
        <w:t>transportation</w:t>
      </w:r>
      <w:r>
        <w:rPr>
          <w:spacing w:val="1"/>
        </w:rPr>
        <w:t xml:space="preserve"> </w:t>
      </w:r>
      <w:r>
        <w:t>means.</w:t>
      </w:r>
      <w:r>
        <w:rPr>
          <w:spacing w:val="1"/>
        </w:rPr>
        <w:t xml:space="preserve"> </w:t>
      </w:r>
      <w:r>
        <w:t>The</w:t>
      </w:r>
      <w:r>
        <w:rPr>
          <w:spacing w:val="1"/>
        </w:rPr>
        <w:t xml:space="preserve"> </w:t>
      </w:r>
      <w:r>
        <w:t>following</w:t>
      </w:r>
      <w:r>
        <w:rPr>
          <w:spacing w:val="-1"/>
        </w:rPr>
        <w:t xml:space="preserve"> </w:t>
      </w:r>
      <w:r>
        <w:t>quotes confirm</w:t>
      </w:r>
      <w:r>
        <w:rPr>
          <w:spacing w:val="-1"/>
        </w:rPr>
        <w:t xml:space="preserve"> </w:t>
      </w:r>
      <w:r>
        <w:t>the</w:t>
      </w:r>
      <w:r>
        <w:rPr>
          <w:spacing w:val="-2"/>
        </w:rPr>
        <w:t xml:space="preserve"> </w:t>
      </w:r>
      <w:r>
        <w:t>discourse</w:t>
      </w:r>
      <w:r>
        <w:rPr>
          <w:spacing w:val="-1"/>
        </w:rPr>
        <w:t xml:space="preserve"> </w:t>
      </w:r>
      <w:r>
        <w:t>on mobility.</w:t>
      </w:r>
    </w:p>
    <w:p w14:paraId="6A6D1FD0" w14:textId="77777777" w:rsidR="008D7609" w:rsidRDefault="008D7609">
      <w:pPr>
        <w:pStyle w:val="BodyText"/>
        <w:spacing w:before="1"/>
        <w:rPr>
          <w:sz w:val="21"/>
        </w:rPr>
      </w:pPr>
    </w:p>
    <w:p w14:paraId="776A664B" w14:textId="77777777" w:rsidR="008D7609" w:rsidRDefault="00E16629">
      <w:pPr>
        <w:spacing w:before="1" w:line="386" w:lineRule="auto"/>
        <w:ind w:left="880" w:right="118"/>
        <w:jc w:val="both"/>
        <w:rPr>
          <w:i/>
          <w:sz w:val="24"/>
        </w:rPr>
      </w:pPr>
      <w:r>
        <w:rPr>
          <w:i/>
          <w:sz w:val="24"/>
        </w:rPr>
        <w:t>“This work does not favor women due to their tight schedules at home that require</w:t>
      </w:r>
      <w:r>
        <w:rPr>
          <w:i/>
          <w:spacing w:val="1"/>
          <w:sz w:val="24"/>
        </w:rPr>
        <w:t xml:space="preserve"> </w:t>
      </w:r>
      <w:r>
        <w:rPr>
          <w:i/>
          <w:sz w:val="24"/>
        </w:rPr>
        <w:t>them</w:t>
      </w:r>
      <w:r>
        <w:rPr>
          <w:i/>
          <w:spacing w:val="-2"/>
          <w:sz w:val="24"/>
        </w:rPr>
        <w:t xml:space="preserve"> </w:t>
      </w:r>
      <w:r>
        <w:rPr>
          <w:i/>
          <w:sz w:val="24"/>
        </w:rPr>
        <w:t>to</w:t>
      </w:r>
      <w:r>
        <w:rPr>
          <w:i/>
          <w:spacing w:val="-2"/>
          <w:sz w:val="24"/>
        </w:rPr>
        <w:t xml:space="preserve"> </w:t>
      </w:r>
      <w:r>
        <w:rPr>
          <w:i/>
          <w:sz w:val="24"/>
        </w:rPr>
        <w:t>look</w:t>
      </w:r>
      <w:r>
        <w:rPr>
          <w:i/>
          <w:spacing w:val="-3"/>
          <w:sz w:val="24"/>
        </w:rPr>
        <w:t xml:space="preserve"> </w:t>
      </w:r>
      <w:r>
        <w:rPr>
          <w:i/>
          <w:sz w:val="24"/>
        </w:rPr>
        <w:t>after</w:t>
      </w:r>
      <w:r>
        <w:rPr>
          <w:i/>
          <w:spacing w:val="-1"/>
          <w:sz w:val="24"/>
        </w:rPr>
        <w:t xml:space="preserve"> </w:t>
      </w:r>
      <w:r>
        <w:rPr>
          <w:i/>
          <w:sz w:val="24"/>
        </w:rPr>
        <w:t>children</w:t>
      </w:r>
      <w:r>
        <w:rPr>
          <w:i/>
          <w:spacing w:val="-2"/>
          <w:sz w:val="24"/>
        </w:rPr>
        <w:t xml:space="preserve"> </w:t>
      </w:r>
      <w:r>
        <w:rPr>
          <w:i/>
          <w:sz w:val="24"/>
        </w:rPr>
        <w:t>and</w:t>
      </w:r>
      <w:r>
        <w:rPr>
          <w:i/>
          <w:spacing w:val="-2"/>
          <w:sz w:val="24"/>
        </w:rPr>
        <w:t xml:space="preserve"> </w:t>
      </w:r>
      <w:r>
        <w:rPr>
          <w:i/>
          <w:sz w:val="24"/>
        </w:rPr>
        <w:t>perform</w:t>
      </w:r>
      <w:r>
        <w:rPr>
          <w:i/>
          <w:spacing w:val="-1"/>
          <w:sz w:val="24"/>
        </w:rPr>
        <w:t xml:space="preserve"> </w:t>
      </w:r>
      <w:r>
        <w:rPr>
          <w:i/>
          <w:sz w:val="24"/>
        </w:rPr>
        <w:t>various</w:t>
      </w:r>
      <w:r>
        <w:rPr>
          <w:i/>
          <w:spacing w:val="-2"/>
          <w:sz w:val="24"/>
        </w:rPr>
        <w:t xml:space="preserve"> </w:t>
      </w:r>
      <w:r>
        <w:rPr>
          <w:i/>
          <w:sz w:val="24"/>
        </w:rPr>
        <w:t>household</w:t>
      </w:r>
      <w:r>
        <w:rPr>
          <w:i/>
          <w:spacing w:val="-2"/>
          <w:sz w:val="24"/>
        </w:rPr>
        <w:t xml:space="preserve"> </w:t>
      </w:r>
      <w:r>
        <w:rPr>
          <w:i/>
          <w:sz w:val="24"/>
        </w:rPr>
        <w:t>chores.</w:t>
      </w:r>
      <w:r>
        <w:rPr>
          <w:i/>
          <w:spacing w:val="-1"/>
          <w:sz w:val="24"/>
        </w:rPr>
        <w:t xml:space="preserve"> </w:t>
      </w:r>
      <w:r>
        <w:rPr>
          <w:i/>
          <w:sz w:val="24"/>
        </w:rPr>
        <w:t>These</w:t>
      </w:r>
      <w:r>
        <w:rPr>
          <w:i/>
          <w:spacing w:val="-2"/>
          <w:sz w:val="24"/>
        </w:rPr>
        <w:t xml:space="preserve"> </w:t>
      </w:r>
      <w:r>
        <w:rPr>
          <w:i/>
          <w:sz w:val="24"/>
        </w:rPr>
        <w:t>cannot</w:t>
      </w:r>
      <w:r>
        <w:rPr>
          <w:i/>
          <w:spacing w:val="-3"/>
          <w:sz w:val="24"/>
        </w:rPr>
        <w:t xml:space="preserve"> </w:t>
      </w:r>
      <w:r>
        <w:rPr>
          <w:i/>
          <w:sz w:val="24"/>
        </w:rPr>
        <w:t>allow</w:t>
      </w:r>
      <w:r>
        <w:rPr>
          <w:i/>
          <w:spacing w:val="-57"/>
          <w:sz w:val="24"/>
        </w:rPr>
        <w:t xml:space="preserve"> </w:t>
      </w:r>
      <w:r>
        <w:rPr>
          <w:i/>
          <w:sz w:val="24"/>
        </w:rPr>
        <w:t>them to move outside the home as we men always do.” – Male transporter, Ziwa</w:t>
      </w:r>
      <w:r>
        <w:rPr>
          <w:i/>
          <w:spacing w:val="1"/>
          <w:sz w:val="24"/>
        </w:rPr>
        <w:t xml:space="preserve"> </w:t>
      </w:r>
      <w:r>
        <w:rPr>
          <w:i/>
          <w:sz w:val="24"/>
        </w:rPr>
        <w:t>Machine</w:t>
      </w:r>
    </w:p>
    <w:p w14:paraId="47E3557D" w14:textId="77777777" w:rsidR="008D7609" w:rsidRDefault="008D7609">
      <w:pPr>
        <w:pStyle w:val="BodyText"/>
        <w:rPr>
          <w:i/>
          <w:sz w:val="21"/>
        </w:rPr>
      </w:pPr>
    </w:p>
    <w:p w14:paraId="77537B31" w14:textId="77777777" w:rsidR="008D7609" w:rsidRDefault="00E16629" w:rsidP="000361C9">
      <w:pPr>
        <w:pStyle w:val="BodyText"/>
        <w:spacing w:line="360" w:lineRule="auto"/>
        <w:jc w:val="both"/>
      </w:pPr>
      <w:r>
        <w:t>The study’s findings also point to how social norms and rules are still entrenched in the two</w:t>
      </w:r>
      <w:r>
        <w:rPr>
          <w:spacing w:val="1"/>
        </w:rPr>
        <w:t xml:space="preserve"> </w:t>
      </w:r>
      <w:r>
        <w:t>communities</w:t>
      </w:r>
      <w:r>
        <w:rPr>
          <w:spacing w:val="41"/>
        </w:rPr>
        <w:t xml:space="preserve"> </w:t>
      </w:r>
      <w:r>
        <w:t>represented</w:t>
      </w:r>
      <w:r>
        <w:rPr>
          <w:spacing w:val="41"/>
        </w:rPr>
        <w:t xml:space="preserve"> </w:t>
      </w:r>
      <w:r>
        <w:t>in</w:t>
      </w:r>
      <w:r>
        <w:rPr>
          <w:spacing w:val="42"/>
        </w:rPr>
        <w:t xml:space="preserve"> </w:t>
      </w:r>
      <w:r>
        <w:t>the</w:t>
      </w:r>
      <w:r>
        <w:rPr>
          <w:spacing w:val="41"/>
        </w:rPr>
        <w:t xml:space="preserve"> </w:t>
      </w:r>
      <w:r>
        <w:t>study.</w:t>
      </w:r>
      <w:r>
        <w:rPr>
          <w:spacing w:val="42"/>
        </w:rPr>
        <w:t xml:space="preserve"> </w:t>
      </w:r>
      <w:r>
        <w:t>Men’s</w:t>
      </w:r>
      <w:r>
        <w:rPr>
          <w:spacing w:val="41"/>
        </w:rPr>
        <w:t xml:space="preserve"> </w:t>
      </w:r>
      <w:r>
        <w:t>mistaken</w:t>
      </w:r>
      <w:r>
        <w:rPr>
          <w:spacing w:val="42"/>
        </w:rPr>
        <w:t xml:space="preserve"> </w:t>
      </w:r>
      <w:r>
        <w:t>perceptions</w:t>
      </w:r>
      <w:r>
        <w:rPr>
          <w:spacing w:val="41"/>
        </w:rPr>
        <w:t xml:space="preserve"> </w:t>
      </w:r>
      <w:r>
        <w:t>on</w:t>
      </w:r>
      <w:r>
        <w:rPr>
          <w:spacing w:val="42"/>
        </w:rPr>
        <w:t xml:space="preserve"> </w:t>
      </w:r>
      <w:r>
        <w:t>fixed</w:t>
      </w:r>
      <w:r>
        <w:rPr>
          <w:spacing w:val="41"/>
        </w:rPr>
        <w:t xml:space="preserve"> </w:t>
      </w:r>
      <w:r>
        <w:t>and</w:t>
      </w:r>
      <w:r>
        <w:rPr>
          <w:spacing w:val="42"/>
        </w:rPr>
        <w:t xml:space="preserve"> </w:t>
      </w:r>
      <w:r>
        <w:t>assigned</w:t>
      </w:r>
      <w:r>
        <w:rPr>
          <w:spacing w:val="-58"/>
        </w:rPr>
        <w:t xml:space="preserve"> </w:t>
      </w:r>
      <w:r>
        <w:t>roles for women within the household are associated with men’s exercise of power over</w:t>
      </w:r>
      <w:r>
        <w:rPr>
          <w:spacing w:val="1"/>
        </w:rPr>
        <w:t xml:space="preserve"> </w:t>
      </w:r>
      <w:r>
        <w:t>women. If women ride bicycles or mobilize outside the household, men view them as being</w:t>
      </w:r>
      <w:r>
        <w:rPr>
          <w:spacing w:val="1"/>
        </w:rPr>
        <w:t xml:space="preserve"> </w:t>
      </w:r>
      <w:r>
        <w:t>unorthodox with respect to their beliefs and culture. Given that men still perceive extra</w:t>
      </w:r>
      <w:r>
        <w:rPr>
          <w:spacing w:val="1"/>
        </w:rPr>
        <w:t xml:space="preserve"> </w:t>
      </w:r>
      <w:r>
        <w:t>household activities as men’s only activities, they end up restricting women’s mobility and</w:t>
      </w:r>
      <w:r>
        <w:rPr>
          <w:spacing w:val="1"/>
        </w:rPr>
        <w:t xml:space="preserve"> </w:t>
      </w:r>
      <w:r>
        <w:t>access to economic resources. The following statements from the study set the precedence for</w:t>
      </w:r>
      <w:r>
        <w:rPr>
          <w:spacing w:val="-57"/>
        </w:rPr>
        <w:t xml:space="preserve"> </w:t>
      </w:r>
      <w:r>
        <w:t>this</w:t>
      </w:r>
      <w:r>
        <w:rPr>
          <w:spacing w:val="-1"/>
        </w:rPr>
        <w:t xml:space="preserve"> </w:t>
      </w:r>
      <w:r>
        <w:t>observation;</w:t>
      </w:r>
    </w:p>
    <w:p w14:paraId="58A9FE63" w14:textId="77777777" w:rsidR="008D7609" w:rsidRDefault="008D7609">
      <w:pPr>
        <w:pStyle w:val="BodyText"/>
        <w:spacing w:before="3"/>
        <w:rPr>
          <w:sz w:val="21"/>
        </w:rPr>
      </w:pPr>
    </w:p>
    <w:p w14:paraId="0C90F1E9" w14:textId="77777777" w:rsidR="008D7609" w:rsidRDefault="00E16629">
      <w:pPr>
        <w:spacing w:before="1" w:line="386" w:lineRule="auto"/>
        <w:ind w:left="880"/>
        <w:rPr>
          <w:i/>
          <w:sz w:val="24"/>
        </w:rPr>
      </w:pPr>
      <w:r>
        <w:rPr>
          <w:i/>
          <w:sz w:val="24"/>
        </w:rPr>
        <w:t>“Women</w:t>
      </w:r>
      <w:r>
        <w:rPr>
          <w:i/>
          <w:spacing w:val="-4"/>
          <w:sz w:val="24"/>
        </w:rPr>
        <w:t xml:space="preserve"> </w:t>
      </w:r>
      <w:r>
        <w:rPr>
          <w:i/>
          <w:sz w:val="24"/>
        </w:rPr>
        <w:t>benefit</w:t>
      </w:r>
      <w:r>
        <w:rPr>
          <w:i/>
          <w:spacing w:val="-3"/>
          <w:sz w:val="24"/>
        </w:rPr>
        <w:t xml:space="preserve"> </w:t>
      </w:r>
      <w:r>
        <w:rPr>
          <w:i/>
          <w:sz w:val="24"/>
        </w:rPr>
        <w:t>less</w:t>
      </w:r>
      <w:r>
        <w:rPr>
          <w:i/>
          <w:spacing w:val="-3"/>
          <w:sz w:val="24"/>
        </w:rPr>
        <w:t xml:space="preserve"> </w:t>
      </w:r>
      <w:r>
        <w:rPr>
          <w:i/>
          <w:sz w:val="24"/>
        </w:rPr>
        <w:t>because</w:t>
      </w:r>
      <w:r>
        <w:rPr>
          <w:i/>
          <w:spacing w:val="-5"/>
          <w:sz w:val="24"/>
        </w:rPr>
        <w:t xml:space="preserve"> </w:t>
      </w:r>
      <w:r>
        <w:rPr>
          <w:i/>
          <w:sz w:val="24"/>
        </w:rPr>
        <w:t>they</w:t>
      </w:r>
      <w:r>
        <w:rPr>
          <w:i/>
          <w:spacing w:val="-4"/>
          <w:sz w:val="24"/>
        </w:rPr>
        <w:t xml:space="preserve"> </w:t>
      </w:r>
      <w:r>
        <w:rPr>
          <w:i/>
          <w:sz w:val="24"/>
        </w:rPr>
        <w:t>have</w:t>
      </w:r>
      <w:r>
        <w:rPr>
          <w:i/>
          <w:spacing w:val="-4"/>
          <w:sz w:val="24"/>
        </w:rPr>
        <w:t xml:space="preserve"> </w:t>
      </w:r>
      <w:r>
        <w:rPr>
          <w:i/>
          <w:sz w:val="24"/>
        </w:rPr>
        <w:t>to</w:t>
      </w:r>
      <w:r>
        <w:rPr>
          <w:i/>
          <w:spacing w:val="-3"/>
          <w:sz w:val="24"/>
        </w:rPr>
        <w:t xml:space="preserve"> </w:t>
      </w:r>
      <w:r>
        <w:rPr>
          <w:i/>
          <w:sz w:val="24"/>
        </w:rPr>
        <w:t>hire</w:t>
      </w:r>
      <w:r>
        <w:rPr>
          <w:i/>
          <w:spacing w:val="-5"/>
          <w:sz w:val="24"/>
        </w:rPr>
        <w:t xml:space="preserve"> </w:t>
      </w:r>
      <w:r>
        <w:rPr>
          <w:i/>
          <w:sz w:val="24"/>
        </w:rPr>
        <w:t>male</w:t>
      </w:r>
      <w:r>
        <w:rPr>
          <w:i/>
          <w:spacing w:val="-4"/>
          <w:sz w:val="24"/>
        </w:rPr>
        <w:t xml:space="preserve"> </w:t>
      </w:r>
      <w:r>
        <w:rPr>
          <w:i/>
          <w:sz w:val="24"/>
        </w:rPr>
        <w:t>motorbike</w:t>
      </w:r>
      <w:r>
        <w:rPr>
          <w:i/>
          <w:spacing w:val="-4"/>
          <w:sz w:val="24"/>
        </w:rPr>
        <w:t xml:space="preserve"> </w:t>
      </w:r>
      <w:r>
        <w:rPr>
          <w:i/>
          <w:sz w:val="24"/>
        </w:rPr>
        <w:t>riders</w:t>
      </w:r>
      <w:r>
        <w:rPr>
          <w:i/>
          <w:spacing w:val="-3"/>
          <w:sz w:val="24"/>
        </w:rPr>
        <w:t xml:space="preserve"> </w:t>
      </w:r>
      <w:r>
        <w:rPr>
          <w:i/>
          <w:sz w:val="24"/>
        </w:rPr>
        <w:t>who</w:t>
      </w:r>
      <w:r>
        <w:rPr>
          <w:i/>
          <w:spacing w:val="-4"/>
          <w:sz w:val="24"/>
        </w:rPr>
        <w:t xml:space="preserve"> </w:t>
      </w:r>
      <w:r>
        <w:rPr>
          <w:i/>
          <w:sz w:val="24"/>
        </w:rPr>
        <w:t>end</w:t>
      </w:r>
      <w:r>
        <w:rPr>
          <w:i/>
          <w:spacing w:val="-3"/>
          <w:sz w:val="24"/>
        </w:rPr>
        <w:t xml:space="preserve"> </w:t>
      </w:r>
      <w:r>
        <w:rPr>
          <w:i/>
          <w:sz w:val="24"/>
        </w:rPr>
        <w:t>up</w:t>
      </w:r>
      <w:r>
        <w:rPr>
          <w:i/>
          <w:spacing w:val="-3"/>
          <w:sz w:val="24"/>
        </w:rPr>
        <w:t xml:space="preserve"> </w:t>
      </w:r>
      <w:r>
        <w:rPr>
          <w:i/>
          <w:sz w:val="24"/>
        </w:rPr>
        <w:t>tak-</w:t>
      </w:r>
      <w:r>
        <w:rPr>
          <w:i/>
          <w:spacing w:val="-57"/>
          <w:sz w:val="24"/>
        </w:rPr>
        <w:t xml:space="preserve"> </w:t>
      </w:r>
      <w:r>
        <w:rPr>
          <w:i/>
          <w:sz w:val="24"/>
        </w:rPr>
        <w:t>ing most of the business proceeds. This makes it more expensive for women as it is</w:t>
      </w:r>
      <w:r>
        <w:rPr>
          <w:i/>
          <w:spacing w:val="1"/>
          <w:sz w:val="24"/>
        </w:rPr>
        <w:t xml:space="preserve"> </w:t>
      </w:r>
      <w:r>
        <w:rPr>
          <w:i/>
          <w:sz w:val="24"/>
        </w:rPr>
        <w:t>considered</w:t>
      </w:r>
      <w:r>
        <w:rPr>
          <w:i/>
          <w:spacing w:val="-2"/>
          <w:sz w:val="24"/>
        </w:rPr>
        <w:t xml:space="preserve"> </w:t>
      </w:r>
      <w:r>
        <w:rPr>
          <w:i/>
          <w:sz w:val="24"/>
        </w:rPr>
        <w:t>a</w:t>
      </w:r>
      <w:r>
        <w:rPr>
          <w:i/>
          <w:spacing w:val="-1"/>
          <w:sz w:val="24"/>
        </w:rPr>
        <w:t xml:space="preserve"> </w:t>
      </w:r>
      <w:r>
        <w:rPr>
          <w:i/>
          <w:sz w:val="24"/>
        </w:rPr>
        <w:t>taboo</w:t>
      </w:r>
      <w:r>
        <w:rPr>
          <w:i/>
          <w:spacing w:val="-1"/>
          <w:sz w:val="24"/>
        </w:rPr>
        <w:t xml:space="preserve"> </w:t>
      </w:r>
      <w:r>
        <w:rPr>
          <w:i/>
          <w:sz w:val="24"/>
        </w:rPr>
        <w:t>for</w:t>
      </w:r>
      <w:r>
        <w:rPr>
          <w:i/>
          <w:spacing w:val="-1"/>
          <w:sz w:val="24"/>
        </w:rPr>
        <w:t xml:space="preserve"> </w:t>
      </w:r>
      <w:r>
        <w:rPr>
          <w:i/>
          <w:sz w:val="24"/>
        </w:rPr>
        <w:t>women</w:t>
      </w:r>
      <w:r>
        <w:rPr>
          <w:i/>
          <w:spacing w:val="-1"/>
          <w:sz w:val="24"/>
        </w:rPr>
        <w:t xml:space="preserve"> </w:t>
      </w:r>
      <w:r>
        <w:rPr>
          <w:i/>
          <w:sz w:val="24"/>
        </w:rPr>
        <w:t>to</w:t>
      </w:r>
      <w:r>
        <w:rPr>
          <w:i/>
          <w:spacing w:val="-1"/>
          <w:sz w:val="24"/>
        </w:rPr>
        <w:t xml:space="preserve"> </w:t>
      </w:r>
      <w:r>
        <w:rPr>
          <w:i/>
          <w:sz w:val="24"/>
        </w:rPr>
        <w:t>ride</w:t>
      </w:r>
      <w:r>
        <w:rPr>
          <w:i/>
          <w:spacing w:val="-2"/>
          <w:sz w:val="24"/>
        </w:rPr>
        <w:t xml:space="preserve"> </w:t>
      </w:r>
      <w:r>
        <w:rPr>
          <w:i/>
          <w:sz w:val="24"/>
        </w:rPr>
        <w:t>bikes.”</w:t>
      </w:r>
      <w:r>
        <w:rPr>
          <w:i/>
          <w:spacing w:val="-1"/>
          <w:sz w:val="24"/>
        </w:rPr>
        <w:t xml:space="preserve"> </w:t>
      </w:r>
      <w:r>
        <w:rPr>
          <w:i/>
          <w:sz w:val="24"/>
        </w:rPr>
        <w:t>–</w:t>
      </w:r>
      <w:r>
        <w:rPr>
          <w:i/>
          <w:spacing w:val="-1"/>
          <w:sz w:val="24"/>
        </w:rPr>
        <w:t xml:space="preserve"> </w:t>
      </w:r>
      <w:r>
        <w:rPr>
          <w:i/>
          <w:sz w:val="24"/>
        </w:rPr>
        <w:t>Male</w:t>
      </w:r>
      <w:r>
        <w:rPr>
          <w:i/>
          <w:spacing w:val="-2"/>
          <w:sz w:val="24"/>
        </w:rPr>
        <w:t xml:space="preserve"> </w:t>
      </w:r>
      <w:r>
        <w:rPr>
          <w:i/>
          <w:sz w:val="24"/>
        </w:rPr>
        <w:t>trader,</w:t>
      </w:r>
      <w:r>
        <w:rPr>
          <w:i/>
          <w:spacing w:val="-1"/>
          <w:sz w:val="24"/>
        </w:rPr>
        <w:t xml:space="preserve"> </w:t>
      </w:r>
      <w:r>
        <w:rPr>
          <w:i/>
          <w:sz w:val="24"/>
        </w:rPr>
        <w:t>Ziwa</w:t>
      </w:r>
    </w:p>
    <w:p w14:paraId="2F9D383C" w14:textId="77777777" w:rsidR="008D7609" w:rsidRDefault="008D7609">
      <w:pPr>
        <w:pStyle w:val="BodyText"/>
        <w:rPr>
          <w:i/>
          <w:sz w:val="21"/>
        </w:rPr>
      </w:pPr>
    </w:p>
    <w:p w14:paraId="3D831F4D" w14:textId="77777777" w:rsidR="008D7609" w:rsidRDefault="00E16629">
      <w:pPr>
        <w:spacing w:line="386" w:lineRule="auto"/>
        <w:ind w:left="880" w:right="168"/>
        <w:rPr>
          <w:i/>
          <w:sz w:val="24"/>
        </w:rPr>
      </w:pPr>
      <w:r>
        <w:rPr>
          <w:i/>
          <w:sz w:val="24"/>
        </w:rPr>
        <w:t>“Women would benefit less because they are at a high risk of rape when moving in</w:t>
      </w:r>
      <w:r>
        <w:rPr>
          <w:i/>
          <w:spacing w:val="1"/>
          <w:sz w:val="24"/>
        </w:rPr>
        <w:t xml:space="preserve"> </w:t>
      </w:r>
      <w:r>
        <w:rPr>
          <w:i/>
          <w:sz w:val="24"/>
        </w:rPr>
        <w:t>unprotected</w:t>
      </w:r>
      <w:r>
        <w:rPr>
          <w:i/>
          <w:spacing w:val="-5"/>
          <w:sz w:val="24"/>
        </w:rPr>
        <w:t xml:space="preserve"> </w:t>
      </w:r>
      <w:r>
        <w:rPr>
          <w:i/>
          <w:sz w:val="24"/>
        </w:rPr>
        <w:t>areas.</w:t>
      </w:r>
      <w:r>
        <w:rPr>
          <w:i/>
          <w:spacing w:val="-4"/>
          <w:sz w:val="24"/>
        </w:rPr>
        <w:t xml:space="preserve"> </w:t>
      </w:r>
      <w:r>
        <w:rPr>
          <w:i/>
          <w:sz w:val="24"/>
        </w:rPr>
        <w:t>Most</w:t>
      </w:r>
      <w:r>
        <w:rPr>
          <w:i/>
          <w:spacing w:val="-4"/>
          <w:sz w:val="24"/>
        </w:rPr>
        <w:t xml:space="preserve"> </w:t>
      </w:r>
      <w:r>
        <w:rPr>
          <w:i/>
          <w:sz w:val="24"/>
        </w:rPr>
        <w:t>women</w:t>
      </w:r>
      <w:r>
        <w:rPr>
          <w:i/>
          <w:spacing w:val="-4"/>
          <w:sz w:val="24"/>
        </w:rPr>
        <w:t xml:space="preserve"> </w:t>
      </w:r>
      <w:r>
        <w:rPr>
          <w:i/>
          <w:sz w:val="24"/>
        </w:rPr>
        <w:t>lack</w:t>
      </w:r>
      <w:r>
        <w:rPr>
          <w:i/>
          <w:spacing w:val="-6"/>
          <w:sz w:val="24"/>
        </w:rPr>
        <w:t xml:space="preserve"> </w:t>
      </w:r>
      <w:r>
        <w:rPr>
          <w:i/>
          <w:sz w:val="24"/>
        </w:rPr>
        <w:t>the</w:t>
      </w:r>
      <w:r>
        <w:rPr>
          <w:i/>
          <w:spacing w:val="-5"/>
          <w:sz w:val="24"/>
        </w:rPr>
        <w:t xml:space="preserve"> </w:t>
      </w:r>
      <w:r>
        <w:rPr>
          <w:i/>
          <w:sz w:val="24"/>
        </w:rPr>
        <w:t>tenacity</w:t>
      </w:r>
      <w:r>
        <w:rPr>
          <w:i/>
          <w:spacing w:val="-5"/>
          <w:sz w:val="24"/>
        </w:rPr>
        <w:t xml:space="preserve"> </w:t>
      </w:r>
      <w:r>
        <w:rPr>
          <w:i/>
          <w:sz w:val="24"/>
        </w:rPr>
        <w:t>and</w:t>
      </w:r>
      <w:r>
        <w:rPr>
          <w:i/>
          <w:spacing w:val="-4"/>
          <w:sz w:val="24"/>
        </w:rPr>
        <w:t xml:space="preserve"> </w:t>
      </w:r>
      <w:r>
        <w:rPr>
          <w:i/>
          <w:sz w:val="24"/>
        </w:rPr>
        <w:t>knowledge</w:t>
      </w:r>
      <w:r>
        <w:rPr>
          <w:i/>
          <w:spacing w:val="-5"/>
          <w:sz w:val="24"/>
        </w:rPr>
        <w:t xml:space="preserve"> </w:t>
      </w:r>
      <w:r>
        <w:rPr>
          <w:i/>
          <w:sz w:val="24"/>
        </w:rPr>
        <w:t>required</w:t>
      </w:r>
      <w:r>
        <w:rPr>
          <w:i/>
          <w:spacing w:val="-4"/>
          <w:sz w:val="24"/>
        </w:rPr>
        <w:t xml:space="preserve"> </w:t>
      </w:r>
      <w:r>
        <w:rPr>
          <w:i/>
          <w:sz w:val="24"/>
        </w:rPr>
        <w:t>to</w:t>
      </w:r>
      <w:r>
        <w:rPr>
          <w:i/>
          <w:spacing w:val="-5"/>
          <w:sz w:val="24"/>
        </w:rPr>
        <w:t xml:space="preserve"> </w:t>
      </w:r>
      <w:r>
        <w:rPr>
          <w:i/>
          <w:sz w:val="24"/>
        </w:rPr>
        <w:t>make</w:t>
      </w:r>
      <w:r>
        <w:rPr>
          <w:i/>
          <w:spacing w:val="-5"/>
          <w:sz w:val="24"/>
        </w:rPr>
        <w:t xml:space="preserve"> </w:t>
      </w:r>
      <w:r>
        <w:rPr>
          <w:i/>
          <w:sz w:val="24"/>
        </w:rPr>
        <w:t>mi-</w:t>
      </w:r>
      <w:r>
        <w:rPr>
          <w:i/>
          <w:spacing w:val="-57"/>
          <w:sz w:val="24"/>
        </w:rPr>
        <w:t xml:space="preserve"> </w:t>
      </w:r>
      <w:r>
        <w:rPr>
          <w:i/>
          <w:sz w:val="24"/>
        </w:rPr>
        <w:t>nor repairs to their bikes – which may make them end up spending a lot of money on</w:t>
      </w:r>
      <w:r>
        <w:rPr>
          <w:i/>
          <w:spacing w:val="1"/>
          <w:sz w:val="24"/>
        </w:rPr>
        <w:t xml:space="preserve"> </w:t>
      </w:r>
      <w:r>
        <w:rPr>
          <w:i/>
          <w:sz w:val="24"/>
        </w:rPr>
        <w:t>small complications. Most mechanics here in Kidokolo are male, and can take advan-</w:t>
      </w:r>
      <w:r>
        <w:rPr>
          <w:i/>
          <w:spacing w:val="-57"/>
          <w:sz w:val="24"/>
        </w:rPr>
        <w:t xml:space="preserve"> </w:t>
      </w:r>
      <w:r>
        <w:rPr>
          <w:i/>
          <w:sz w:val="24"/>
        </w:rPr>
        <w:t>tage</w:t>
      </w:r>
      <w:r>
        <w:rPr>
          <w:i/>
          <w:spacing w:val="-3"/>
          <w:sz w:val="24"/>
        </w:rPr>
        <w:t xml:space="preserve"> </w:t>
      </w:r>
      <w:r>
        <w:rPr>
          <w:i/>
          <w:sz w:val="24"/>
        </w:rPr>
        <w:t>of</w:t>
      </w:r>
      <w:r>
        <w:rPr>
          <w:i/>
          <w:spacing w:val="-2"/>
          <w:sz w:val="24"/>
        </w:rPr>
        <w:t xml:space="preserve"> </w:t>
      </w:r>
      <w:r>
        <w:rPr>
          <w:i/>
          <w:sz w:val="24"/>
        </w:rPr>
        <w:t>women’s</w:t>
      </w:r>
      <w:r>
        <w:rPr>
          <w:i/>
          <w:spacing w:val="-1"/>
          <w:sz w:val="24"/>
        </w:rPr>
        <w:t xml:space="preserve"> </w:t>
      </w:r>
      <w:r>
        <w:rPr>
          <w:i/>
          <w:sz w:val="24"/>
        </w:rPr>
        <w:t>ignorance.”</w:t>
      </w:r>
      <w:r>
        <w:rPr>
          <w:i/>
          <w:spacing w:val="-1"/>
          <w:sz w:val="24"/>
        </w:rPr>
        <w:t xml:space="preserve"> </w:t>
      </w:r>
      <w:r>
        <w:rPr>
          <w:i/>
          <w:sz w:val="24"/>
        </w:rPr>
        <w:t>–</w:t>
      </w:r>
      <w:r>
        <w:rPr>
          <w:i/>
          <w:spacing w:val="-1"/>
          <w:sz w:val="24"/>
        </w:rPr>
        <w:t xml:space="preserve"> </w:t>
      </w:r>
      <w:r>
        <w:rPr>
          <w:i/>
          <w:sz w:val="24"/>
        </w:rPr>
        <w:t>Male</w:t>
      </w:r>
      <w:r>
        <w:rPr>
          <w:i/>
          <w:spacing w:val="-2"/>
          <w:sz w:val="24"/>
        </w:rPr>
        <w:t xml:space="preserve"> </w:t>
      </w:r>
      <w:r>
        <w:rPr>
          <w:i/>
          <w:sz w:val="24"/>
        </w:rPr>
        <w:t>hub</w:t>
      </w:r>
      <w:r>
        <w:rPr>
          <w:i/>
          <w:spacing w:val="-1"/>
          <w:sz w:val="24"/>
        </w:rPr>
        <w:t xml:space="preserve"> </w:t>
      </w:r>
      <w:r>
        <w:rPr>
          <w:i/>
          <w:sz w:val="24"/>
        </w:rPr>
        <w:t>manager,</w:t>
      </w:r>
      <w:r>
        <w:rPr>
          <w:i/>
          <w:spacing w:val="-1"/>
          <w:sz w:val="24"/>
        </w:rPr>
        <w:t xml:space="preserve"> </w:t>
      </w:r>
      <w:r>
        <w:rPr>
          <w:i/>
          <w:sz w:val="24"/>
        </w:rPr>
        <w:t>Ziwa</w:t>
      </w:r>
    </w:p>
    <w:p w14:paraId="6A54AE14" w14:textId="77777777" w:rsidR="008D7609" w:rsidRDefault="008D7609">
      <w:pPr>
        <w:pStyle w:val="BodyText"/>
        <w:spacing w:before="1"/>
        <w:rPr>
          <w:i/>
          <w:sz w:val="21"/>
        </w:rPr>
      </w:pPr>
    </w:p>
    <w:p w14:paraId="4DA71EB0" w14:textId="77777777" w:rsidR="008D7609" w:rsidRDefault="00E16629" w:rsidP="000361C9">
      <w:pPr>
        <w:pStyle w:val="BodyText"/>
        <w:spacing w:line="360" w:lineRule="auto"/>
        <w:jc w:val="both"/>
      </w:pPr>
      <w:r>
        <w:t>A</w:t>
      </w:r>
      <w:r>
        <w:rPr>
          <w:spacing w:val="-15"/>
        </w:rPr>
        <w:t xml:space="preserve"> </w:t>
      </w:r>
      <w:r>
        <w:t>female</w:t>
      </w:r>
      <w:r>
        <w:rPr>
          <w:spacing w:val="-2"/>
        </w:rPr>
        <w:t xml:space="preserve"> </w:t>
      </w:r>
      <w:r>
        <w:t>respondent</w:t>
      </w:r>
      <w:r>
        <w:rPr>
          <w:spacing w:val="-2"/>
        </w:rPr>
        <w:t xml:space="preserve"> </w:t>
      </w:r>
      <w:r>
        <w:t>had</w:t>
      </w:r>
      <w:r>
        <w:rPr>
          <w:spacing w:val="-1"/>
        </w:rPr>
        <w:t xml:space="preserve"> </w:t>
      </w:r>
      <w:r>
        <w:t>the</w:t>
      </w:r>
      <w:r>
        <w:rPr>
          <w:spacing w:val="-2"/>
        </w:rPr>
        <w:t xml:space="preserve"> </w:t>
      </w:r>
      <w:r>
        <w:t>following to</w:t>
      </w:r>
      <w:r>
        <w:rPr>
          <w:spacing w:val="-1"/>
        </w:rPr>
        <w:t xml:space="preserve"> </w:t>
      </w:r>
      <w:r>
        <w:t>say:</w:t>
      </w:r>
    </w:p>
    <w:p w14:paraId="1F513595" w14:textId="77777777" w:rsidR="008D7609" w:rsidRDefault="008D7609">
      <w:pPr>
        <w:jc w:val="both"/>
        <w:sectPr w:rsidR="008D7609">
          <w:pgSz w:w="11920" w:h="16840"/>
          <w:pgMar w:top="1380" w:right="1320" w:bottom="1200" w:left="1280" w:header="0" w:footer="927" w:gutter="0"/>
          <w:cols w:space="720"/>
        </w:sectPr>
      </w:pPr>
    </w:p>
    <w:p w14:paraId="09816156" w14:textId="77777777" w:rsidR="008D7609" w:rsidRDefault="00E16629">
      <w:pPr>
        <w:spacing w:before="74" w:line="386" w:lineRule="auto"/>
        <w:ind w:left="880" w:right="118"/>
        <w:jc w:val="both"/>
        <w:rPr>
          <w:i/>
          <w:sz w:val="24"/>
        </w:rPr>
      </w:pPr>
      <w:r>
        <w:rPr>
          <w:i/>
          <w:sz w:val="24"/>
        </w:rPr>
        <w:lastRenderedPageBreak/>
        <w:t>“Men prefer work that involves a lot of traveling, work away from home. Selling in a</w:t>
      </w:r>
      <w:r>
        <w:rPr>
          <w:i/>
          <w:spacing w:val="1"/>
          <w:sz w:val="24"/>
        </w:rPr>
        <w:t xml:space="preserve"> </w:t>
      </w:r>
      <w:r>
        <w:rPr>
          <w:i/>
          <w:sz w:val="24"/>
        </w:rPr>
        <w:t>milk bar within the trading centre would be challenging for most men since they can</w:t>
      </w:r>
      <w:r>
        <w:rPr>
          <w:i/>
          <w:spacing w:val="1"/>
          <w:sz w:val="24"/>
        </w:rPr>
        <w:t xml:space="preserve"> </w:t>
      </w:r>
      <w:r>
        <w:rPr>
          <w:i/>
          <w:sz w:val="24"/>
        </w:rPr>
        <w:t>hardly stay stationery for a long time. Men are also able to carry heavy volumes of</w:t>
      </w:r>
      <w:r>
        <w:rPr>
          <w:i/>
          <w:spacing w:val="1"/>
          <w:sz w:val="24"/>
        </w:rPr>
        <w:t xml:space="preserve"> </w:t>
      </w:r>
      <w:r>
        <w:rPr>
          <w:i/>
          <w:sz w:val="24"/>
        </w:rPr>
        <w:t>milk as opposed to us who can only sell small volumes of milk at our milk bars.” –</w:t>
      </w:r>
      <w:r>
        <w:rPr>
          <w:i/>
          <w:spacing w:val="1"/>
          <w:sz w:val="24"/>
        </w:rPr>
        <w:t xml:space="preserve"> </w:t>
      </w:r>
      <w:r>
        <w:rPr>
          <w:i/>
          <w:sz w:val="24"/>
        </w:rPr>
        <w:t>Kalenjin</w:t>
      </w:r>
      <w:r>
        <w:rPr>
          <w:i/>
          <w:spacing w:val="-1"/>
          <w:sz w:val="24"/>
        </w:rPr>
        <w:t xml:space="preserve"> </w:t>
      </w:r>
      <w:r>
        <w:rPr>
          <w:i/>
          <w:sz w:val="24"/>
        </w:rPr>
        <w:t>female</w:t>
      </w:r>
      <w:r>
        <w:rPr>
          <w:i/>
          <w:spacing w:val="-1"/>
          <w:sz w:val="24"/>
        </w:rPr>
        <w:t xml:space="preserve"> </w:t>
      </w:r>
      <w:r>
        <w:rPr>
          <w:i/>
          <w:sz w:val="24"/>
        </w:rPr>
        <w:t>trader,</w:t>
      </w:r>
      <w:r>
        <w:rPr>
          <w:i/>
          <w:spacing w:val="-1"/>
          <w:sz w:val="24"/>
        </w:rPr>
        <w:t xml:space="preserve"> </w:t>
      </w:r>
      <w:r>
        <w:rPr>
          <w:i/>
          <w:sz w:val="24"/>
        </w:rPr>
        <w:t>Ziwa-Sirikwa</w:t>
      </w:r>
    </w:p>
    <w:p w14:paraId="437FC94E" w14:textId="77777777" w:rsidR="008D7609" w:rsidRDefault="008D7609">
      <w:pPr>
        <w:pStyle w:val="BodyText"/>
        <w:rPr>
          <w:i/>
          <w:sz w:val="26"/>
        </w:rPr>
      </w:pPr>
    </w:p>
    <w:p w14:paraId="185A7D7F" w14:textId="77777777" w:rsidR="008D7609" w:rsidRDefault="008D7609">
      <w:pPr>
        <w:pStyle w:val="BodyText"/>
        <w:rPr>
          <w:i/>
          <w:sz w:val="26"/>
        </w:rPr>
      </w:pPr>
    </w:p>
    <w:p w14:paraId="628D218A" w14:textId="77777777" w:rsidR="008D7609" w:rsidRDefault="008D7609">
      <w:pPr>
        <w:pStyle w:val="BodyText"/>
        <w:rPr>
          <w:i/>
          <w:sz w:val="26"/>
        </w:rPr>
      </w:pPr>
    </w:p>
    <w:p w14:paraId="5B4C9202" w14:textId="77777777" w:rsidR="008D7609" w:rsidRDefault="008D7609">
      <w:pPr>
        <w:pStyle w:val="BodyText"/>
        <w:rPr>
          <w:i/>
          <w:sz w:val="26"/>
        </w:rPr>
      </w:pPr>
    </w:p>
    <w:p w14:paraId="238A3FA1" w14:textId="77777777" w:rsidR="008D7609" w:rsidRDefault="008D7609">
      <w:pPr>
        <w:pStyle w:val="BodyText"/>
        <w:rPr>
          <w:i/>
          <w:sz w:val="26"/>
        </w:rPr>
      </w:pPr>
    </w:p>
    <w:p w14:paraId="309FD7BE" w14:textId="77777777" w:rsidR="00840C71" w:rsidRDefault="00840C71">
      <w:pPr>
        <w:pStyle w:val="BodyText"/>
        <w:rPr>
          <w:i/>
          <w:sz w:val="26"/>
        </w:rPr>
      </w:pPr>
    </w:p>
    <w:p w14:paraId="2EDA7F89" w14:textId="77777777" w:rsidR="00840C71" w:rsidRDefault="00840C71">
      <w:pPr>
        <w:pStyle w:val="BodyText"/>
        <w:rPr>
          <w:i/>
          <w:sz w:val="26"/>
        </w:rPr>
      </w:pPr>
    </w:p>
    <w:p w14:paraId="4112D359" w14:textId="77777777" w:rsidR="00840C71" w:rsidRDefault="00840C71">
      <w:pPr>
        <w:pStyle w:val="BodyText"/>
        <w:rPr>
          <w:i/>
          <w:sz w:val="26"/>
        </w:rPr>
      </w:pPr>
    </w:p>
    <w:p w14:paraId="4367AC16" w14:textId="77777777" w:rsidR="00840C71" w:rsidRDefault="00840C71">
      <w:pPr>
        <w:pStyle w:val="BodyText"/>
        <w:rPr>
          <w:i/>
          <w:sz w:val="26"/>
        </w:rPr>
      </w:pPr>
    </w:p>
    <w:p w14:paraId="1D7D55FD" w14:textId="77777777" w:rsidR="00840C71" w:rsidRDefault="00840C71">
      <w:pPr>
        <w:pStyle w:val="BodyText"/>
        <w:rPr>
          <w:i/>
          <w:sz w:val="26"/>
        </w:rPr>
      </w:pPr>
    </w:p>
    <w:p w14:paraId="1B14E0B5" w14:textId="77777777" w:rsidR="00840C71" w:rsidRDefault="00840C71">
      <w:pPr>
        <w:pStyle w:val="BodyText"/>
        <w:rPr>
          <w:i/>
          <w:sz w:val="26"/>
        </w:rPr>
      </w:pPr>
    </w:p>
    <w:p w14:paraId="30131F8E" w14:textId="77777777" w:rsidR="00840C71" w:rsidRDefault="00840C71">
      <w:pPr>
        <w:pStyle w:val="BodyText"/>
        <w:rPr>
          <w:i/>
          <w:sz w:val="26"/>
        </w:rPr>
      </w:pPr>
    </w:p>
    <w:p w14:paraId="00EE6DB6" w14:textId="77777777" w:rsidR="00840C71" w:rsidRDefault="00840C71">
      <w:pPr>
        <w:pStyle w:val="BodyText"/>
        <w:rPr>
          <w:i/>
          <w:sz w:val="26"/>
        </w:rPr>
      </w:pPr>
    </w:p>
    <w:p w14:paraId="7B9F2AA6" w14:textId="77777777" w:rsidR="00840C71" w:rsidRDefault="00840C71">
      <w:pPr>
        <w:pStyle w:val="BodyText"/>
        <w:rPr>
          <w:i/>
          <w:sz w:val="26"/>
        </w:rPr>
      </w:pPr>
    </w:p>
    <w:p w14:paraId="7D92D8C3" w14:textId="77777777" w:rsidR="00840C71" w:rsidRDefault="00840C71">
      <w:pPr>
        <w:pStyle w:val="BodyText"/>
        <w:rPr>
          <w:i/>
          <w:sz w:val="26"/>
        </w:rPr>
      </w:pPr>
    </w:p>
    <w:p w14:paraId="6803604A" w14:textId="77777777" w:rsidR="00840C71" w:rsidRDefault="00840C71">
      <w:pPr>
        <w:pStyle w:val="BodyText"/>
        <w:rPr>
          <w:i/>
          <w:sz w:val="26"/>
        </w:rPr>
      </w:pPr>
    </w:p>
    <w:p w14:paraId="4C6813B1" w14:textId="77777777" w:rsidR="00840C71" w:rsidRDefault="00840C71">
      <w:pPr>
        <w:pStyle w:val="BodyText"/>
        <w:rPr>
          <w:i/>
          <w:sz w:val="26"/>
        </w:rPr>
      </w:pPr>
    </w:p>
    <w:p w14:paraId="53E4C4A7" w14:textId="77777777" w:rsidR="00840C71" w:rsidRDefault="00840C71">
      <w:pPr>
        <w:pStyle w:val="BodyText"/>
        <w:rPr>
          <w:i/>
          <w:sz w:val="26"/>
        </w:rPr>
      </w:pPr>
    </w:p>
    <w:p w14:paraId="15693CEE" w14:textId="77777777" w:rsidR="00840C71" w:rsidRDefault="00840C71">
      <w:pPr>
        <w:pStyle w:val="BodyText"/>
        <w:rPr>
          <w:i/>
          <w:sz w:val="26"/>
        </w:rPr>
      </w:pPr>
    </w:p>
    <w:p w14:paraId="6E5D0F48" w14:textId="77777777" w:rsidR="00840C71" w:rsidRDefault="00840C71">
      <w:pPr>
        <w:pStyle w:val="BodyText"/>
        <w:rPr>
          <w:i/>
          <w:sz w:val="26"/>
        </w:rPr>
      </w:pPr>
    </w:p>
    <w:p w14:paraId="0219269A" w14:textId="77777777" w:rsidR="00840C71" w:rsidRDefault="00840C71">
      <w:pPr>
        <w:pStyle w:val="BodyText"/>
        <w:rPr>
          <w:i/>
          <w:sz w:val="26"/>
        </w:rPr>
      </w:pPr>
    </w:p>
    <w:p w14:paraId="553CF261" w14:textId="77777777" w:rsidR="00840C71" w:rsidRDefault="00840C71">
      <w:pPr>
        <w:pStyle w:val="BodyText"/>
        <w:rPr>
          <w:i/>
          <w:sz w:val="26"/>
        </w:rPr>
      </w:pPr>
    </w:p>
    <w:p w14:paraId="0255928F" w14:textId="77777777" w:rsidR="00840C71" w:rsidRDefault="00840C71">
      <w:pPr>
        <w:pStyle w:val="BodyText"/>
        <w:rPr>
          <w:i/>
          <w:sz w:val="26"/>
        </w:rPr>
      </w:pPr>
    </w:p>
    <w:p w14:paraId="751580C8" w14:textId="77777777" w:rsidR="00840C71" w:rsidRDefault="00840C71">
      <w:pPr>
        <w:pStyle w:val="BodyText"/>
        <w:rPr>
          <w:i/>
          <w:sz w:val="26"/>
        </w:rPr>
      </w:pPr>
    </w:p>
    <w:p w14:paraId="25BC7B89" w14:textId="77777777" w:rsidR="00840C71" w:rsidRDefault="00840C71">
      <w:pPr>
        <w:pStyle w:val="BodyText"/>
        <w:rPr>
          <w:i/>
          <w:sz w:val="26"/>
        </w:rPr>
      </w:pPr>
    </w:p>
    <w:p w14:paraId="7579393B" w14:textId="77777777" w:rsidR="00840C71" w:rsidRDefault="00840C71">
      <w:pPr>
        <w:pStyle w:val="BodyText"/>
        <w:rPr>
          <w:i/>
          <w:sz w:val="26"/>
        </w:rPr>
      </w:pPr>
    </w:p>
    <w:p w14:paraId="7243FAC1" w14:textId="77777777" w:rsidR="00840C71" w:rsidRDefault="00840C71">
      <w:pPr>
        <w:pStyle w:val="BodyText"/>
        <w:rPr>
          <w:i/>
          <w:sz w:val="26"/>
        </w:rPr>
      </w:pPr>
    </w:p>
    <w:p w14:paraId="1E9DA324" w14:textId="77777777" w:rsidR="00840C71" w:rsidRDefault="00840C71">
      <w:pPr>
        <w:pStyle w:val="BodyText"/>
        <w:rPr>
          <w:i/>
          <w:sz w:val="26"/>
        </w:rPr>
      </w:pPr>
    </w:p>
    <w:p w14:paraId="27D3F299" w14:textId="77777777" w:rsidR="00840C71" w:rsidRDefault="00840C71">
      <w:pPr>
        <w:pStyle w:val="BodyText"/>
        <w:rPr>
          <w:i/>
          <w:sz w:val="26"/>
        </w:rPr>
      </w:pPr>
    </w:p>
    <w:p w14:paraId="0F6C5F71" w14:textId="77777777" w:rsidR="00840C71" w:rsidRDefault="00840C71">
      <w:pPr>
        <w:pStyle w:val="BodyText"/>
        <w:rPr>
          <w:i/>
          <w:sz w:val="26"/>
        </w:rPr>
      </w:pPr>
    </w:p>
    <w:p w14:paraId="5AEB150C" w14:textId="77777777" w:rsidR="00840C71" w:rsidRDefault="00840C71">
      <w:pPr>
        <w:pStyle w:val="BodyText"/>
        <w:rPr>
          <w:i/>
          <w:sz w:val="26"/>
        </w:rPr>
      </w:pPr>
    </w:p>
    <w:p w14:paraId="3CAB6CD3" w14:textId="77777777" w:rsidR="00840C71" w:rsidRDefault="00840C71">
      <w:pPr>
        <w:pStyle w:val="BodyText"/>
        <w:rPr>
          <w:i/>
          <w:sz w:val="26"/>
        </w:rPr>
      </w:pPr>
    </w:p>
    <w:p w14:paraId="567159B7" w14:textId="77777777" w:rsidR="00840C71" w:rsidRDefault="00840C71">
      <w:pPr>
        <w:pStyle w:val="BodyText"/>
        <w:rPr>
          <w:i/>
          <w:sz w:val="26"/>
        </w:rPr>
      </w:pPr>
    </w:p>
    <w:p w14:paraId="6A702C53" w14:textId="77777777" w:rsidR="00840C71" w:rsidRDefault="00840C71">
      <w:pPr>
        <w:pStyle w:val="BodyText"/>
        <w:rPr>
          <w:i/>
          <w:sz w:val="26"/>
        </w:rPr>
      </w:pPr>
    </w:p>
    <w:p w14:paraId="704A5372" w14:textId="77777777" w:rsidR="00840C71" w:rsidRDefault="00840C71">
      <w:pPr>
        <w:pStyle w:val="BodyText"/>
        <w:rPr>
          <w:i/>
          <w:sz w:val="26"/>
        </w:rPr>
      </w:pPr>
    </w:p>
    <w:p w14:paraId="5E7CBD10" w14:textId="77777777" w:rsidR="00840C71" w:rsidRDefault="00840C71">
      <w:pPr>
        <w:pStyle w:val="BodyText"/>
        <w:rPr>
          <w:i/>
          <w:sz w:val="26"/>
        </w:rPr>
      </w:pPr>
    </w:p>
    <w:p w14:paraId="012C362F" w14:textId="77777777" w:rsidR="00840C71" w:rsidRDefault="00840C71">
      <w:pPr>
        <w:pStyle w:val="BodyText"/>
        <w:rPr>
          <w:i/>
          <w:sz w:val="26"/>
        </w:rPr>
      </w:pPr>
    </w:p>
    <w:p w14:paraId="09B7C25B" w14:textId="77777777" w:rsidR="008D7609" w:rsidRDefault="008D7609">
      <w:pPr>
        <w:pStyle w:val="BodyText"/>
        <w:rPr>
          <w:i/>
          <w:sz w:val="26"/>
        </w:rPr>
      </w:pPr>
    </w:p>
    <w:p w14:paraId="69A7DFBE" w14:textId="77777777" w:rsidR="008D7609" w:rsidRDefault="008D7609">
      <w:pPr>
        <w:pStyle w:val="BodyText"/>
        <w:spacing w:before="4"/>
        <w:rPr>
          <w:i/>
          <w:sz w:val="33"/>
        </w:rPr>
      </w:pPr>
    </w:p>
    <w:p w14:paraId="683F6F30" w14:textId="77777777" w:rsidR="008D7609" w:rsidRDefault="00E16629">
      <w:pPr>
        <w:pStyle w:val="Heading1"/>
        <w:ind w:left="40"/>
        <w:jc w:val="center"/>
      </w:pPr>
      <w:bookmarkStart w:id="122" w:name="CHAPTER_FIVE"/>
      <w:bookmarkStart w:id="123" w:name="_Toc182072107"/>
      <w:bookmarkEnd w:id="122"/>
      <w:r>
        <w:lastRenderedPageBreak/>
        <w:t>CHAPTER FIVE</w:t>
      </w:r>
      <w:bookmarkEnd w:id="123"/>
    </w:p>
    <w:p w14:paraId="6499653E" w14:textId="77777777" w:rsidR="008D7609" w:rsidRDefault="008D7609">
      <w:pPr>
        <w:pStyle w:val="BodyText"/>
        <w:spacing w:before="11"/>
        <w:rPr>
          <w:b/>
          <w:sz w:val="22"/>
        </w:rPr>
      </w:pPr>
    </w:p>
    <w:p w14:paraId="6BCDEF6F" w14:textId="77777777" w:rsidR="008D7609" w:rsidRDefault="00E16629">
      <w:pPr>
        <w:pStyle w:val="Heading1"/>
        <w:ind w:left="40"/>
        <w:jc w:val="center"/>
      </w:pPr>
      <w:bookmarkStart w:id="124" w:name="SUMMARY,_CONCLUSION_AND_RECOMMENDATIONS"/>
      <w:bookmarkStart w:id="125" w:name="_Toc182072108"/>
      <w:bookmarkEnd w:id="124"/>
      <w:r>
        <w:rPr>
          <w:spacing w:val="-2"/>
        </w:rPr>
        <w:t>SUMMARY,</w:t>
      </w:r>
      <w:r>
        <w:t xml:space="preserve"> </w:t>
      </w:r>
      <w:r>
        <w:rPr>
          <w:spacing w:val="-2"/>
        </w:rPr>
        <w:t>CONCLUSION</w:t>
      </w:r>
      <w:r>
        <w:rPr>
          <w:spacing w:val="-14"/>
        </w:rPr>
        <w:t xml:space="preserve"> </w:t>
      </w:r>
      <w:r>
        <w:rPr>
          <w:spacing w:val="-1"/>
        </w:rPr>
        <w:t>AND</w:t>
      </w:r>
      <w:r>
        <w:t xml:space="preserve"> </w:t>
      </w:r>
      <w:r>
        <w:rPr>
          <w:spacing w:val="-1"/>
        </w:rPr>
        <w:t>RECOMMENDATIONS</w:t>
      </w:r>
      <w:bookmarkEnd w:id="125"/>
    </w:p>
    <w:p w14:paraId="56677573" w14:textId="77777777" w:rsidR="008D7609" w:rsidRDefault="008D7609">
      <w:pPr>
        <w:pStyle w:val="BodyText"/>
        <w:spacing w:before="11"/>
        <w:rPr>
          <w:b/>
          <w:sz w:val="22"/>
        </w:rPr>
      </w:pPr>
    </w:p>
    <w:p w14:paraId="5A11ADFE" w14:textId="77777777" w:rsidR="008D7609" w:rsidRDefault="00E16629">
      <w:pPr>
        <w:pStyle w:val="Heading1"/>
        <w:numPr>
          <w:ilvl w:val="1"/>
          <w:numId w:val="15"/>
        </w:numPr>
        <w:tabs>
          <w:tab w:val="left" w:pos="580"/>
        </w:tabs>
      </w:pPr>
      <w:bookmarkStart w:id="126" w:name="5.1._Introduction"/>
      <w:bookmarkStart w:id="127" w:name="_Toc182072109"/>
      <w:bookmarkEnd w:id="126"/>
      <w:r>
        <w:t>Introduction</w:t>
      </w:r>
      <w:bookmarkEnd w:id="127"/>
    </w:p>
    <w:p w14:paraId="39561859" w14:textId="77777777" w:rsidR="00E70B86" w:rsidRDefault="00E70B86" w:rsidP="000361C9">
      <w:pPr>
        <w:pStyle w:val="Heading1"/>
        <w:tabs>
          <w:tab w:val="left" w:pos="580"/>
        </w:tabs>
      </w:pPr>
    </w:p>
    <w:p w14:paraId="734CD4B8" w14:textId="77777777" w:rsidR="008D7609" w:rsidRDefault="00E16629" w:rsidP="000361C9">
      <w:pPr>
        <w:pStyle w:val="BodyText"/>
        <w:spacing w:line="360" w:lineRule="auto"/>
        <w:jc w:val="both"/>
      </w:pPr>
      <w:r>
        <w:t>This chapter contains a summary of the principal findings, the conclusion, recommendations</w:t>
      </w:r>
      <w:r>
        <w:rPr>
          <w:spacing w:val="1"/>
        </w:rPr>
        <w:t xml:space="preserve"> </w:t>
      </w:r>
      <w:r>
        <w:t>and</w:t>
      </w:r>
      <w:r>
        <w:rPr>
          <w:spacing w:val="1"/>
        </w:rPr>
        <w:t xml:space="preserve"> </w:t>
      </w:r>
      <w:r>
        <w:t>areas</w:t>
      </w:r>
      <w:r>
        <w:rPr>
          <w:spacing w:val="1"/>
        </w:rPr>
        <w:t xml:space="preserve"> </w:t>
      </w:r>
      <w:r>
        <w:t>for</w:t>
      </w:r>
      <w:r>
        <w:rPr>
          <w:spacing w:val="1"/>
        </w:rPr>
        <w:t xml:space="preserve"> </w:t>
      </w:r>
      <w:r>
        <w:t>further</w:t>
      </w:r>
      <w:r>
        <w:rPr>
          <w:spacing w:val="1"/>
        </w:rPr>
        <w:t xml:space="preserve"> </w:t>
      </w:r>
      <w:r>
        <w:t>research.</w:t>
      </w:r>
      <w:r>
        <w:rPr>
          <w:spacing w:val="1"/>
        </w:rPr>
        <w:t xml:space="preserve"> </w:t>
      </w:r>
      <w:r>
        <w:t>The</w:t>
      </w:r>
      <w:r>
        <w:rPr>
          <w:spacing w:val="1"/>
        </w:rPr>
        <w:t xml:space="preserve"> </w:t>
      </w:r>
      <w:r>
        <w:t>study</w:t>
      </w:r>
      <w:r>
        <w:rPr>
          <w:spacing w:val="1"/>
        </w:rPr>
        <w:t xml:space="preserve"> </w:t>
      </w:r>
      <w:r>
        <w:t>used</w:t>
      </w:r>
      <w:r>
        <w:rPr>
          <w:spacing w:val="1"/>
        </w:rPr>
        <w:t xml:space="preserve"> </w:t>
      </w:r>
      <w:r>
        <w:t>qualitative</w:t>
      </w:r>
      <w:r>
        <w:rPr>
          <w:spacing w:val="1"/>
        </w:rPr>
        <w:t xml:space="preserve"> </w:t>
      </w:r>
      <w:r>
        <w:t>research</w:t>
      </w:r>
      <w:r>
        <w:rPr>
          <w:spacing w:val="1"/>
        </w:rPr>
        <w:t xml:space="preserve"> </w:t>
      </w:r>
      <w:r>
        <w:t>with</w:t>
      </w:r>
      <w:r>
        <w:rPr>
          <w:spacing w:val="1"/>
        </w:rPr>
        <w:t xml:space="preserve"> </w:t>
      </w:r>
      <w:r>
        <w:t>key</w:t>
      </w:r>
      <w:r>
        <w:rPr>
          <w:spacing w:val="1"/>
        </w:rPr>
        <w:t xml:space="preserve"> </w:t>
      </w:r>
      <w:r>
        <w:t>informant</w:t>
      </w:r>
      <w:r>
        <w:rPr>
          <w:spacing w:val="1"/>
        </w:rPr>
        <w:t xml:space="preserve"> </w:t>
      </w:r>
      <w:r>
        <w:t>interviews providing the primary data. The summary of the data analysis is provided in the</w:t>
      </w:r>
      <w:r>
        <w:rPr>
          <w:spacing w:val="1"/>
        </w:rPr>
        <w:t xml:space="preserve"> </w:t>
      </w:r>
      <w:r>
        <w:t>first part while the conclusion emanating from the data and inferences are hereby presented.</w:t>
      </w:r>
      <w:r>
        <w:rPr>
          <w:spacing w:val="1"/>
        </w:rPr>
        <w:t xml:space="preserve"> </w:t>
      </w:r>
      <w:r>
        <w:t>The conclusions and recommendations will be critical for individuals and for institutions in</w:t>
      </w:r>
      <w:r>
        <w:rPr>
          <w:spacing w:val="1"/>
        </w:rPr>
        <w:t xml:space="preserve"> </w:t>
      </w:r>
      <w:r>
        <w:t>improving women’s and men’s participation in post-production activities in the dairy value</w:t>
      </w:r>
      <w:r>
        <w:rPr>
          <w:spacing w:val="1"/>
        </w:rPr>
        <w:t xml:space="preserve"> </w:t>
      </w:r>
      <w:r>
        <w:t>chain.</w:t>
      </w:r>
    </w:p>
    <w:p w14:paraId="658982D0" w14:textId="77777777" w:rsidR="008D7609" w:rsidRDefault="008D7609">
      <w:pPr>
        <w:pStyle w:val="BodyText"/>
        <w:spacing w:before="2"/>
        <w:rPr>
          <w:sz w:val="21"/>
        </w:rPr>
      </w:pPr>
    </w:p>
    <w:p w14:paraId="676C5C06" w14:textId="77777777" w:rsidR="008D7609" w:rsidRDefault="00E16629">
      <w:pPr>
        <w:pStyle w:val="Heading1"/>
        <w:numPr>
          <w:ilvl w:val="1"/>
          <w:numId w:val="15"/>
        </w:numPr>
        <w:tabs>
          <w:tab w:val="left" w:pos="580"/>
        </w:tabs>
      </w:pPr>
      <w:bookmarkStart w:id="128" w:name="5.2._Summary_of_the_Findings"/>
      <w:bookmarkStart w:id="129" w:name="_Toc182072110"/>
      <w:bookmarkEnd w:id="128"/>
      <w:r>
        <w:t>Summary</w:t>
      </w:r>
      <w:r>
        <w:rPr>
          <w:spacing w:val="-1"/>
        </w:rPr>
        <w:t xml:space="preserve"> </w:t>
      </w:r>
      <w:r>
        <w:t>of the</w:t>
      </w:r>
      <w:r>
        <w:rPr>
          <w:spacing w:val="-1"/>
        </w:rPr>
        <w:t xml:space="preserve"> </w:t>
      </w:r>
      <w:r>
        <w:t>Findings</w:t>
      </w:r>
      <w:bookmarkEnd w:id="129"/>
    </w:p>
    <w:p w14:paraId="5F9129D1" w14:textId="77777777" w:rsidR="00A201B0" w:rsidRDefault="00A201B0" w:rsidP="00A201B0">
      <w:pPr>
        <w:pStyle w:val="Heading1"/>
        <w:tabs>
          <w:tab w:val="left" w:pos="580"/>
        </w:tabs>
      </w:pPr>
    </w:p>
    <w:p w14:paraId="1A1CEA63" w14:textId="77777777" w:rsidR="00473AC2" w:rsidRDefault="00E16629" w:rsidP="00473AC2">
      <w:pPr>
        <w:pStyle w:val="BodyText"/>
        <w:spacing w:before="74" w:line="386" w:lineRule="auto"/>
        <w:ind w:right="119"/>
        <w:jc w:val="both"/>
      </w:pPr>
      <w:r>
        <w:t>Granted the objectives, women and men are clearly participating in Kenya’s dairy value chain</w:t>
      </w:r>
      <w:r>
        <w:rPr>
          <w:spacing w:val="-57"/>
        </w:rPr>
        <w:t xml:space="preserve"> </w:t>
      </w:r>
      <w:r>
        <w:t>in different capacities and at different levels. Existing gender relations, unequal opportunities,</w:t>
      </w:r>
      <w:r>
        <w:rPr>
          <w:spacing w:val="-57"/>
        </w:rPr>
        <w:t xml:space="preserve"> </w:t>
      </w:r>
      <w:r>
        <w:t>and unfair norms especially prevent women from participating in more meaningful capacities</w:t>
      </w:r>
      <w:r>
        <w:rPr>
          <w:spacing w:val="1"/>
        </w:rPr>
        <w:t xml:space="preserve"> </w:t>
      </w:r>
      <w:r>
        <w:t>up the dairy value chain. Young single women were seen to be dominant in input and service</w:t>
      </w:r>
      <w:r>
        <w:rPr>
          <w:spacing w:val="1"/>
        </w:rPr>
        <w:t xml:space="preserve"> </w:t>
      </w:r>
      <w:r>
        <w:t>provision categories as attendants in agrovets or as credit providers. This observation is a</w:t>
      </w:r>
      <w:r>
        <w:rPr>
          <w:spacing w:val="1"/>
        </w:rPr>
        <w:t xml:space="preserve"> </w:t>
      </w:r>
      <w:r>
        <w:t>testament that the overarching socio-economic factors of age and marital status were critical</w:t>
      </w:r>
      <w:r>
        <w:rPr>
          <w:spacing w:val="1"/>
        </w:rPr>
        <w:t xml:space="preserve"> </w:t>
      </w:r>
      <w:r>
        <w:t>factors. Consequently, younger women and men are seen to participate in these activities</w:t>
      </w:r>
      <w:r>
        <w:rPr>
          <w:spacing w:val="1"/>
        </w:rPr>
        <w:t xml:space="preserve"> </w:t>
      </w:r>
      <w:r>
        <w:t>because they do not have family responsibilities and are knowledgeable on these aspects</w:t>
      </w:r>
      <w:r>
        <w:rPr>
          <w:spacing w:val="1"/>
        </w:rPr>
        <w:t xml:space="preserve"> </w:t>
      </w:r>
      <w:r>
        <w:t>which</w:t>
      </w:r>
      <w:r>
        <w:rPr>
          <w:spacing w:val="26"/>
        </w:rPr>
        <w:t xml:space="preserve"> </w:t>
      </w:r>
      <w:r>
        <w:t>require</w:t>
      </w:r>
      <w:r>
        <w:rPr>
          <w:spacing w:val="26"/>
        </w:rPr>
        <w:t xml:space="preserve"> </w:t>
      </w:r>
      <w:r>
        <w:t>tertiary</w:t>
      </w:r>
      <w:r>
        <w:rPr>
          <w:spacing w:val="26"/>
        </w:rPr>
        <w:t xml:space="preserve"> </w:t>
      </w:r>
      <w:r>
        <w:t>education.</w:t>
      </w:r>
      <w:r>
        <w:rPr>
          <w:spacing w:val="26"/>
        </w:rPr>
        <w:t xml:space="preserve"> </w:t>
      </w:r>
      <w:r>
        <w:t>It</w:t>
      </w:r>
      <w:r>
        <w:rPr>
          <w:spacing w:val="27"/>
        </w:rPr>
        <w:t xml:space="preserve"> </w:t>
      </w:r>
      <w:r>
        <w:t>is</w:t>
      </w:r>
      <w:r>
        <w:rPr>
          <w:spacing w:val="26"/>
        </w:rPr>
        <w:t xml:space="preserve"> </w:t>
      </w:r>
      <w:r>
        <w:t>evident</w:t>
      </w:r>
      <w:r>
        <w:rPr>
          <w:spacing w:val="26"/>
        </w:rPr>
        <w:t xml:space="preserve"> </w:t>
      </w:r>
      <w:r>
        <w:t>that</w:t>
      </w:r>
      <w:r>
        <w:rPr>
          <w:spacing w:val="26"/>
        </w:rPr>
        <w:t xml:space="preserve"> </w:t>
      </w:r>
      <w:r>
        <w:t>education,</w:t>
      </w:r>
      <w:r>
        <w:rPr>
          <w:spacing w:val="26"/>
        </w:rPr>
        <w:t xml:space="preserve"> </w:t>
      </w:r>
      <w:r>
        <w:t>marital</w:t>
      </w:r>
      <w:r>
        <w:rPr>
          <w:spacing w:val="27"/>
        </w:rPr>
        <w:t xml:space="preserve"> </w:t>
      </w:r>
      <w:r>
        <w:t>status,</w:t>
      </w:r>
      <w:r>
        <w:rPr>
          <w:spacing w:val="26"/>
        </w:rPr>
        <w:t xml:space="preserve"> </w:t>
      </w:r>
      <w:r>
        <w:t>and</w:t>
      </w:r>
      <w:r>
        <w:rPr>
          <w:spacing w:val="26"/>
        </w:rPr>
        <w:t xml:space="preserve"> </w:t>
      </w:r>
      <w:r>
        <w:t>number</w:t>
      </w:r>
      <w:r>
        <w:rPr>
          <w:spacing w:val="26"/>
        </w:rPr>
        <w:t xml:space="preserve"> </w:t>
      </w:r>
      <w:r>
        <w:t>of</w:t>
      </w:r>
      <w:r w:rsidR="00473AC2">
        <w:t xml:space="preserve"> dependents are additional socio-economic factors that greatly influence women’s and men’s</w:t>
      </w:r>
      <w:r w:rsidR="00473AC2">
        <w:rPr>
          <w:spacing w:val="1"/>
        </w:rPr>
        <w:t xml:space="preserve"> </w:t>
      </w:r>
      <w:r w:rsidR="00473AC2">
        <w:t>participation.</w:t>
      </w:r>
    </w:p>
    <w:p w14:paraId="625892B5" w14:textId="77777777" w:rsidR="00473AC2" w:rsidRDefault="00473AC2" w:rsidP="00473AC2">
      <w:pPr>
        <w:pStyle w:val="BodyText"/>
        <w:spacing w:before="201" w:line="386" w:lineRule="auto"/>
        <w:ind w:left="160" w:right="118"/>
        <w:jc w:val="both"/>
      </w:pPr>
      <w:r>
        <w:t>From the study, other overarching socio-cultural factors that influence women’s and men’s</w:t>
      </w:r>
      <w:r>
        <w:rPr>
          <w:spacing w:val="1"/>
        </w:rPr>
        <w:t xml:space="preserve"> </w:t>
      </w:r>
      <w:r>
        <w:t>participation include perceptions about income responsibility in the family. These can be</w:t>
      </w:r>
      <w:r>
        <w:rPr>
          <w:spacing w:val="1"/>
        </w:rPr>
        <w:t xml:space="preserve"> </w:t>
      </w:r>
      <w:r>
        <w:t>collapsed under culture. There was a unanimous inference on men being the sole providers of</w:t>
      </w:r>
      <w:r>
        <w:rPr>
          <w:spacing w:val="1"/>
        </w:rPr>
        <w:t xml:space="preserve"> </w:t>
      </w:r>
      <w:r>
        <w:t>the</w:t>
      </w:r>
      <w:r>
        <w:rPr>
          <w:spacing w:val="1"/>
        </w:rPr>
        <w:t xml:space="preserve"> </w:t>
      </w:r>
      <w:r>
        <w:t>family</w:t>
      </w:r>
      <w:r>
        <w:rPr>
          <w:spacing w:val="1"/>
        </w:rPr>
        <w:t xml:space="preserve"> </w:t>
      </w:r>
      <w:r>
        <w:t>and</w:t>
      </w:r>
      <w:r>
        <w:rPr>
          <w:spacing w:val="1"/>
        </w:rPr>
        <w:t xml:space="preserve"> </w:t>
      </w:r>
      <w:r>
        <w:t>women</w:t>
      </w:r>
      <w:r>
        <w:rPr>
          <w:spacing w:val="1"/>
        </w:rPr>
        <w:t xml:space="preserve"> </w:t>
      </w:r>
      <w:r>
        <w:t>as</w:t>
      </w:r>
      <w:r>
        <w:rPr>
          <w:spacing w:val="1"/>
        </w:rPr>
        <w:t xml:space="preserve"> </w:t>
      </w:r>
      <w:r>
        <w:t>care</w:t>
      </w:r>
      <w:r>
        <w:rPr>
          <w:spacing w:val="1"/>
        </w:rPr>
        <w:t xml:space="preserve"> </w:t>
      </w:r>
      <w:r>
        <w:t>givers</w:t>
      </w:r>
      <w:r>
        <w:rPr>
          <w:spacing w:val="1"/>
        </w:rPr>
        <w:t xml:space="preserve"> </w:t>
      </w:r>
      <w:r>
        <w:t>of</w:t>
      </w:r>
      <w:r>
        <w:rPr>
          <w:spacing w:val="1"/>
        </w:rPr>
        <w:t xml:space="preserve"> </w:t>
      </w:r>
      <w:r>
        <w:t>the</w:t>
      </w:r>
      <w:r>
        <w:rPr>
          <w:spacing w:val="1"/>
        </w:rPr>
        <w:t xml:space="preserve"> </w:t>
      </w:r>
      <w:r>
        <w:t>family.</w:t>
      </w:r>
      <w:r>
        <w:rPr>
          <w:spacing w:val="1"/>
        </w:rPr>
        <w:t xml:space="preserve"> </w:t>
      </w:r>
      <w:r>
        <w:t>These</w:t>
      </w:r>
      <w:r>
        <w:rPr>
          <w:spacing w:val="1"/>
        </w:rPr>
        <w:t xml:space="preserve"> </w:t>
      </w:r>
      <w:r>
        <w:t>observations</w:t>
      </w:r>
      <w:r>
        <w:rPr>
          <w:spacing w:val="1"/>
        </w:rPr>
        <w:t xml:space="preserve"> </w:t>
      </w:r>
      <w:r>
        <w:t>provided</w:t>
      </w:r>
      <w:r>
        <w:rPr>
          <w:spacing w:val="1"/>
        </w:rPr>
        <w:t xml:space="preserve"> </w:t>
      </w:r>
      <w:r>
        <w:t>the</w:t>
      </w:r>
      <w:r>
        <w:rPr>
          <w:spacing w:val="1"/>
        </w:rPr>
        <w:t xml:space="preserve"> </w:t>
      </w:r>
      <w:r>
        <w:t>understanding that women should be relegated to only engage in value chain activities which</w:t>
      </w:r>
      <w:r>
        <w:rPr>
          <w:spacing w:val="1"/>
        </w:rPr>
        <w:t xml:space="preserve"> </w:t>
      </w:r>
      <w:r>
        <w:t>were around the home and the family. In the study, women were seen to be engaged in local</w:t>
      </w:r>
      <w:r>
        <w:rPr>
          <w:spacing w:val="1"/>
        </w:rPr>
        <w:t xml:space="preserve"> </w:t>
      </w:r>
      <w:r>
        <w:t>and rudimentary processing, or value addition. They used inferior equipment and knowledge</w:t>
      </w:r>
      <w:r>
        <w:rPr>
          <w:spacing w:val="1"/>
        </w:rPr>
        <w:t xml:space="preserve"> </w:t>
      </w:r>
      <w:r>
        <w:t>which</w:t>
      </w:r>
      <w:r>
        <w:rPr>
          <w:spacing w:val="-2"/>
        </w:rPr>
        <w:t xml:space="preserve"> </w:t>
      </w:r>
      <w:r>
        <w:t>includes</w:t>
      </w:r>
      <w:r>
        <w:rPr>
          <w:spacing w:val="-1"/>
        </w:rPr>
        <w:t xml:space="preserve"> </w:t>
      </w:r>
      <w:r>
        <w:t>using</w:t>
      </w:r>
      <w:r>
        <w:rPr>
          <w:spacing w:val="-1"/>
        </w:rPr>
        <w:t xml:space="preserve"> </w:t>
      </w:r>
      <w:r>
        <w:t>yoghurt</w:t>
      </w:r>
      <w:r>
        <w:rPr>
          <w:spacing w:val="-2"/>
        </w:rPr>
        <w:t xml:space="preserve"> </w:t>
      </w:r>
      <w:r>
        <w:t>culture</w:t>
      </w:r>
      <w:r>
        <w:rPr>
          <w:spacing w:val="-2"/>
        </w:rPr>
        <w:t xml:space="preserve"> </w:t>
      </w:r>
      <w:r>
        <w:t>to</w:t>
      </w:r>
      <w:r>
        <w:rPr>
          <w:spacing w:val="-1"/>
        </w:rPr>
        <w:t xml:space="preserve"> </w:t>
      </w:r>
      <w:r>
        <w:t>make</w:t>
      </w:r>
      <w:r>
        <w:rPr>
          <w:spacing w:val="-2"/>
        </w:rPr>
        <w:t xml:space="preserve"> </w:t>
      </w:r>
      <w:r>
        <w:t>yogurt</w:t>
      </w:r>
      <w:r>
        <w:rPr>
          <w:spacing w:val="-2"/>
        </w:rPr>
        <w:t xml:space="preserve"> </w:t>
      </w:r>
      <w:r>
        <w:t>for</w:t>
      </w:r>
      <w:r>
        <w:rPr>
          <w:spacing w:val="-1"/>
        </w:rPr>
        <w:t xml:space="preserve"> </w:t>
      </w:r>
      <w:r>
        <w:t>subsistence</w:t>
      </w:r>
      <w:r>
        <w:rPr>
          <w:spacing w:val="-2"/>
        </w:rPr>
        <w:t xml:space="preserve"> </w:t>
      </w:r>
      <w:r>
        <w:t>and</w:t>
      </w:r>
      <w:r>
        <w:rPr>
          <w:spacing w:val="-2"/>
        </w:rPr>
        <w:t xml:space="preserve"> </w:t>
      </w:r>
      <w:r>
        <w:t>family</w:t>
      </w:r>
      <w:r>
        <w:rPr>
          <w:spacing w:val="-1"/>
        </w:rPr>
        <w:t xml:space="preserve"> </w:t>
      </w:r>
      <w:r>
        <w:t>consumption.</w:t>
      </w:r>
    </w:p>
    <w:p w14:paraId="7B01132D" w14:textId="77777777" w:rsidR="00473AC2" w:rsidRDefault="00473AC2" w:rsidP="00473AC2">
      <w:pPr>
        <w:pStyle w:val="BodyText"/>
        <w:spacing w:before="204" w:line="386" w:lineRule="auto"/>
        <w:ind w:left="160" w:right="118"/>
        <w:jc w:val="both"/>
      </w:pPr>
      <w:r>
        <w:t>In</w:t>
      </w:r>
      <w:r>
        <w:rPr>
          <w:spacing w:val="46"/>
        </w:rPr>
        <w:t xml:space="preserve"> </w:t>
      </w:r>
      <w:r>
        <w:t>prosecuting</w:t>
      </w:r>
      <w:r>
        <w:rPr>
          <w:spacing w:val="47"/>
        </w:rPr>
        <w:t xml:space="preserve"> </w:t>
      </w:r>
      <w:r>
        <w:t>the</w:t>
      </w:r>
      <w:r>
        <w:rPr>
          <w:spacing w:val="46"/>
        </w:rPr>
        <w:t xml:space="preserve"> </w:t>
      </w:r>
      <w:r>
        <w:t>second</w:t>
      </w:r>
      <w:r>
        <w:rPr>
          <w:spacing w:val="47"/>
        </w:rPr>
        <w:t xml:space="preserve"> </w:t>
      </w:r>
      <w:r>
        <w:t>objective,</w:t>
      </w:r>
      <w:r>
        <w:rPr>
          <w:spacing w:val="46"/>
        </w:rPr>
        <w:t xml:space="preserve"> </w:t>
      </w:r>
      <w:r>
        <w:t>the</w:t>
      </w:r>
      <w:r>
        <w:rPr>
          <w:spacing w:val="47"/>
        </w:rPr>
        <w:t xml:space="preserve"> </w:t>
      </w:r>
      <w:r>
        <w:t>themes</w:t>
      </w:r>
      <w:r>
        <w:rPr>
          <w:spacing w:val="47"/>
        </w:rPr>
        <w:t xml:space="preserve"> </w:t>
      </w:r>
      <w:r>
        <w:t>of</w:t>
      </w:r>
      <w:r>
        <w:rPr>
          <w:spacing w:val="46"/>
        </w:rPr>
        <w:t xml:space="preserve"> </w:t>
      </w:r>
      <w:r>
        <w:t>culture</w:t>
      </w:r>
      <w:r>
        <w:rPr>
          <w:spacing w:val="47"/>
        </w:rPr>
        <w:t xml:space="preserve"> </w:t>
      </w:r>
      <w:r>
        <w:t>and</w:t>
      </w:r>
      <w:r>
        <w:rPr>
          <w:spacing w:val="46"/>
        </w:rPr>
        <w:t xml:space="preserve"> </w:t>
      </w:r>
      <w:r>
        <w:t>organisational</w:t>
      </w:r>
      <w:r>
        <w:rPr>
          <w:spacing w:val="47"/>
        </w:rPr>
        <w:t xml:space="preserve"> </w:t>
      </w:r>
      <w:r>
        <w:t>stereotypes</w:t>
      </w:r>
      <w:r>
        <w:rPr>
          <w:spacing w:val="-58"/>
        </w:rPr>
        <w:t xml:space="preserve"> </w:t>
      </w:r>
      <w:r>
        <w:t>come into play. Most farmer organisations opt for male managers. While most managers</w:t>
      </w:r>
      <w:r>
        <w:rPr>
          <w:spacing w:val="1"/>
        </w:rPr>
        <w:t xml:space="preserve"> </w:t>
      </w:r>
      <w:r>
        <w:lastRenderedPageBreak/>
        <w:t>indicated that they were married and had dependents, appointing deserving women into</w:t>
      </w:r>
      <w:r>
        <w:rPr>
          <w:spacing w:val="1"/>
        </w:rPr>
        <w:t xml:space="preserve"> </w:t>
      </w:r>
      <w:r>
        <w:t>similar positions would set a positive precedence into increasing the visibility of women in</w:t>
      </w:r>
      <w:r>
        <w:rPr>
          <w:spacing w:val="1"/>
        </w:rPr>
        <w:t xml:space="preserve"> </w:t>
      </w:r>
      <w:r>
        <w:t>managerial</w:t>
      </w:r>
      <w:r>
        <w:rPr>
          <w:spacing w:val="1"/>
        </w:rPr>
        <w:t xml:space="preserve"> </w:t>
      </w:r>
      <w:r>
        <w:t>positions.</w:t>
      </w:r>
      <w:r>
        <w:rPr>
          <w:spacing w:val="1"/>
        </w:rPr>
        <w:t xml:space="preserve"> </w:t>
      </w:r>
      <w:r>
        <w:t>All</w:t>
      </w:r>
      <w:r>
        <w:rPr>
          <w:spacing w:val="1"/>
        </w:rPr>
        <w:t xml:space="preserve"> </w:t>
      </w:r>
      <w:r>
        <w:t>artificial</w:t>
      </w:r>
      <w:r>
        <w:rPr>
          <w:spacing w:val="1"/>
        </w:rPr>
        <w:t xml:space="preserve"> </w:t>
      </w:r>
      <w:r>
        <w:t>inseminators</w:t>
      </w:r>
      <w:r>
        <w:rPr>
          <w:spacing w:val="1"/>
        </w:rPr>
        <w:t xml:space="preserve"> </w:t>
      </w:r>
      <w:r>
        <w:t>and</w:t>
      </w:r>
      <w:r>
        <w:rPr>
          <w:spacing w:val="1"/>
        </w:rPr>
        <w:t xml:space="preserve"> </w:t>
      </w:r>
      <w:r>
        <w:t>extension</w:t>
      </w:r>
      <w:r>
        <w:rPr>
          <w:spacing w:val="1"/>
        </w:rPr>
        <w:t xml:space="preserve"> </w:t>
      </w:r>
      <w:r>
        <w:t>assistants</w:t>
      </w:r>
      <w:r>
        <w:rPr>
          <w:spacing w:val="1"/>
        </w:rPr>
        <w:t xml:space="preserve"> </w:t>
      </w:r>
      <w:r>
        <w:t>were</w:t>
      </w:r>
      <w:r>
        <w:rPr>
          <w:spacing w:val="1"/>
        </w:rPr>
        <w:t xml:space="preserve"> </w:t>
      </w:r>
      <w:r>
        <w:t>men.</w:t>
      </w:r>
      <w:r>
        <w:rPr>
          <w:spacing w:val="1"/>
        </w:rPr>
        <w:t xml:space="preserve"> </w:t>
      </w:r>
      <w:r>
        <w:t>An</w:t>
      </w:r>
      <w:r>
        <w:rPr>
          <w:spacing w:val="1"/>
        </w:rPr>
        <w:t xml:space="preserve"> </w:t>
      </w:r>
      <w:r>
        <w:t>overbearing undertone was that women in Kalenjin community were not allowed to move</w:t>
      </w:r>
      <w:r>
        <w:rPr>
          <w:spacing w:val="1"/>
        </w:rPr>
        <w:t xml:space="preserve"> </w:t>
      </w:r>
      <w:r>
        <w:t>outside the home without the consent of their spouses. This serves as a deterrent to women</w:t>
      </w:r>
      <w:r>
        <w:rPr>
          <w:spacing w:val="1"/>
        </w:rPr>
        <w:t xml:space="preserve"> </w:t>
      </w:r>
      <w:r>
        <w:t>who are qualified and may want to serve in these nodes. Women, additionally, were not</w:t>
      </w:r>
      <w:r>
        <w:rPr>
          <w:spacing w:val="1"/>
        </w:rPr>
        <w:t xml:space="preserve"> </w:t>
      </w:r>
      <w:r>
        <w:t>allowed</w:t>
      </w:r>
      <w:r>
        <w:rPr>
          <w:spacing w:val="1"/>
        </w:rPr>
        <w:t xml:space="preserve"> </w:t>
      </w:r>
      <w:r>
        <w:t>to</w:t>
      </w:r>
      <w:r>
        <w:rPr>
          <w:spacing w:val="1"/>
        </w:rPr>
        <w:t xml:space="preserve"> </w:t>
      </w:r>
      <w:r>
        <w:t>perform</w:t>
      </w:r>
      <w:r>
        <w:rPr>
          <w:spacing w:val="1"/>
        </w:rPr>
        <w:t xml:space="preserve"> </w:t>
      </w:r>
      <w:r>
        <w:t>animal</w:t>
      </w:r>
      <w:r>
        <w:rPr>
          <w:spacing w:val="1"/>
        </w:rPr>
        <w:t xml:space="preserve"> </w:t>
      </w:r>
      <w:r>
        <w:t>insemination</w:t>
      </w:r>
      <w:r>
        <w:rPr>
          <w:spacing w:val="1"/>
        </w:rPr>
        <w:t xml:space="preserve"> </w:t>
      </w:r>
      <w:r>
        <w:t>as</w:t>
      </w:r>
      <w:r>
        <w:rPr>
          <w:spacing w:val="1"/>
        </w:rPr>
        <w:t xml:space="preserve"> </w:t>
      </w:r>
      <w:r>
        <w:t>it</w:t>
      </w:r>
      <w:r>
        <w:rPr>
          <w:spacing w:val="1"/>
        </w:rPr>
        <w:t xml:space="preserve"> </w:t>
      </w:r>
      <w:r>
        <w:t>is</w:t>
      </w:r>
      <w:r>
        <w:rPr>
          <w:spacing w:val="1"/>
        </w:rPr>
        <w:t xml:space="preserve"> </w:t>
      </w:r>
      <w:r>
        <w:t>considered</w:t>
      </w:r>
      <w:r>
        <w:rPr>
          <w:spacing w:val="1"/>
        </w:rPr>
        <w:t xml:space="preserve"> </w:t>
      </w:r>
      <w:r>
        <w:t>as</w:t>
      </w:r>
      <w:r>
        <w:rPr>
          <w:spacing w:val="1"/>
        </w:rPr>
        <w:t xml:space="preserve"> </w:t>
      </w:r>
      <w:r>
        <w:t>a</w:t>
      </w:r>
      <w:r>
        <w:rPr>
          <w:spacing w:val="1"/>
        </w:rPr>
        <w:t xml:space="preserve"> </w:t>
      </w:r>
      <w:r>
        <w:t>male</w:t>
      </w:r>
      <w:r>
        <w:rPr>
          <w:spacing w:val="1"/>
        </w:rPr>
        <w:t xml:space="preserve"> </w:t>
      </w:r>
      <w:r>
        <w:t>preserve</w:t>
      </w:r>
      <w:r>
        <w:rPr>
          <w:spacing w:val="1"/>
        </w:rPr>
        <w:t xml:space="preserve"> </w:t>
      </w:r>
      <w:r>
        <w:t>and</w:t>
      </w:r>
      <w:r>
        <w:rPr>
          <w:spacing w:val="1"/>
        </w:rPr>
        <w:t xml:space="preserve"> </w:t>
      </w:r>
      <w:r>
        <w:t>responsibility. In obliterating these unfounded stereotypes, it would be desirous for farmer</w:t>
      </w:r>
      <w:r>
        <w:rPr>
          <w:spacing w:val="1"/>
        </w:rPr>
        <w:t xml:space="preserve"> </w:t>
      </w:r>
      <w:r>
        <w:t>organisations and higher education institutions to incentivise the entry of women into these</w:t>
      </w:r>
      <w:r>
        <w:rPr>
          <w:spacing w:val="1"/>
        </w:rPr>
        <w:t xml:space="preserve"> </w:t>
      </w:r>
      <w:r>
        <w:t>courses; especially since women have more contact time with farm animals at home. Women</w:t>
      </w:r>
      <w:r>
        <w:rPr>
          <w:spacing w:val="1"/>
        </w:rPr>
        <w:t xml:space="preserve"> </w:t>
      </w:r>
      <w:r>
        <w:t>artificial inseminators can also serve as role models to other clients who require extension</w:t>
      </w:r>
      <w:r>
        <w:rPr>
          <w:spacing w:val="1"/>
        </w:rPr>
        <w:t xml:space="preserve"> </w:t>
      </w:r>
      <w:r>
        <w:t>assistance in animal husbandry and other medical needs.</w:t>
      </w:r>
      <w:r>
        <w:rPr>
          <w:spacing w:val="1"/>
        </w:rPr>
        <w:t xml:space="preserve"> </w:t>
      </w:r>
      <w:r>
        <w:t>Consequently, women were more</w:t>
      </w:r>
      <w:r>
        <w:rPr>
          <w:spacing w:val="1"/>
        </w:rPr>
        <w:t xml:space="preserve"> </w:t>
      </w:r>
      <w:r>
        <w:t>concerned</w:t>
      </w:r>
      <w:r>
        <w:rPr>
          <w:spacing w:val="-1"/>
        </w:rPr>
        <w:t xml:space="preserve"> </w:t>
      </w:r>
      <w:r>
        <w:t>about</w:t>
      </w:r>
      <w:r>
        <w:rPr>
          <w:spacing w:val="-1"/>
        </w:rPr>
        <w:t xml:space="preserve"> </w:t>
      </w:r>
      <w:r>
        <w:t>the</w:t>
      </w:r>
      <w:r>
        <w:rPr>
          <w:spacing w:val="-1"/>
        </w:rPr>
        <w:t xml:space="preserve"> </w:t>
      </w:r>
      <w:r>
        <w:t>nutrition and</w:t>
      </w:r>
      <w:r>
        <w:rPr>
          <w:spacing w:val="-1"/>
        </w:rPr>
        <w:t xml:space="preserve"> </w:t>
      </w:r>
      <w:r>
        <w:t>education of the</w:t>
      </w:r>
      <w:r>
        <w:rPr>
          <w:spacing w:val="-1"/>
        </w:rPr>
        <w:t xml:space="preserve"> </w:t>
      </w:r>
      <w:r>
        <w:t>household.</w:t>
      </w:r>
    </w:p>
    <w:p w14:paraId="72998B54" w14:textId="2FB3EB9D" w:rsidR="000361C9" w:rsidRDefault="00473AC2" w:rsidP="006A5FBE">
      <w:pPr>
        <w:pStyle w:val="BodyText"/>
        <w:spacing w:before="209" w:line="386" w:lineRule="auto"/>
        <w:ind w:left="160" w:right="118"/>
        <w:jc w:val="both"/>
      </w:pPr>
      <w:r>
        <w:t>The</w:t>
      </w:r>
      <w:r>
        <w:rPr>
          <w:spacing w:val="44"/>
        </w:rPr>
        <w:t xml:space="preserve"> </w:t>
      </w:r>
      <w:r>
        <w:t>study</w:t>
      </w:r>
      <w:r>
        <w:rPr>
          <w:spacing w:val="45"/>
        </w:rPr>
        <w:t xml:space="preserve"> </w:t>
      </w:r>
      <w:r>
        <w:t>established</w:t>
      </w:r>
      <w:r>
        <w:rPr>
          <w:spacing w:val="44"/>
        </w:rPr>
        <w:t xml:space="preserve"> </w:t>
      </w:r>
      <w:r>
        <w:t>various</w:t>
      </w:r>
      <w:r>
        <w:rPr>
          <w:spacing w:val="45"/>
        </w:rPr>
        <w:t xml:space="preserve"> </w:t>
      </w:r>
      <w:r>
        <w:t>benefits</w:t>
      </w:r>
      <w:r>
        <w:rPr>
          <w:spacing w:val="45"/>
        </w:rPr>
        <w:t xml:space="preserve"> </w:t>
      </w:r>
      <w:r>
        <w:t>that</w:t>
      </w:r>
      <w:r>
        <w:rPr>
          <w:spacing w:val="44"/>
        </w:rPr>
        <w:t xml:space="preserve"> </w:t>
      </w:r>
      <w:r>
        <w:t>act</w:t>
      </w:r>
      <w:r>
        <w:rPr>
          <w:spacing w:val="45"/>
        </w:rPr>
        <w:t xml:space="preserve"> </w:t>
      </w:r>
      <w:r>
        <w:t>as</w:t>
      </w:r>
      <w:r>
        <w:rPr>
          <w:spacing w:val="44"/>
        </w:rPr>
        <w:t xml:space="preserve"> </w:t>
      </w:r>
      <w:r>
        <w:t>push</w:t>
      </w:r>
      <w:r>
        <w:rPr>
          <w:spacing w:val="45"/>
        </w:rPr>
        <w:t xml:space="preserve"> </w:t>
      </w:r>
      <w:r>
        <w:t>factors</w:t>
      </w:r>
      <w:r>
        <w:rPr>
          <w:spacing w:val="45"/>
        </w:rPr>
        <w:t xml:space="preserve"> </w:t>
      </w:r>
      <w:r>
        <w:t>for</w:t>
      </w:r>
      <w:r>
        <w:rPr>
          <w:spacing w:val="44"/>
        </w:rPr>
        <w:t xml:space="preserve"> </w:t>
      </w:r>
      <w:r>
        <w:t>both</w:t>
      </w:r>
      <w:r>
        <w:rPr>
          <w:spacing w:val="45"/>
        </w:rPr>
        <w:t xml:space="preserve"> </w:t>
      </w:r>
      <w:r>
        <w:t>men</w:t>
      </w:r>
      <w:r>
        <w:rPr>
          <w:spacing w:val="44"/>
        </w:rPr>
        <w:t xml:space="preserve"> </w:t>
      </w:r>
      <w:r>
        <w:t>and</w:t>
      </w:r>
      <w:r>
        <w:rPr>
          <w:spacing w:val="45"/>
        </w:rPr>
        <w:t xml:space="preserve"> </w:t>
      </w:r>
      <w:r>
        <w:t>women</w:t>
      </w:r>
      <w:r>
        <w:rPr>
          <w:spacing w:val="-58"/>
        </w:rPr>
        <w:t xml:space="preserve"> </w:t>
      </w:r>
      <w:r>
        <w:t>across the dairy value chain after the production node. The following benefits are the pull</w:t>
      </w:r>
      <w:r>
        <w:rPr>
          <w:spacing w:val="1"/>
        </w:rPr>
        <w:t xml:space="preserve"> </w:t>
      </w:r>
      <w:r>
        <w:t>factors;</w:t>
      </w:r>
      <w:r>
        <w:rPr>
          <w:spacing w:val="1"/>
        </w:rPr>
        <w:t xml:space="preserve"> </w:t>
      </w:r>
      <w:r>
        <w:t>Education,</w:t>
      </w:r>
      <w:r>
        <w:rPr>
          <w:spacing w:val="1"/>
        </w:rPr>
        <w:t xml:space="preserve"> </w:t>
      </w:r>
      <w:r>
        <w:t>bike</w:t>
      </w:r>
      <w:r>
        <w:rPr>
          <w:spacing w:val="1"/>
        </w:rPr>
        <w:t xml:space="preserve"> </w:t>
      </w:r>
      <w:r>
        <w:t>maintenance,</w:t>
      </w:r>
      <w:r>
        <w:rPr>
          <w:spacing w:val="1"/>
        </w:rPr>
        <w:t xml:space="preserve"> </w:t>
      </w:r>
      <w:r>
        <w:t>food,</w:t>
      </w:r>
      <w:r>
        <w:rPr>
          <w:spacing w:val="1"/>
        </w:rPr>
        <w:t xml:space="preserve"> </w:t>
      </w:r>
      <w:r>
        <w:t>training,</w:t>
      </w:r>
      <w:r>
        <w:rPr>
          <w:spacing w:val="1"/>
        </w:rPr>
        <w:t xml:space="preserve"> </w:t>
      </w:r>
      <w:r>
        <w:t>networking,</w:t>
      </w:r>
      <w:r>
        <w:rPr>
          <w:spacing w:val="1"/>
        </w:rPr>
        <w:t xml:space="preserve"> </w:t>
      </w:r>
      <w:r>
        <w:t>clothing,</w:t>
      </w:r>
      <w:r>
        <w:rPr>
          <w:spacing w:val="1"/>
        </w:rPr>
        <w:t xml:space="preserve"> </w:t>
      </w:r>
      <w:r>
        <w:t>investment,</w:t>
      </w:r>
      <w:r>
        <w:rPr>
          <w:spacing w:val="1"/>
        </w:rPr>
        <w:t xml:space="preserve"> </w:t>
      </w:r>
      <w:r>
        <w:t>hospital</w:t>
      </w:r>
      <w:r>
        <w:rPr>
          <w:spacing w:val="1"/>
        </w:rPr>
        <w:t xml:space="preserve"> </w:t>
      </w:r>
      <w:r>
        <w:t>bills,</w:t>
      </w:r>
      <w:r>
        <w:rPr>
          <w:spacing w:val="1"/>
        </w:rPr>
        <w:t xml:space="preserve"> </w:t>
      </w:r>
      <w:r>
        <w:t>rent,</w:t>
      </w:r>
      <w:r>
        <w:rPr>
          <w:spacing w:val="1"/>
        </w:rPr>
        <w:t xml:space="preserve"> </w:t>
      </w:r>
      <w:r>
        <w:t>prestige,</w:t>
      </w:r>
      <w:r>
        <w:rPr>
          <w:spacing w:val="1"/>
        </w:rPr>
        <w:t xml:space="preserve"> </w:t>
      </w:r>
      <w:r>
        <w:t>vegetable</w:t>
      </w:r>
      <w:r>
        <w:rPr>
          <w:spacing w:val="1"/>
        </w:rPr>
        <w:t xml:space="preserve"> </w:t>
      </w:r>
      <w:r>
        <w:t>farming</w:t>
      </w:r>
      <w:r>
        <w:rPr>
          <w:spacing w:val="1"/>
        </w:rPr>
        <w:t xml:space="preserve"> </w:t>
      </w:r>
      <w:r>
        <w:t>investment,</w:t>
      </w:r>
      <w:r>
        <w:rPr>
          <w:spacing w:val="1"/>
        </w:rPr>
        <w:t xml:space="preserve"> </w:t>
      </w:r>
      <w:r>
        <w:t>dairy</w:t>
      </w:r>
      <w:r>
        <w:rPr>
          <w:spacing w:val="1"/>
        </w:rPr>
        <w:t xml:space="preserve"> </w:t>
      </w:r>
      <w:r>
        <w:t>technology</w:t>
      </w:r>
      <w:r>
        <w:rPr>
          <w:spacing w:val="1"/>
        </w:rPr>
        <w:t xml:space="preserve"> </w:t>
      </w:r>
      <w:r>
        <w:t>investment,</w:t>
      </w:r>
      <w:r>
        <w:rPr>
          <w:spacing w:val="-57"/>
        </w:rPr>
        <w:t xml:space="preserve"> </w:t>
      </w:r>
      <w:r>
        <w:t>vehicle</w:t>
      </w:r>
      <w:r>
        <w:rPr>
          <w:spacing w:val="11"/>
        </w:rPr>
        <w:t xml:space="preserve"> </w:t>
      </w:r>
      <w:r>
        <w:t>repair,</w:t>
      </w:r>
      <w:r>
        <w:rPr>
          <w:spacing w:val="11"/>
        </w:rPr>
        <w:t xml:space="preserve"> </w:t>
      </w:r>
      <w:r>
        <w:t>experience,</w:t>
      </w:r>
      <w:r>
        <w:rPr>
          <w:spacing w:val="11"/>
        </w:rPr>
        <w:t xml:space="preserve"> </w:t>
      </w:r>
      <w:r>
        <w:t>electricity.</w:t>
      </w:r>
      <w:r>
        <w:rPr>
          <w:spacing w:val="7"/>
        </w:rPr>
        <w:t xml:space="preserve"> </w:t>
      </w:r>
      <w:r>
        <w:t>The</w:t>
      </w:r>
      <w:r>
        <w:rPr>
          <w:spacing w:val="11"/>
        </w:rPr>
        <w:t xml:space="preserve"> </w:t>
      </w:r>
      <w:r>
        <w:t>study</w:t>
      </w:r>
      <w:r>
        <w:rPr>
          <w:spacing w:val="11"/>
        </w:rPr>
        <w:t xml:space="preserve"> </w:t>
      </w:r>
      <w:r>
        <w:t>identifies</w:t>
      </w:r>
      <w:r>
        <w:rPr>
          <w:spacing w:val="11"/>
        </w:rPr>
        <w:t xml:space="preserve"> </w:t>
      </w:r>
      <w:r>
        <w:t>that</w:t>
      </w:r>
      <w:r>
        <w:rPr>
          <w:spacing w:val="11"/>
        </w:rPr>
        <w:t xml:space="preserve"> </w:t>
      </w:r>
      <w:r>
        <w:t>most</w:t>
      </w:r>
      <w:r>
        <w:rPr>
          <w:spacing w:val="11"/>
        </w:rPr>
        <w:t xml:space="preserve"> </w:t>
      </w:r>
      <w:r>
        <w:t>respondents</w:t>
      </w:r>
      <w:r>
        <w:rPr>
          <w:spacing w:val="11"/>
        </w:rPr>
        <w:t xml:space="preserve"> </w:t>
      </w:r>
      <w:r>
        <w:t>value</w:t>
      </w:r>
      <w:r w:rsidR="006A5FBE">
        <w:t xml:space="preserve"> education as an asset that provides them more agency across the value chain. By investing in</w:t>
      </w:r>
      <w:r w:rsidR="006A5FBE">
        <w:rPr>
          <w:spacing w:val="1"/>
        </w:rPr>
        <w:t xml:space="preserve"> </w:t>
      </w:r>
      <w:r w:rsidR="006A5FBE">
        <w:t>education, both men and women are able to harness their knowledge to either be employed</w:t>
      </w:r>
      <w:r w:rsidR="006A5FBE">
        <w:rPr>
          <w:spacing w:val="1"/>
        </w:rPr>
        <w:t xml:space="preserve"> </w:t>
      </w:r>
      <w:r w:rsidR="006A5FBE">
        <w:t>higher</w:t>
      </w:r>
      <w:r w:rsidR="006A5FBE">
        <w:rPr>
          <w:spacing w:val="1"/>
        </w:rPr>
        <w:t xml:space="preserve"> </w:t>
      </w:r>
      <w:r w:rsidR="006A5FBE">
        <w:t>up</w:t>
      </w:r>
      <w:r w:rsidR="006A5FBE">
        <w:rPr>
          <w:spacing w:val="1"/>
        </w:rPr>
        <w:t xml:space="preserve"> </w:t>
      </w:r>
      <w:r w:rsidR="006A5FBE">
        <w:t>the</w:t>
      </w:r>
      <w:r w:rsidR="006A5FBE">
        <w:rPr>
          <w:spacing w:val="1"/>
        </w:rPr>
        <w:t xml:space="preserve"> </w:t>
      </w:r>
      <w:r w:rsidR="006A5FBE">
        <w:t>ladder</w:t>
      </w:r>
      <w:r w:rsidR="006A5FBE">
        <w:rPr>
          <w:spacing w:val="1"/>
        </w:rPr>
        <w:t xml:space="preserve"> </w:t>
      </w:r>
      <w:r w:rsidR="006A5FBE">
        <w:t>as</w:t>
      </w:r>
      <w:r w:rsidR="006A5FBE">
        <w:rPr>
          <w:spacing w:val="1"/>
        </w:rPr>
        <w:t xml:space="preserve"> </w:t>
      </w:r>
      <w:r w:rsidR="006A5FBE">
        <w:t>managers</w:t>
      </w:r>
      <w:r w:rsidR="006A5FBE">
        <w:rPr>
          <w:spacing w:val="1"/>
        </w:rPr>
        <w:t xml:space="preserve"> </w:t>
      </w:r>
      <w:r w:rsidR="006A5FBE">
        <w:t>or</w:t>
      </w:r>
      <w:r w:rsidR="006A5FBE">
        <w:rPr>
          <w:spacing w:val="1"/>
        </w:rPr>
        <w:t xml:space="preserve"> </w:t>
      </w:r>
      <w:r w:rsidR="006A5FBE">
        <w:t>as</w:t>
      </w:r>
      <w:r w:rsidR="006A5FBE">
        <w:rPr>
          <w:spacing w:val="1"/>
        </w:rPr>
        <w:t xml:space="preserve"> </w:t>
      </w:r>
      <w:r w:rsidR="006A5FBE">
        <w:t>animal</w:t>
      </w:r>
      <w:r w:rsidR="006A5FBE">
        <w:rPr>
          <w:spacing w:val="1"/>
        </w:rPr>
        <w:t xml:space="preserve"> </w:t>
      </w:r>
      <w:r w:rsidR="006A5FBE">
        <w:t>health</w:t>
      </w:r>
      <w:r w:rsidR="006A5FBE">
        <w:rPr>
          <w:spacing w:val="1"/>
        </w:rPr>
        <w:t xml:space="preserve"> </w:t>
      </w:r>
      <w:r w:rsidR="006A5FBE">
        <w:t>assistants</w:t>
      </w:r>
      <w:r w:rsidR="006A5FBE">
        <w:rPr>
          <w:spacing w:val="1"/>
        </w:rPr>
        <w:t xml:space="preserve"> </w:t>
      </w:r>
      <w:r w:rsidR="006A5FBE">
        <w:t>or</w:t>
      </w:r>
      <w:r w:rsidR="006A5FBE">
        <w:rPr>
          <w:spacing w:val="1"/>
        </w:rPr>
        <w:t xml:space="preserve"> </w:t>
      </w:r>
      <w:r w:rsidR="006A5FBE">
        <w:t>as</w:t>
      </w:r>
      <w:r w:rsidR="006A5FBE">
        <w:rPr>
          <w:spacing w:val="1"/>
        </w:rPr>
        <w:t xml:space="preserve"> </w:t>
      </w:r>
      <w:r w:rsidR="006A5FBE">
        <w:t>financial</w:t>
      </w:r>
      <w:r w:rsidR="006A5FBE">
        <w:rPr>
          <w:spacing w:val="1"/>
        </w:rPr>
        <w:t xml:space="preserve"> </w:t>
      </w:r>
      <w:r w:rsidR="006A5FBE">
        <w:t>service</w:t>
      </w:r>
      <w:r w:rsidR="006A5FBE">
        <w:rPr>
          <w:spacing w:val="-57"/>
        </w:rPr>
        <w:t xml:space="preserve"> </w:t>
      </w:r>
      <w:r w:rsidR="006A5FBE">
        <w:t>assistants. In resonance to the study, it is clear that human capital, as highlighted in the</w:t>
      </w:r>
      <w:r w:rsidR="006A5FBE">
        <w:rPr>
          <w:spacing w:val="1"/>
        </w:rPr>
        <w:t xml:space="preserve"> </w:t>
      </w:r>
      <w:r w:rsidR="006A5FBE">
        <w:t>Gender, Agriculture and Assets framework, takes precedence as the most preferred form of</w:t>
      </w:r>
      <w:r w:rsidR="006A5FBE">
        <w:rPr>
          <w:spacing w:val="1"/>
        </w:rPr>
        <w:t xml:space="preserve"> </w:t>
      </w:r>
      <w:r w:rsidR="006A5FBE">
        <w:t xml:space="preserve">benefit for both men and women. </w:t>
      </w:r>
    </w:p>
    <w:p w14:paraId="353FA7BD" w14:textId="77777777" w:rsidR="000361C9" w:rsidRDefault="006A5FBE" w:rsidP="000361C9">
      <w:pPr>
        <w:pStyle w:val="BodyText"/>
        <w:spacing w:before="211" w:line="386" w:lineRule="auto"/>
        <w:ind w:left="160" w:right="118"/>
        <w:jc w:val="both"/>
      </w:pPr>
      <w:r>
        <w:t>It could be argued that because 30 of 39 respondents were</w:t>
      </w:r>
      <w:r>
        <w:rPr>
          <w:spacing w:val="1"/>
        </w:rPr>
        <w:t xml:space="preserve"> </w:t>
      </w:r>
      <w:r>
        <w:t>male, their obvious choice of investing in human capital reflects reflects on their immediate</w:t>
      </w:r>
      <w:r>
        <w:rPr>
          <w:spacing w:val="1"/>
        </w:rPr>
        <w:t xml:space="preserve"> </w:t>
      </w:r>
      <w:r>
        <w:t>focus is not on family nutrition.</w:t>
      </w:r>
      <w:r w:rsidR="000361C9">
        <w:t xml:space="preserve"> With bike maintenance as the second most predominant</w:t>
      </w:r>
      <w:r w:rsidR="000361C9">
        <w:rPr>
          <w:spacing w:val="1"/>
        </w:rPr>
        <w:t xml:space="preserve"> </w:t>
      </w:r>
      <w:r w:rsidR="000361C9">
        <w:t>benefit, the study highlights that agency and freedom of movement is a social resource that</w:t>
      </w:r>
      <w:r w:rsidR="000361C9">
        <w:rPr>
          <w:spacing w:val="1"/>
        </w:rPr>
        <w:t xml:space="preserve"> </w:t>
      </w:r>
      <w:r w:rsidR="000361C9">
        <w:t>women lack in the dairy value chain. With traditional culture relegating women to the home,</w:t>
      </w:r>
      <w:r w:rsidR="000361C9">
        <w:rPr>
          <w:spacing w:val="1"/>
        </w:rPr>
        <w:t xml:space="preserve"> </w:t>
      </w:r>
      <w:r w:rsidR="000361C9">
        <w:t>women are unable to attend farmer field schools, or training from extension service providers.</w:t>
      </w:r>
      <w:r w:rsidR="000361C9">
        <w:rPr>
          <w:spacing w:val="-57"/>
        </w:rPr>
        <w:t xml:space="preserve"> </w:t>
      </w:r>
      <w:r w:rsidR="000361C9">
        <w:t>This can consequently diminish their ability to participate and interact in farmer organizations competitively. Men, on the other hand, being able to move with ease, this provides men with</w:t>
      </w:r>
      <w:r w:rsidR="000361C9">
        <w:rPr>
          <w:spacing w:val="1"/>
        </w:rPr>
        <w:t xml:space="preserve"> </w:t>
      </w:r>
      <w:r w:rsidR="000361C9">
        <w:t xml:space="preserve">an undue advantage over women. The </w:t>
      </w:r>
      <w:r w:rsidR="000361C9">
        <w:lastRenderedPageBreak/>
        <w:t>rules of the game / nature of the value chain denotes</w:t>
      </w:r>
      <w:r w:rsidR="000361C9">
        <w:rPr>
          <w:spacing w:val="1"/>
        </w:rPr>
        <w:t xml:space="preserve"> </w:t>
      </w:r>
      <w:r w:rsidR="000361C9">
        <w:t>that</w:t>
      </w:r>
      <w:r w:rsidR="000361C9">
        <w:rPr>
          <w:spacing w:val="1"/>
        </w:rPr>
        <w:t xml:space="preserve"> </w:t>
      </w:r>
      <w:r w:rsidR="000361C9">
        <w:t>the</w:t>
      </w:r>
      <w:r w:rsidR="000361C9">
        <w:rPr>
          <w:spacing w:val="1"/>
        </w:rPr>
        <w:t xml:space="preserve"> </w:t>
      </w:r>
      <w:r w:rsidR="000361C9">
        <w:t>primary</w:t>
      </w:r>
      <w:r w:rsidR="000361C9">
        <w:rPr>
          <w:spacing w:val="1"/>
        </w:rPr>
        <w:t xml:space="preserve"> </w:t>
      </w:r>
      <w:r w:rsidR="000361C9">
        <w:t>dependable</w:t>
      </w:r>
      <w:r w:rsidR="000361C9">
        <w:rPr>
          <w:spacing w:val="1"/>
        </w:rPr>
        <w:t xml:space="preserve"> </w:t>
      </w:r>
      <w:r w:rsidR="000361C9">
        <w:t>means</w:t>
      </w:r>
      <w:r w:rsidR="000361C9">
        <w:rPr>
          <w:spacing w:val="1"/>
        </w:rPr>
        <w:t xml:space="preserve"> </w:t>
      </w:r>
      <w:r w:rsidR="000361C9">
        <w:t>of</w:t>
      </w:r>
      <w:r w:rsidR="000361C9">
        <w:rPr>
          <w:spacing w:val="1"/>
        </w:rPr>
        <w:t xml:space="preserve"> </w:t>
      </w:r>
      <w:r w:rsidR="000361C9">
        <w:t>movement</w:t>
      </w:r>
      <w:r w:rsidR="000361C9">
        <w:rPr>
          <w:spacing w:val="1"/>
        </w:rPr>
        <w:t xml:space="preserve"> </w:t>
      </w:r>
      <w:r w:rsidR="000361C9">
        <w:t>is</w:t>
      </w:r>
      <w:r w:rsidR="000361C9">
        <w:rPr>
          <w:spacing w:val="1"/>
        </w:rPr>
        <w:t xml:space="preserve"> </w:t>
      </w:r>
      <w:r w:rsidR="000361C9">
        <w:t>through</w:t>
      </w:r>
      <w:r w:rsidR="000361C9">
        <w:rPr>
          <w:spacing w:val="1"/>
        </w:rPr>
        <w:t xml:space="preserve"> </w:t>
      </w:r>
      <w:r w:rsidR="000361C9">
        <w:t>the</w:t>
      </w:r>
      <w:r w:rsidR="000361C9">
        <w:rPr>
          <w:spacing w:val="1"/>
        </w:rPr>
        <w:t xml:space="preserve"> </w:t>
      </w:r>
      <w:r w:rsidR="000361C9">
        <w:t>motorbike.</w:t>
      </w:r>
      <w:r w:rsidR="000361C9">
        <w:rPr>
          <w:spacing w:val="1"/>
        </w:rPr>
        <w:t xml:space="preserve"> </w:t>
      </w:r>
      <w:r w:rsidR="000361C9">
        <w:t>The</w:t>
      </w:r>
      <w:r w:rsidR="000361C9">
        <w:rPr>
          <w:spacing w:val="1"/>
        </w:rPr>
        <w:t xml:space="preserve"> </w:t>
      </w:r>
      <w:r w:rsidR="000361C9">
        <w:t>study</w:t>
      </w:r>
      <w:r w:rsidR="000361C9">
        <w:rPr>
          <w:spacing w:val="1"/>
        </w:rPr>
        <w:t xml:space="preserve"> </w:t>
      </w:r>
      <w:r w:rsidR="000361C9">
        <w:t>identified</w:t>
      </w:r>
      <w:r w:rsidR="000361C9">
        <w:rPr>
          <w:spacing w:val="1"/>
        </w:rPr>
        <w:t xml:space="preserve"> </w:t>
      </w:r>
      <w:r w:rsidR="000361C9">
        <w:t>that</w:t>
      </w:r>
      <w:r w:rsidR="000361C9">
        <w:rPr>
          <w:spacing w:val="1"/>
        </w:rPr>
        <w:t xml:space="preserve"> </w:t>
      </w:r>
      <w:r w:rsidR="000361C9">
        <w:t>Kalenjin</w:t>
      </w:r>
      <w:r w:rsidR="000361C9">
        <w:rPr>
          <w:spacing w:val="1"/>
        </w:rPr>
        <w:t xml:space="preserve"> </w:t>
      </w:r>
      <w:r w:rsidR="000361C9">
        <w:t>community</w:t>
      </w:r>
      <w:r w:rsidR="000361C9">
        <w:rPr>
          <w:spacing w:val="1"/>
        </w:rPr>
        <w:t xml:space="preserve"> </w:t>
      </w:r>
      <w:r w:rsidR="000361C9">
        <w:t>subtly</w:t>
      </w:r>
      <w:r w:rsidR="000361C9">
        <w:rPr>
          <w:spacing w:val="1"/>
        </w:rPr>
        <w:t xml:space="preserve"> </w:t>
      </w:r>
      <w:r w:rsidR="000361C9">
        <w:t>recognises</w:t>
      </w:r>
      <w:r w:rsidR="000361C9">
        <w:rPr>
          <w:spacing w:val="1"/>
        </w:rPr>
        <w:t xml:space="preserve"> </w:t>
      </w:r>
      <w:r w:rsidR="000361C9">
        <w:t>the</w:t>
      </w:r>
      <w:r w:rsidR="000361C9">
        <w:rPr>
          <w:spacing w:val="1"/>
        </w:rPr>
        <w:t xml:space="preserve"> </w:t>
      </w:r>
      <w:r w:rsidR="000361C9">
        <w:t>motorbike</w:t>
      </w:r>
      <w:r w:rsidR="000361C9">
        <w:rPr>
          <w:spacing w:val="1"/>
        </w:rPr>
        <w:t xml:space="preserve"> </w:t>
      </w:r>
      <w:r w:rsidR="000361C9">
        <w:t>as</w:t>
      </w:r>
      <w:r w:rsidR="000361C9">
        <w:rPr>
          <w:spacing w:val="1"/>
        </w:rPr>
        <w:t xml:space="preserve"> </w:t>
      </w:r>
      <w:r w:rsidR="000361C9">
        <w:t>a</w:t>
      </w:r>
      <w:r w:rsidR="000361C9">
        <w:rPr>
          <w:spacing w:val="1"/>
        </w:rPr>
        <w:t xml:space="preserve"> </w:t>
      </w:r>
      <w:r w:rsidR="000361C9">
        <w:t>male</w:t>
      </w:r>
      <w:r w:rsidR="000361C9">
        <w:rPr>
          <w:spacing w:val="1"/>
        </w:rPr>
        <w:t xml:space="preserve"> </w:t>
      </w:r>
      <w:r w:rsidR="000361C9">
        <w:t>type</w:t>
      </w:r>
      <w:r w:rsidR="000361C9">
        <w:rPr>
          <w:spacing w:val="1"/>
        </w:rPr>
        <w:t xml:space="preserve"> </w:t>
      </w:r>
      <w:r w:rsidR="000361C9">
        <w:t>of</w:t>
      </w:r>
      <w:r w:rsidR="000361C9">
        <w:rPr>
          <w:spacing w:val="1"/>
        </w:rPr>
        <w:t xml:space="preserve"> </w:t>
      </w:r>
      <w:r w:rsidR="000361C9">
        <w:t>transportation means. Women are therefore not allowed to openly use motorbikes. The study</w:t>
      </w:r>
      <w:r w:rsidR="000361C9">
        <w:rPr>
          <w:spacing w:val="1"/>
        </w:rPr>
        <w:t xml:space="preserve"> </w:t>
      </w:r>
      <w:r w:rsidR="000361C9">
        <w:t>confirms that for women who were in transportation, some would hire their motorbikes and</w:t>
      </w:r>
      <w:r w:rsidR="000361C9">
        <w:rPr>
          <w:spacing w:val="1"/>
        </w:rPr>
        <w:t xml:space="preserve"> </w:t>
      </w:r>
      <w:r w:rsidR="000361C9">
        <w:t>have</w:t>
      </w:r>
      <w:r w:rsidR="000361C9">
        <w:rPr>
          <w:spacing w:val="-2"/>
        </w:rPr>
        <w:t xml:space="preserve"> </w:t>
      </w:r>
      <w:r w:rsidR="000361C9">
        <w:t>young men ride</w:t>
      </w:r>
      <w:r w:rsidR="000361C9">
        <w:rPr>
          <w:spacing w:val="-1"/>
        </w:rPr>
        <w:t xml:space="preserve"> </w:t>
      </w:r>
      <w:r w:rsidR="000361C9">
        <w:t>for them,</w:t>
      </w:r>
      <w:r w:rsidR="000361C9">
        <w:rPr>
          <w:spacing w:val="-1"/>
        </w:rPr>
        <w:t xml:space="preserve"> </w:t>
      </w:r>
      <w:r w:rsidR="000361C9">
        <w:t>therefore</w:t>
      </w:r>
      <w:r w:rsidR="000361C9">
        <w:rPr>
          <w:spacing w:val="-1"/>
        </w:rPr>
        <w:t xml:space="preserve"> </w:t>
      </w:r>
      <w:r w:rsidR="000361C9">
        <w:t>losing out</w:t>
      </w:r>
      <w:r w:rsidR="000361C9">
        <w:rPr>
          <w:spacing w:val="-1"/>
        </w:rPr>
        <w:t xml:space="preserve"> </w:t>
      </w:r>
      <w:r w:rsidR="000361C9">
        <w:t>on maximum</w:t>
      </w:r>
      <w:r w:rsidR="000361C9">
        <w:rPr>
          <w:spacing w:val="-2"/>
        </w:rPr>
        <w:t xml:space="preserve"> </w:t>
      </w:r>
      <w:r w:rsidR="000361C9">
        <w:t>profit. With most of the participants in the value chain between the age of 20 and 29 years, it is</w:t>
      </w:r>
      <w:r w:rsidR="000361C9">
        <w:rPr>
          <w:spacing w:val="1"/>
        </w:rPr>
        <w:t xml:space="preserve"> </w:t>
      </w:r>
      <w:r w:rsidR="000361C9">
        <w:t>evident that married women above the age of 30 years with dependents cannot compete with</w:t>
      </w:r>
      <w:r w:rsidR="000361C9">
        <w:rPr>
          <w:spacing w:val="1"/>
        </w:rPr>
        <w:t xml:space="preserve"> </w:t>
      </w:r>
      <w:r w:rsidR="000361C9">
        <w:t>younger men across the value chain. The study acknowledges that women’s political capital</w:t>
      </w:r>
      <w:r w:rsidR="000361C9">
        <w:rPr>
          <w:spacing w:val="1"/>
        </w:rPr>
        <w:t xml:space="preserve"> </w:t>
      </w:r>
      <w:r w:rsidR="000361C9">
        <w:t>may,</w:t>
      </w:r>
      <w:r w:rsidR="000361C9">
        <w:rPr>
          <w:spacing w:val="10"/>
        </w:rPr>
        <w:t xml:space="preserve"> </w:t>
      </w:r>
      <w:r w:rsidR="000361C9">
        <w:t>therefore</w:t>
      </w:r>
      <w:r w:rsidR="000361C9">
        <w:rPr>
          <w:spacing w:val="11"/>
        </w:rPr>
        <w:t xml:space="preserve"> </w:t>
      </w:r>
      <w:r w:rsidR="000361C9">
        <w:t>not</w:t>
      </w:r>
      <w:r w:rsidR="000361C9">
        <w:rPr>
          <w:spacing w:val="11"/>
        </w:rPr>
        <w:t xml:space="preserve"> </w:t>
      </w:r>
      <w:r w:rsidR="000361C9">
        <w:t>be</w:t>
      </w:r>
      <w:r w:rsidR="000361C9">
        <w:rPr>
          <w:spacing w:val="11"/>
        </w:rPr>
        <w:t xml:space="preserve"> </w:t>
      </w:r>
      <w:r w:rsidR="000361C9">
        <w:t>at</w:t>
      </w:r>
      <w:r w:rsidR="000361C9">
        <w:rPr>
          <w:spacing w:val="11"/>
        </w:rPr>
        <w:t xml:space="preserve"> </w:t>
      </w:r>
      <w:r w:rsidR="000361C9">
        <w:t>par</w:t>
      </w:r>
      <w:r w:rsidR="000361C9">
        <w:rPr>
          <w:spacing w:val="11"/>
        </w:rPr>
        <w:t xml:space="preserve"> </w:t>
      </w:r>
      <w:r w:rsidR="000361C9">
        <w:t>with</w:t>
      </w:r>
      <w:r w:rsidR="000361C9">
        <w:rPr>
          <w:spacing w:val="11"/>
        </w:rPr>
        <w:t xml:space="preserve"> </w:t>
      </w:r>
      <w:r w:rsidR="000361C9">
        <w:t>younger</w:t>
      </w:r>
      <w:r w:rsidR="000361C9">
        <w:rPr>
          <w:spacing w:val="11"/>
        </w:rPr>
        <w:t xml:space="preserve"> </w:t>
      </w:r>
      <w:r w:rsidR="000361C9">
        <w:t>men</w:t>
      </w:r>
      <w:r w:rsidR="000361C9">
        <w:rPr>
          <w:spacing w:val="11"/>
        </w:rPr>
        <w:t xml:space="preserve"> </w:t>
      </w:r>
      <w:r w:rsidR="000361C9">
        <w:t>or</w:t>
      </w:r>
      <w:r w:rsidR="000361C9">
        <w:rPr>
          <w:spacing w:val="11"/>
        </w:rPr>
        <w:t xml:space="preserve"> </w:t>
      </w:r>
      <w:r w:rsidR="000361C9">
        <w:t>married</w:t>
      </w:r>
      <w:r w:rsidR="000361C9">
        <w:rPr>
          <w:spacing w:val="11"/>
        </w:rPr>
        <w:t xml:space="preserve"> </w:t>
      </w:r>
      <w:r w:rsidR="000361C9">
        <w:t>men</w:t>
      </w:r>
      <w:r w:rsidR="000361C9">
        <w:rPr>
          <w:spacing w:val="11"/>
        </w:rPr>
        <w:t xml:space="preserve"> </w:t>
      </w:r>
      <w:r w:rsidR="000361C9">
        <w:t>in</w:t>
      </w:r>
      <w:r w:rsidR="000361C9">
        <w:rPr>
          <w:spacing w:val="11"/>
        </w:rPr>
        <w:t xml:space="preserve"> </w:t>
      </w:r>
      <w:r w:rsidR="000361C9">
        <w:t>the</w:t>
      </w:r>
      <w:r w:rsidR="000361C9">
        <w:rPr>
          <w:spacing w:val="11"/>
        </w:rPr>
        <w:t xml:space="preserve"> </w:t>
      </w:r>
      <w:r w:rsidR="000361C9">
        <w:t>value</w:t>
      </w:r>
      <w:r w:rsidR="000361C9">
        <w:rPr>
          <w:spacing w:val="10"/>
        </w:rPr>
        <w:t xml:space="preserve"> </w:t>
      </w:r>
      <w:r w:rsidR="000361C9">
        <w:t>chain,</w:t>
      </w:r>
      <w:r w:rsidR="000361C9">
        <w:rPr>
          <w:spacing w:val="11"/>
        </w:rPr>
        <w:t xml:space="preserve"> </w:t>
      </w:r>
      <w:r w:rsidR="000361C9">
        <w:t>especially</w:t>
      </w:r>
      <w:r w:rsidR="000361C9">
        <w:rPr>
          <w:spacing w:val="-57"/>
        </w:rPr>
        <w:t xml:space="preserve"> </w:t>
      </w:r>
      <w:r w:rsidR="000361C9">
        <w:t>in</w:t>
      </w:r>
      <w:r w:rsidR="000361C9">
        <w:rPr>
          <w:spacing w:val="-1"/>
        </w:rPr>
        <w:t xml:space="preserve"> </w:t>
      </w:r>
      <w:r w:rsidR="000361C9">
        <w:t>terms of</w:t>
      </w:r>
      <w:r w:rsidR="000361C9">
        <w:rPr>
          <w:spacing w:val="-1"/>
        </w:rPr>
        <w:t xml:space="preserve"> </w:t>
      </w:r>
      <w:r w:rsidR="000361C9">
        <w:t>participation in</w:t>
      </w:r>
      <w:r w:rsidR="000361C9">
        <w:rPr>
          <w:spacing w:val="-1"/>
        </w:rPr>
        <w:t xml:space="preserve"> </w:t>
      </w:r>
      <w:r w:rsidR="000361C9">
        <w:t>the</w:t>
      </w:r>
      <w:r w:rsidR="000361C9">
        <w:rPr>
          <w:spacing w:val="-1"/>
        </w:rPr>
        <w:t xml:space="preserve"> </w:t>
      </w:r>
      <w:r w:rsidR="000361C9">
        <w:t>governance</w:t>
      </w:r>
      <w:r w:rsidR="000361C9">
        <w:rPr>
          <w:spacing w:val="-1"/>
        </w:rPr>
        <w:t xml:space="preserve"> </w:t>
      </w:r>
      <w:r w:rsidR="000361C9">
        <w:t>of</w:t>
      </w:r>
      <w:r w:rsidR="000361C9">
        <w:rPr>
          <w:spacing w:val="-1"/>
        </w:rPr>
        <w:t xml:space="preserve"> </w:t>
      </w:r>
      <w:r w:rsidR="000361C9">
        <w:t>the</w:t>
      </w:r>
      <w:r w:rsidR="000361C9">
        <w:rPr>
          <w:spacing w:val="-1"/>
        </w:rPr>
        <w:t xml:space="preserve"> </w:t>
      </w:r>
      <w:r w:rsidR="000361C9">
        <w:t>farmer</w:t>
      </w:r>
      <w:r w:rsidR="000361C9">
        <w:rPr>
          <w:spacing w:val="-1"/>
        </w:rPr>
        <w:t xml:space="preserve"> </w:t>
      </w:r>
      <w:r w:rsidR="000361C9">
        <w:t>organisations.</w:t>
      </w:r>
    </w:p>
    <w:p w14:paraId="6B519C4C" w14:textId="6612C630" w:rsidR="000361C9" w:rsidRDefault="000361C9" w:rsidP="000361C9">
      <w:pPr>
        <w:pStyle w:val="BodyText"/>
        <w:spacing w:before="74" w:line="386" w:lineRule="auto"/>
        <w:ind w:left="160" w:right="118"/>
        <w:jc w:val="both"/>
      </w:pPr>
    </w:p>
    <w:p w14:paraId="0C18B6E7" w14:textId="34E60253" w:rsidR="006A5FBE" w:rsidRDefault="006A5FBE" w:rsidP="000361C9">
      <w:pPr>
        <w:pStyle w:val="BodyText"/>
        <w:spacing w:before="209" w:line="386" w:lineRule="auto"/>
        <w:ind w:left="160" w:right="118"/>
        <w:jc w:val="both"/>
      </w:pPr>
      <w:r>
        <w:t xml:space="preserve"> </w:t>
      </w:r>
    </w:p>
    <w:p w14:paraId="68E5A0A0" w14:textId="77777777" w:rsidR="00473AC2" w:rsidRDefault="00473AC2" w:rsidP="00473AC2">
      <w:pPr>
        <w:spacing w:line="386" w:lineRule="auto"/>
        <w:jc w:val="both"/>
        <w:sectPr w:rsidR="00473AC2" w:rsidSect="00473AC2">
          <w:pgSz w:w="11920" w:h="16840"/>
          <w:pgMar w:top="1380" w:right="1320" w:bottom="1200" w:left="1280" w:header="0" w:footer="927" w:gutter="0"/>
          <w:cols w:space="720"/>
        </w:sectPr>
      </w:pPr>
    </w:p>
    <w:p w14:paraId="15652457" w14:textId="77777777" w:rsidR="008D7609" w:rsidRDefault="008D7609">
      <w:pPr>
        <w:pStyle w:val="BodyText"/>
        <w:spacing w:before="1"/>
        <w:rPr>
          <w:sz w:val="21"/>
        </w:rPr>
      </w:pPr>
    </w:p>
    <w:p w14:paraId="642FC996" w14:textId="77777777" w:rsidR="008D7609" w:rsidRDefault="00E16629">
      <w:pPr>
        <w:pStyle w:val="Heading1"/>
        <w:numPr>
          <w:ilvl w:val="1"/>
          <w:numId w:val="15"/>
        </w:numPr>
        <w:tabs>
          <w:tab w:val="left" w:pos="580"/>
        </w:tabs>
      </w:pPr>
      <w:bookmarkStart w:id="130" w:name="5.3._Conclusion"/>
      <w:bookmarkStart w:id="131" w:name="_Toc182072111"/>
      <w:bookmarkEnd w:id="130"/>
      <w:r>
        <w:t>Conclusion</w:t>
      </w:r>
      <w:bookmarkEnd w:id="131"/>
    </w:p>
    <w:p w14:paraId="1855713C" w14:textId="77777777" w:rsidR="008D7609" w:rsidRDefault="008D7609">
      <w:pPr>
        <w:pStyle w:val="BodyText"/>
        <w:spacing w:before="6"/>
        <w:rPr>
          <w:b/>
          <w:sz w:val="35"/>
        </w:rPr>
      </w:pPr>
    </w:p>
    <w:p w14:paraId="20E5DA4C" w14:textId="77777777" w:rsidR="008D7609" w:rsidRDefault="00E16629">
      <w:pPr>
        <w:pStyle w:val="Heading1"/>
        <w:numPr>
          <w:ilvl w:val="2"/>
          <w:numId w:val="15"/>
        </w:numPr>
        <w:tabs>
          <w:tab w:val="left" w:pos="756"/>
        </w:tabs>
      </w:pPr>
      <w:bookmarkStart w:id="132" w:name="5.3.1._Theoretical_Conclusions"/>
      <w:bookmarkStart w:id="133" w:name="_Toc182072112"/>
      <w:bookmarkEnd w:id="132"/>
      <w:r>
        <w:t>Theoretical</w:t>
      </w:r>
      <w:r>
        <w:rPr>
          <w:spacing w:val="-11"/>
        </w:rPr>
        <w:t xml:space="preserve"> </w:t>
      </w:r>
      <w:r>
        <w:t>Conclusions</w:t>
      </w:r>
      <w:bookmarkEnd w:id="133"/>
    </w:p>
    <w:p w14:paraId="078C6E75" w14:textId="77777777" w:rsidR="000361C9" w:rsidRDefault="000361C9" w:rsidP="00855326">
      <w:pPr>
        <w:pStyle w:val="Heading1"/>
        <w:tabs>
          <w:tab w:val="left" w:pos="756"/>
        </w:tabs>
        <w:ind w:left="755"/>
      </w:pPr>
    </w:p>
    <w:p w14:paraId="433A7C4A" w14:textId="77777777" w:rsidR="000361C9" w:rsidRDefault="00E16629" w:rsidP="00855326">
      <w:pPr>
        <w:pStyle w:val="BodyText"/>
        <w:spacing w:line="360" w:lineRule="auto"/>
        <w:jc w:val="both"/>
        <w:rPr>
          <w:spacing w:val="1"/>
        </w:rPr>
      </w:pPr>
      <w:r>
        <w:t>As a means to improve women’s and men’s participation in post-production activities in the</w:t>
      </w:r>
      <w:r>
        <w:rPr>
          <w:spacing w:val="1"/>
        </w:rPr>
        <w:t xml:space="preserve"> </w:t>
      </w:r>
      <w:r>
        <w:t>dairy</w:t>
      </w:r>
      <w:r>
        <w:rPr>
          <w:spacing w:val="44"/>
        </w:rPr>
        <w:t xml:space="preserve"> </w:t>
      </w:r>
      <w:r>
        <w:t>value</w:t>
      </w:r>
      <w:r>
        <w:rPr>
          <w:spacing w:val="44"/>
        </w:rPr>
        <w:t xml:space="preserve"> </w:t>
      </w:r>
      <w:r>
        <w:t>chain,</w:t>
      </w:r>
      <w:r>
        <w:rPr>
          <w:spacing w:val="44"/>
        </w:rPr>
        <w:t xml:space="preserve"> </w:t>
      </w:r>
      <w:r>
        <w:t>this</w:t>
      </w:r>
      <w:r>
        <w:rPr>
          <w:spacing w:val="45"/>
        </w:rPr>
        <w:t xml:space="preserve"> </w:t>
      </w:r>
      <w:r>
        <w:t>analysis</w:t>
      </w:r>
      <w:r>
        <w:rPr>
          <w:spacing w:val="44"/>
        </w:rPr>
        <w:t xml:space="preserve"> </w:t>
      </w:r>
      <w:r>
        <w:t>provides</w:t>
      </w:r>
      <w:r>
        <w:rPr>
          <w:spacing w:val="44"/>
        </w:rPr>
        <w:t xml:space="preserve"> </w:t>
      </w:r>
      <w:r>
        <w:t>the</w:t>
      </w:r>
      <w:r>
        <w:rPr>
          <w:spacing w:val="45"/>
        </w:rPr>
        <w:t xml:space="preserve"> </w:t>
      </w:r>
      <w:r>
        <w:t>socio-cultural</w:t>
      </w:r>
      <w:r>
        <w:rPr>
          <w:spacing w:val="44"/>
        </w:rPr>
        <w:t xml:space="preserve"> </w:t>
      </w:r>
      <w:r>
        <w:t>and</w:t>
      </w:r>
      <w:r>
        <w:rPr>
          <w:spacing w:val="44"/>
        </w:rPr>
        <w:t xml:space="preserve"> </w:t>
      </w:r>
      <w:r>
        <w:t>socio-economic</w:t>
      </w:r>
      <w:r>
        <w:rPr>
          <w:spacing w:val="45"/>
        </w:rPr>
        <w:t xml:space="preserve"> </w:t>
      </w:r>
      <w:r>
        <w:t>rubric</w:t>
      </w:r>
      <w:r>
        <w:rPr>
          <w:spacing w:val="44"/>
        </w:rPr>
        <w:t xml:space="preserve"> </w:t>
      </w:r>
      <w:r>
        <w:t>for</w:t>
      </w:r>
      <w:r>
        <w:rPr>
          <w:spacing w:val="-58"/>
        </w:rPr>
        <w:t xml:space="preserve"> </w:t>
      </w:r>
      <w:r>
        <w:t>more gendered action. Social norms are culturally shaped and unlearning punitive tendencies</w:t>
      </w:r>
      <w:r>
        <w:rPr>
          <w:spacing w:val="1"/>
        </w:rPr>
        <w:t xml:space="preserve"> </w:t>
      </w:r>
      <w:r>
        <w:t>will</w:t>
      </w:r>
      <w:r>
        <w:rPr>
          <w:spacing w:val="24"/>
        </w:rPr>
        <w:t xml:space="preserve"> </w:t>
      </w:r>
      <w:r>
        <w:t>help</w:t>
      </w:r>
      <w:r>
        <w:rPr>
          <w:spacing w:val="25"/>
        </w:rPr>
        <w:t xml:space="preserve"> </w:t>
      </w:r>
      <w:r>
        <w:t>to</w:t>
      </w:r>
      <w:r>
        <w:rPr>
          <w:spacing w:val="24"/>
        </w:rPr>
        <w:t xml:space="preserve"> </w:t>
      </w:r>
      <w:r>
        <w:t>unshackle</w:t>
      </w:r>
      <w:r>
        <w:rPr>
          <w:spacing w:val="25"/>
        </w:rPr>
        <w:t xml:space="preserve"> </w:t>
      </w:r>
      <w:r>
        <w:t>women</w:t>
      </w:r>
      <w:r>
        <w:rPr>
          <w:spacing w:val="25"/>
        </w:rPr>
        <w:t xml:space="preserve"> </w:t>
      </w:r>
      <w:r>
        <w:t>and</w:t>
      </w:r>
      <w:r>
        <w:rPr>
          <w:spacing w:val="24"/>
        </w:rPr>
        <w:t xml:space="preserve"> </w:t>
      </w:r>
      <w:r>
        <w:t>men</w:t>
      </w:r>
      <w:r>
        <w:rPr>
          <w:spacing w:val="25"/>
        </w:rPr>
        <w:t xml:space="preserve"> </w:t>
      </w:r>
      <w:r>
        <w:t>participants</w:t>
      </w:r>
      <w:r>
        <w:rPr>
          <w:spacing w:val="24"/>
        </w:rPr>
        <w:t xml:space="preserve"> </w:t>
      </w:r>
      <w:r>
        <w:t>in</w:t>
      </w:r>
      <w:r>
        <w:rPr>
          <w:spacing w:val="25"/>
        </w:rPr>
        <w:t xml:space="preserve"> </w:t>
      </w:r>
      <w:r>
        <w:t>the</w:t>
      </w:r>
      <w:r>
        <w:rPr>
          <w:spacing w:val="25"/>
        </w:rPr>
        <w:t xml:space="preserve"> </w:t>
      </w:r>
      <w:r>
        <w:t>value</w:t>
      </w:r>
      <w:r>
        <w:rPr>
          <w:spacing w:val="24"/>
        </w:rPr>
        <w:t xml:space="preserve"> </w:t>
      </w:r>
      <w:r>
        <w:t>chain.</w:t>
      </w:r>
      <w:r>
        <w:rPr>
          <w:spacing w:val="21"/>
        </w:rPr>
        <w:t xml:space="preserve"> </w:t>
      </w:r>
      <w:r>
        <w:t>The</w:t>
      </w:r>
      <w:r>
        <w:rPr>
          <w:spacing w:val="24"/>
        </w:rPr>
        <w:t xml:space="preserve"> </w:t>
      </w:r>
      <w:r>
        <w:t>realisation</w:t>
      </w:r>
      <w:r>
        <w:rPr>
          <w:spacing w:val="25"/>
        </w:rPr>
        <w:t xml:space="preserve"> </w:t>
      </w:r>
      <w:r>
        <w:t>that</w:t>
      </w:r>
      <w:r w:rsidR="000361C9" w:rsidRPr="000361C9">
        <w:t xml:space="preserve"> </w:t>
      </w:r>
      <w:r w:rsidR="000361C9">
        <w:t>value chains operate on cultural nuances provides the best entry point for improving relations</w:t>
      </w:r>
      <w:r w:rsidR="000361C9">
        <w:rPr>
          <w:spacing w:val="1"/>
        </w:rPr>
        <w:t xml:space="preserve"> </w:t>
      </w:r>
      <w:r w:rsidR="000361C9">
        <w:t>and participation for both men and women. This study concludes that while men in Kenya are</w:t>
      </w:r>
      <w:r w:rsidR="000361C9">
        <w:rPr>
          <w:spacing w:val="-57"/>
        </w:rPr>
        <w:t xml:space="preserve"> </w:t>
      </w:r>
      <w:r w:rsidR="000361C9">
        <w:t>more socially adapted to participating and coping with the demands of value chain activities,</w:t>
      </w:r>
      <w:r w:rsidR="000361C9">
        <w:rPr>
          <w:spacing w:val="1"/>
        </w:rPr>
        <w:t xml:space="preserve"> </w:t>
      </w:r>
      <w:r w:rsidR="000361C9">
        <w:t>women find themselves disadvantaged by social-economic and socio-cultural hindrances in</w:t>
      </w:r>
      <w:r w:rsidR="000361C9">
        <w:rPr>
          <w:spacing w:val="1"/>
        </w:rPr>
        <w:t xml:space="preserve"> </w:t>
      </w:r>
      <w:r w:rsidR="000361C9">
        <w:t>the</w:t>
      </w:r>
      <w:r w:rsidR="000361C9">
        <w:rPr>
          <w:spacing w:val="1"/>
        </w:rPr>
        <w:t xml:space="preserve"> </w:t>
      </w:r>
      <w:r w:rsidR="000361C9">
        <w:t>first</w:t>
      </w:r>
      <w:r w:rsidR="000361C9">
        <w:rPr>
          <w:spacing w:val="1"/>
        </w:rPr>
        <w:t xml:space="preserve"> </w:t>
      </w:r>
      <w:r w:rsidR="000361C9">
        <w:t>place.</w:t>
      </w:r>
      <w:r w:rsidR="000361C9">
        <w:rPr>
          <w:spacing w:val="1"/>
        </w:rPr>
        <w:t xml:space="preserve"> </w:t>
      </w:r>
      <w:r w:rsidR="000361C9">
        <w:t>Equity</w:t>
      </w:r>
      <w:r w:rsidR="000361C9">
        <w:rPr>
          <w:spacing w:val="1"/>
        </w:rPr>
        <w:t xml:space="preserve"> </w:t>
      </w:r>
      <w:r w:rsidR="000361C9">
        <w:t>in</w:t>
      </w:r>
      <w:r w:rsidR="000361C9">
        <w:rPr>
          <w:spacing w:val="1"/>
        </w:rPr>
        <w:t xml:space="preserve"> </w:t>
      </w:r>
      <w:r w:rsidR="000361C9">
        <w:t>participation,</w:t>
      </w:r>
      <w:r w:rsidR="000361C9">
        <w:rPr>
          <w:spacing w:val="1"/>
        </w:rPr>
        <w:t xml:space="preserve"> </w:t>
      </w:r>
      <w:r w:rsidR="000361C9">
        <w:t>however,</w:t>
      </w:r>
      <w:r w:rsidR="000361C9">
        <w:rPr>
          <w:spacing w:val="1"/>
        </w:rPr>
        <w:t xml:space="preserve"> </w:t>
      </w:r>
      <w:r w:rsidR="000361C9">
        <w:t>cannot</w:t>
      </w:r>
      <w:r w:rsidR="000361C9">
        <w:rPr>
          <w:spacing w:val="1"/>
        </w:rPr>
        <w:t xml:space="preserve"> </w:t>
      </w:r>
      <w:r w:rsidR="000361C9">
        <w:t>be</w:t>
      </w:r>
      <w:r w:rsidR="000361C9">
        <w:rPr>
          <w:spacing w:val="1"/>
        </w:rPr>
        <w:t xml:space="preserve"> </w:t>
      </w:r>
      <w:r w:rsidR="000361C9">
        <w:t>achieved</w:t>
      </w:r>
      <w:r w:rsidR="000361C9">
        <w:rPr>
          <w:spacing w:val="1"/>
        </w:rPr>
        <w:t xml:space="preserve"> </w:t>
      </w:r>
      <w:r w:rsidR="000361C9">
        <w:t>through</w:t>
      </w:r>
      <w:r w:rsidR="000361C9">
        <w:rPr>
          <w:spacing w:val="1"/>
        </w:rPr>
        <w:t xml:space="preserve"> </w:t>
      </w:r>
      <w:r w:rsidR="000361C9">
        <w:t>direct</w:t>
      </w:r>
      <w:r w:rsidR="000361C9">
        <w:rPr>
          <w:spacing w:val="1"/>
        </w:rPr>
        <w:t xml:space="preserve"> </w:t>
      </w:r>
      <w:r w:rsidR="000361C9">
        <w:t>confrontation;</w:t>
      </w:r>
      <w:r w:rsidR="000361C9">
        <w:rPr>
          <w:spacing w:val="1"/>
        </w:rPr>
        <w:t xml:space="preserve"> </w:t>
      </w:r>
      <w:r w:rsidR="000361C9">
        <w:t>the</w:t>
      </w:r>
      <w:r w:rsidR="000361C9">
        <w:rPr>
          <w:spacing w:val="1"/>
        </w:rPr>
        <w:t xml:space="preserve"> </w:t>
      </w:r>
      <w:r w:rsidR="000361C9">
        <w:t>sensible</w:t>
      </w:r>
      <w:r w:rsidR="000361C9">
        <w:rPr>
          <w:spacing w:val="1"/>
        </w:rPr>
        <w:t xml:space="preserve"> </w:t>
      </w:r>
      <w:r w:rsidR="000361C9">
        <w:t>approach</w:t>
      </w:r>
      <w:r w:rsidR="000361C9">
        <w:rPr>
          <w:spacing w:val="1"/>
        </w:rPr>
        <w:t xml:space="preserve"> </w:t>
      </w:r>
      <w:r w:rsidR="000361C9">
        <w:t>is</w:t>
      </w:r>
      <w:r w:rsidR="000361C9">
        <w:rPr>
          <w:spacing w:val="1"/>
        </w:rPr>
        <w:t xml:space="preserve"> </w:t>
      </w:r>
      <w:r w:rsidR="000361C9">
        <w:t>to</w:t>
      </w:r>
      <w:r w:rsidR="000361C9">
        <w:rPr>
          <w:spacing w:val="1"/>
        </w:rPr>
        <w:t xml:space="preserve"> </w:t>
      </w:r>
      <w:r w:rsidR="000361C9">
        <w:t>place</w:t>
      </w:r>
      <w:r w:rsidR="000361C9">
        <w:rPr>
          <w:spacing w:val="1"/>
        </w:rPr>
        <w:t xml:space="preserve"> </w:t>
      </w:r>
      <w:r w:rsidR="000361C9">
        <w:t>men</w:t>
      </w:r>
      <w:r w:rsidR="000361C9">
        <w:rPr>
          <w:spacing w:val="1"/>
        </w:rPr>
        <w:t xml:space="preserve"> </w:t>
      </w:r>
      <w:r w:rsidR="000361C9">
        <w:t>at</w:t>
      </w:r>
      <w:r w:rsidR="000361C9">
        <w:rPr>
          <w:spacing w:val="1"/>
        </w:rPr>
        <w:t xml:space="preserve"> </w:t>
      </w:r>
      <w:r w:rsidR="000361C9">
        <w:t>the</w:t>
      </w:r>
      <w:r w:rsidR="000361C9">
        <w:rPr>
          <w:spacing w:val="1"/>
        </w:rPr>
        <w:t xml:space="preserve"> </w:t>
      </w:r>
      <w:r w:rsidR="000361C9">
        <w:t>center</w:t>
      </w:r>
      <w:r w:rsidR="000361C9">
        <w:rPr>
          <w:spacing w:val="1"/>
        </w:rPr>
        <w:t xml:space="preserve"> </w:t>
      </w:r>
      <w:r w:rsidR="000361C9">
        <w:t>of</w:t>
      </w:r>
      <w:r w:rsidR="000361C9">
        <w:rPr>
          <w:spacing w:val="1"/>
        </w:rPr>
        <w:t xml:space="preserve"> </w:t>
      </w:r>
      <w:r w:rsidR="000361C9">
        <w:t>equity-seeking</w:t>
      </w:r>
      <w:r w:rsidR="000361C9">
        <w:rPr>
          <w:spacing w:val="1"/>
        </w:rPr>
        <w:t xml:space="preserve"> </w:t>
      </w:r>
      <w:r w:rsidR="000361C9">
        <w:t>interventions, because cultures have favoured the operation of men in dairy value chains.</w:t>
      </w:r>
      <w:r w:rsidR="000361C9">
        <w:rPr>
          <w:spacing w:val="1"/>
        </w:rPr>
        <w:t xml:space="preserve"> </w:t>
      </w:r>
      <w:r w:rsidR="000361C9">
        <w:t>Women and men will be able to pursue different nodes depending on which assets are</w:t>
      </w:r>
      <w:r w:rsidR="000361C9">
        <w:rPr>
          <w:spacing w:val="1"/>
        </w:rPr>
        <w:t xml:space="preserve"> </w:t>
      </w:r>
      <w:r w:rsidR="000361C9">
        <w:t>apportioned</w:t>
      </w:r>
      <w:r w:rsidR="000361C9">
        <w:rPr>
          <w:spacing w:val="41"/>
        </w:rPr>
        <w:t xml:space="preserve"> </w:t>
      </w:r>
      <w:r w:rsidR="000361C9">
        <w:t>to</w:t>
      </w:r>
      <w:r w:rsidR="000361C9">
        <w:rPr>
          <w:spacing w:val="41"/>
        </w:rPr>
        <w:t xml:space="preserve"> </w:t>
      </w:r>
      <w:r w:rsidR="000361C9">
        <w:t>them;</w:t>
      </w:r>
      <w:r w:rsidR="000361C9">
        <w:rPr>
          <w:spacing w:val="41"/>
        </w:rPr>
        <w:t xml:space="preserve"> </w:t>
      </w:r>
      <w:r w:rsidR="000361C9">
        <w:t>this</w:t>
      </w:r>
      <w:r w:rsidR="000361C9">
        <w:rPr>
          <w:spacing w:val="41"/>
        </w:rPr>
        <w:t xml:space="preserve"> </w:t>
      </w:r>
      <w:r w:rsidR="000361C9">
        <w:t>is</w:t>
      </w:r>
      <w:r w:rsidR="000361C9">
        <w:rPr>
          <w:spacing w:val="41"/>
        </w:rPr>
        <w:t xml:space="preserve"> </w:t>
      </w:r>
      <w:r w:rsidR="000361C9">
        <w:t>because</w:t>
      </w:r>
      <w:r w:rsidR="000361C9">
        <w:rPr>
          <w:spacing w:val="41"/>
        </w:rPr>
        <w:t xml:space="preserve"> </w:t>
      </w:r>
      <w:r w:rsidR="000361C9">
        <w:t>women</w:t>
      </w:r>
      <w:r w:rsidR="000361C9">
        <w:rPr>
          <w:spacing w:val="41"/>
        </w:rPr>
        <w:t xml:space="preserve"> </w:t>
      </w:r>
      <w:r w:rsidR="000361C9">
        <w:t>and</w:t>
      </w:r>
      <w:r w:rsidR="000361C9">
        <w:rPr>
          <w:spacing w:val="41"/>
        </w:rPr>
        <w:t xml:space="preserve"> </w:t>
      </w:r>
      <w:r w:rsidR="000361C9">
        <w:t>men</w:t>
      </w:r>
      <w:r w:rsidR="000361C9">
        <w:rPr>
          <w:spacing w:val="42"/>
        </w:rPr>
        <w:t xml:space="preserve"> </w:t>
      </w:r>
      <w:r w:rsidR="000361C9">
        <w:t>pursue</w:t>
      </w:r>
      <w:r w:rsidR="000361C9">
        <w:rPr>
          <w:spacing w:val="41"/>
        </w:rPr>
        <w:t xml:space="preserve"> </w:t>
      </w:r>
      <w:r w:rsidR="000361C9">
        <w:t>different</w:t>
      </w:r>
      <w:r w:rsidR="000361C9">
        <w:rPr>
          <w:spacing w:val="41"/>
        </w:rPr>
        <w:t xml:space="preserve"> </w:t>
      </w:r>
      <w:r w:rsidR="000361C9">
        <w:t>strategies</w:t>
      </w:r>
      <w:r w:rsidR="000361C9">
        <w:rPr>
          <w:spacing w:val="41"/>
        </w:rPr>
        <w:t xml:space="preserve"> </w:t>
      </w:r>
      <w:r w:rsidR="000361C9">
        <w:t>while</w:t>
      </w:r>
      <w:r w:rsidR="000361C9">
        <w:rPr>
          <w:spacing w:val="41"/>
        </w:rPr>
        <w:t xml:space="preserve"> </w:t>
      </w:r>
      <w:r w:rsidR="000361C9">
        <w:t>in</w:t>
      </w:r>
      <w:r w:rsidR="000361C9">
        <w:rPr>
          <w:spacing w:val="-58"/>
        </w:rPr>
        <w:t xml:space="preserve"> </w:t>
      </w:r>
      <w:r w:rsidR="000361C9">
        <w:t>some cases, they may pursue the same strategies depending on the assets they own jointly.</w:t>
      </w:r>
      <w:r w:rsidR="000361C9">
        <w:rPr>
          <w:spacing w:val="1"/>
        </w:rPr>
        <w:t xml:space="preserve"> </w:t>
      </w:r>
    </w:p>
    <w:p w14:paraId="0D99C732" w14:textId="0970B0C7" w:rsidR="000361C9" w:rsidRDefault="000361C9" w:rsidP="00855326">
      <w:pPr>
        <w:pStyle w:val="BodyText"/>
        <w:spacing w:line="360" w:lineRule="auto"/>
        <w:jc w:val="both"/>
      </w:pPr>
      <w:r>
        <w:t>The</w:t>
      </w:r>
      <w:r>
        <w:rPr>
          <w:spacing w:val="1"/>
        </w:rPr>
        <w:t xml:space="preserve"> </w:t>
      </w:r>
      <w:r>
        <w:t>study</w:t>
      </w:r>
      <w:r>
        <w:rPr>
          <w:spacing w:val="1"/>
        </w:rPr>
        <w:t xml:space="preserve"> </w:t>
      </w:r>
      <w:r>
        <w:t>identifies</w:t>
      </w:r>
      <w:r>
        <w:rPr>
          <w:spacing w:val="1"/>
        </w:rPr>
        <w:t xml:space="preserve"> </w:t>
      </w:r>
      <w:r>
        <w:t>redistributive</w:t>
      </w:r>
      <w:r>
        <w:rPr>
          <w:spacing w:val="1"/>
        </w:rPr>
        <w:t xml:space="preserve"> </w:t>
      </w:r>
      <w:r>
        <w:t>organizational</w:t>
      </w:r>
      <w:r>
        <w:rPr>
          <w:spacing w:val="1"/>
        </w:rPr>
        <w:t xml:space="preserve"> </w:t>
      </w:r>
      <w:r>
        <w:t>gender</w:t>
      </w:r>
      <w:r>
        <w:rPr>
          <w:spacing w:val="1"/>
        </w:rPr>
        <w:t xml:space="preserve"> </w:t>
      </w:r>
      <w:r>
        <w:t>policies</w:t>
      </w:r>
      <w:r>
        <w:rPr>
          <w:spacing w:val="1"/>
        </w:rPr>
        <w:t xml:space="preserve"> </w:t>
      </w:r>
      <w:r>
        <w:t>as</w:t>
      </w:r>
      <w:r>
        <w:rPr>
          <w:spacing w:val="1"/>
        </w:rPr>
        <w:t xml:space="preserve"> </w:t>
      </w:r>
      <w:r>
        <w:t>part</w:t>
      </w:r>
      <w:r>
        <w:rPr>
          <w:spacing w:val="1"/>
        </w:rPr>
        <w:t xml:space="preserve"> </w:t>
      </w:r>
      <w:r>
        <w:t>of</w:t>
      </w:r>
      <w:r>
        <w:rPr>
          <w:spacing w:val="1"/>
        </w:rPr>
        <w:t xml:space="preserve"> </w:t>
      </w:r>
      <w:r>
        <w:t>the</w:t>
      </w:r>
      <w:r>
        <w:rPr>
          <w:spacing w:val="1"/>
        </w:rPr>
        <w:t xml:space="preserve"> </w:t>
      </w:r>
      <w:r>
        <w:t>positive</w:t>
      </w:r>
      <w:r>
        <w:rPr>
          <w:spacing w:val="-57"/>
        </w:rPr>
        <w:t xml:space="preserve"> </w:t>
      </w:r>
      <w:r>
        <w:t>“shocks” that will influence women’s presence in farmer organizations, and the increased</w:t>
      </w:r>
      <w:r>
        <w:rPr>
          <w:spacing w:val="1"/>
        </w:rPr>
        <w:t xml:space="preserve"> </w:t>
      </w:r>
      <w:r>
        <w:t>control and access of assets by women for them to pursue value chain nodes the replicability</w:t>
      </w:r>
      <w:r>
        <w:rPr>
          <w:spacing w:val="1"/>
        </w:rPr>
        <w:t xml:space="preserve"> </w:t>
      </w:r>
      <w:r>
        <w:t>that will improve their well-being. Engendering the "shocks" will be inevitable since men and</w:t>
      </w:r>
      <w:r>
        <w:rPr>
          <w:spacing w:val="-57"/>
        </w:rPr>
        <w:t xml:space="preserve"> </w:t>
      </w:r>
      <w:r>
        <w:t>women have different roles and responsibilities and their experiences of “positive shocks”</w:t>
      </w:r>
      <w:r>
        <w:rPr>
          <w:spacing w:val="1"/>
        </w:rPr>
        <w:t xml:space="preserve"> </w:t>
      </w:r>
      <w:r>
        <w:t>require an understanding of their difference in participation. As such, understanding and</w:t>
      </w:r>
      <w:r>
        <w:rPr>
          <w:spacing w:val="1"/>
        </w:rPr>
        <w:t xml:space="preserve"> </w:t>
      </w:r>
      <w:r>
        <w:t>appreciating the ‘gender puzzle’ of intra-household distribution of income generated from</w:t>
      </w:r>
      <w:r>
        <w:rPr>
          <w:spacing w:val="1"/>
        </w:rPr>
        <w:t xml:space="preserve"> </w:t>
      </w:r>
      <w:r>
        <w:t>dairy activities is critical in identifying interventions with the potential to help women enter</w:t>
      </w:r>
      <w:r>
        <w:rPr>
          <w:spacing w:val="1"/>
        </w:rPr>
        <w:t xml:space="preserve"> </w:t>
      </w:r>
      <w:r>
        <w:t>and</w:t>
      </w:r>
      <w:r>
        <w:rPr>
          <w:spacing w:val="1"/>
        </w:rPr>
        <w:t xml:space="preserve"> </w:t>
      </w:r>
      <w:r>
        <w:t>benefit</w:t>
      </w:r>
      <w:r>
        <w:rPr>
          <w:spacing w:val="1"/>
        </w:rPr>
        <w:t xml:space="preserve"> </w:t>
      </w:r>
      <w:r>
        <w:t>from</w:t>
      </w:r>
      <w:r>
        <w:rPr>
          <w:spacing w:val="1"/>
        </w:rPr>
        <w:t xml:space="preserve"> </w:t>
      </w:r>
      <w:r>
        <w:t>livestock</w:t>
      </w:r>
      <w:r>
        <w:rPr>
          <w:spacing w:val="1"/>
        </w:rPr>
        <w:t xml:space="preserve"> </w:t>
      </w:r>
      <w:r>
        <w:t>and</w:t>
      </w:r>
      <w:r>
        <w:rPr>
          <w:spacing w:val="1"/>
        </w:rPr>
        <w:t xml:space="preserve"> </w:t>
      </w:r>
      <w:r>
        <w:t>dairy</w:t>
      </w:r>
      <w:r>
        <w:rPr>
          <w:spacing w:val="1"/>
        </w:rPr>
        <w:t xml:space="preserve"> </w:t>
      </w:r>
      <w:r>
        <w:t>markets</w:t>
      </w:r>
      <w:r>
        <w:rPr>
          <w:spacing w:val="1"/>
        </w:rPr>
        <w:t xml:space="preserve"> </w:t>
      </w:r>
      <w:r>
        <w:t>and</w:t>
      </w:r>
      <w:r>
        <w:rPr>
          <w:spacing w:val="1"/>
        </w:rPr>
        <w:t xml:space="preserve"> </w:t>
      </w:r>
      <w:r>
        <w:t>for</w:t>
      </w:r>
      <w:r>
        <w:rPr>
          <w:spacing w:val="1"/>
        </w:rPr>
        <w:t xml:space="preserve"> </w:t>
      </w:r>
      <w:r>
        <w:t>men’s</w:t>
      </w:r>
      <w:r>
        <w:rPr>
          <w:spacing w:val="1"/>
        </w:rPr>
        <w:t xml:space="preserve"> </w:t>
      </w:r>
      <w:r>
        <w:t>improved</w:t>
      </w:r>
      <w:r>
        <w:rPr>
          <w:spacing w:val="1"/>
        </w:rPr>
        <w:t xml:space="preserve"> </w:t>
      </w:r>
      <w:r>
        <w:t>benefit</w:t>
      </w:r>
      <w:r>
        <w:rPr>
          <w:spacing w:val="1"/>
        </w:rPr>
        <w:t xml:space="preserve"> </w:t>
      </w:r>
      <w:r>
        <w:t>in</w:t>
      </w:r>
      <w:r>
        <w:rPr>
          <w:spacing w:val="1"/>
        </w:rPr>
        <w:t xml:space="preserve"> </w:t>
      </w:r>
      <w:r>
        <w:t>their</w:t>
      </w:r>
      <w:r>
        <w:rPr>
          <w:spacing w:val="1"/>
        </w:rPr>
        <w:t xml:space="preserve"> </w:t>
      </w:r>
      <w:r>
        <w:t>participation.</w:t>
      </w:r>
    </w:p>
    <w:p w14:paraId="2CF464BC" w14:textId="5F7B91EB" w:rsidR="008D7609" w:rsidRDefault="008D7609">
      <w:pPr>
        <w:pStyle w:val="BodyText"/>
        <w:spacing w:before="229" w:line="386" w:lineRule="auto"/>
        <w:ind w:left="160" w:right="118"/>
        <w:jc w:val="both"/>
      </w:pPr>
    </w:p>
    <w:p w14:paraId="36C952F2" w14:textId="77777777" w:rsidR="008D7609" w:rsidRDefault="008D7609">
      <w:pPr>
        <w:spacing w:line="386" w:lineRule="auto"/>
        <w:jc w:val="both"/>
        <w:sectPr w:rsidR="008D7609">
          <w:pgSz w:w="11920" w:h="16840"/>
          <w:pgMar w:top="1380" w:right="1320" w:bottom="1200" w:left="1280" w:header="0" w:footer="927" w:gutter="0"/>
          <w:cols w:space="720"/>
        </w:sectPr>
      </w:pPr>
    </w:p>
    <w:p w14:paraId="162D73DA" w14:textId="77777777" w:rsidR="008D7609" w:rsidRDefault="008D7609">
      <w:pPr>
        <w:pStyle w:val="BodyText"/>
        <w:spacing w:before="9"/>
        <w:rPr>
          <w:sz w:val="21"/>
        </w:rPr>
      </w:pPr>
    </w:p>
    <w:p w14:paraId="68C242D1" w14:textId="77777777" w:rsidR="008D7609" w:rsidRDefault="00E16629">
      <w:pPr>
        <w:pStyle w:val="Heading1"/>
        <w:numPr>
          <w:ilvl w:val="1"/>
          <w:numId w:val="15"/>
        </w:numPr>
        <w:tabs>
          <w:tab w:val="left" w:pos="580"/>
        </w:tabs>
        <w:spacing w:before="1"/>
      </w:pPr>
      <w:bookmarkStart w:id="134" w:name="5.4._Recommendations"/>
      <w:bookmarkStart w:id="135" w:name="_Toc182072113"/>
      <w:bookmarkEnd w:id="134"/>
      <w:r>
        <w:t>Recommendations</w:t>
      </w:r>
      <w:bookmarkEnd w:id="135"/>
    </w:p>
    <w:p w14:paraId="7F8A36D8" w14:textId="77777777" w:rsidR="008D7609" w:rsidRDefault="008D7609">
      <w:pPr>
        <w:pStyle w:val="BodyText"/>
        <w:spacing w:before="6"/>
        <w:rPr>
          <w:b/>
          <w:sz w:val="35"/>
        </w:rPr>
      </w:pPr>
    </w:p>
    <w:p w14:paraId="74670463" w14:textId="77777777" w:rsidR="008D7609" w:rsidRDefault="00E16629">
      <w:pPr>
        <w:pStyle w:val="Heading1"/>
        <w:numPr>
          <w:ilvl w:val="2"/>
          <w:numId w:val="15"/>
        </w:numPr>
        <w:tabs>
          <w:tab w:val="left" w:pos="760"/>
        </w:tabs>
        <w:ind w:left="760" w:hanging="600"/>
      </w:pPr>
      <w:bookmarkStart w:id="136" w:name="5.4.1._Limitations_of_the_Study"/>
      <w:bookmarkStart w:id="137" w:name="_Toc182072114"/>
      <w:bookmarkEnd w:id="136"/>
      <w:r>
        <w:t>Limitations</w:t>
      </w:r>
      <w:r>
        <w:rPr>
          <w:spacing w:val="-1"/>
        </w:rPr>
        <w:t xml:space="preserve"> </w:t>
      </w:r>
      <w:r>
        <w:t>of</w:t>
      </w:r>
      <w:r>
        <w:rPr>
          <w:spacing w:val="-1"/>
        </w:rPr>
        <w:t xml:space="preserve"> </w:t>
      </w:r>
      <w:r>
        <w:t>the</w:t>
      </w:r>
      <w:r>
        <w:rPr>
          <w:spacing w:val="-2"/>
        </w:rPr>
        <w:t xml:space="preserve"> </w:t>
      </w:r>
      <w:r>
        <w:t>Study</w:t>
      </w:r>
      <w:bookmarkEnd w:id="137"/>
    </w:p>
    <w:p w14:paraId="15D223F9" w14:textId="77777777" w:rsidR="00326058" w:rsidRDefault="00326058" w:rsidP="00855326">
      <w:pPr>
        <w:pStyle w:val="Heading1"/>
        <w:tabs>
          <w:tab w:val="left" w:pos="760"/>
        </w:tabs>
        <w:ind w:left="760"/>
      </w:pPr>
    </w:p>
    <w:p w14:paraId="622C8431" w14:textId="77777777" w:rsidR="00A96FF2" w:rsidRDefault="00E16629" w:rsidP="00855326">
      <w:pPr>
        <w:pStyle w:val="BodyText"/>
        <w:spacing w:line="360" w:lineRule="auto"/>
        <w:jc w:val="both"/>
      </w:pPr>
      <w:r>
        <w:t>The major limitation of the study was finding a corresponding number of women to form part</w:t>
      </w:r>
      <w:r>
        <w:rPr>
          <w:spacing w:val="-57"/>
        </w:rPr>
        <w:t xml:space="preserve"> </w:t>
      </w:r>
      <w:r>
        <w:t>of the sample population. With a huge ratio of 3:10, against women, it is evident that women</w:t>
      </w:r>
      <w:r>
        <w:rPr>
          <w:spacing w:val="1"/>
        </w:rPr>
        <w:t xml:space="preserve"> </w:t>
      </w:r>
      <w:r>
        <w:t>were less represented in the study. An evenly gender distributed number of respondents will</w:t>
      </w:r>
      <w:r>
        <w:rPr>
          <w:spacing w:val="1"/>
        </w:rPr>
        <w:t xml:space="preserve"> </w:t>
      </w:r>
      <w:r>
        <w:t>be essential in capturing a more nuanced understanding of gender dynamics in the dairy value</w:t>
      </w:r>
      <w:r>
        <w:rPr>
          <w:spacing w:val="-57"/>
        </w:rPr>
        <w:t xml:space="preserve"> </w:t>
      </w:r>
      <w:r>
        <w:t>chain.</w:t>
      </w:r>
      <w:r>
        <w:rPr>
          <w:spacing w:val="23"/>
        </w:rPr>
        <w:t xml:space="preserve"> </w:t>
      </w:r>
      <w:r>
        <w:t>Future</w:t>
      </w:r>
      <w:r>
        <w:rPr>
          <w:spacing w:val="24"/>
        </w:rPr>
        <w:t xml:space="preserve"> </w:t>
      </w:r>
      <w:r>
        <w:t>studies</w:t>
      </w:r>
      <w:r>
        <w:rPr>
          <w:spacing w:val="24"/>
        </w:rPr>
        <w:t xml:space="preserve"> </w:t>
      </w:r>
      <w:r>
        <w:t>should</w:t>
      </w:r>
      <w:r>
        <w:rPr>
          <w:spacing w:val="24"/>
        </w:rPr>
        <w:t xml:space="preserve"> </w:t>
      </w:r>
      <w:r>
        <w:t>aim</w:t>
      </w:r>
      <w:r>
        <w:rPr>
          <w:spacing w:val="24"/>
        </w:rPr>
        <w:t xml:space="preserve"> </w:t>
      </w:r>
      <w:r>
        <w:t>for</w:t>
      </w:r>
      <w:r>
        <w:rPr>
          <w:spacing w:val="23"/>
        </w:rPr>
        <w:t xml:space="preserve"> </w:t>
      </w:r>
      <w:r>
        <w:t>this</w:t>
      </w:r>
      <w:r>
        <w:rPr>
          <w:spacing w:val="24"/>
        </w:rPr>
        <w:t xml:space="preserve"> </w:t>
      </w:r>
      <w:r>
        <w:t>parity</w:t>
      </w:r>
      <w:r>
        <w:rPr>
          <w:spacing w:val="24"/>
        </w:rPr>
        <w:t xml:space="preserve"> </w:t>
      </w:r>
      <w:r>
        <w:t>to</w:t>
      </w:r>
      <w:r>
        <w:rPr>
          <w:spacing w:val="24"/>
        </w:rPr>
        <w:t xml:space="preserve"> </w:t>
      </w:r>
      <w:r>
        <w:t>ensure</w:t>
      </w:r>
      <w:r>
        <w:rPr>
          <w:spacing w:val="24"/>
        </w:rPr>
        <w:t xml:space="preserve"> </w:t>
      </w:r>
      <w:r>
        <w:t>that</w:t>
      </w:r>
      <w:r>
        <w:rPr>
          <w:spacing w:val="24"/>
        </w:rPr>
        <w:t xml:space="preserve"> </w:t>
      </w:r>
      <w:r>
        <w:t>the</w:t>
      </w:r>
      <w:r>
        <w:rPr>
          <w:spacing w:val="23"/>
        </w:rPr>
        <w:t xml:space="preserve"> </w:t>
      </w:r>
      <w:r>
        <w:t>perspectives</w:t>
      </w:r>
      <w:r>
        <w:rPr>
          <w:spacing w:val="24"/>
        </w:rPr>
        <w:t xml:space="preserve"> </w:t>
      </w:r>
      <w:r>
        <w:t>of</w:t>
      </w:r>
      <w:r>
        <w:rPr>
          <w:spacing w:val="24"/>
        </w:rPr>
        <w:t xml:space="preserve"> </w:t>
      </w:r>
      <w:r>
        <w:t>both</w:t>
      </w:r>
      <w:r>
        <w:rPr>
          <w:spacing w:val="24"/>
        </w:rPr>
        <w:t xml:space="preserve"> </w:t>
      </w:r>
      <w:r>
        <w:t>men</w:t>
      </w:r>
      <w:r>
        <w:rPr>
          <w:spacing w:val="-58"/>
        </w:rPr>
        <w:t xml:space="preserve"> </w:t>
      </w:r>
      <w:r>
        <w:t>and women are adequately explored. In order to improve the replicability and generalisation</w:t>
      </w:r>
      <w:r>
        <w:rPr>
          <w:spacing w:val="1"/>
        </w:rPr>
        <w:t xml:space="preserve"> </w:t>
      </w:r>
      <w:r>
        <w:t>of the findings, future studies should include a larger and more diverse group of respondents,</w:t>
      </w:r>
      <w:r>
        <w:rPr>
          <w:spacing w:val="1"/>
        </w:rPr>
        <w:t xml:space="preserve"> </w:t>
      </w:r>
      <w:r>
        <w:t>including</w:t>
      </w:r>
      <w:r>
        <w:rPr>
          <w:spacing w:val="3"/>
        </w:rPr>
        <w:t xml:space="preserve"> </w:t>
      </w:r>
      <w:r>
        <w:t>those</w:t>
      </w:r>
      <w:r>
        <w:rPr>
          <w:spacing w:val="4"/>
        </w:rPr>
        <w:t xml:space="preserve"> </w:t>
      </w:r>
      <w:r>
        <w:t>within</w:t>
      </w:r>
      <w:r>
        <w:rPr>
          <w:spacing w:val="4"/>
        </w:rPr>
        <w:t xml:space="preserve"> </w:t>
      </w:r>
      <w:r>
        <w:t>different</w:t>
      </w:r>
      <w:r>
        <w:rPr>
          <w:spacing w:val="4"/>
        </w:rPr>
        <w:t xml:space="preserve"> </w:t>
      </w:r>
      <w:r>
        <w:t>locations.</w:t>
      </w:r>
      <w:r>
        <w:rPr>
          <w:spacing w:val="-9"/>
        </w:rPr>
        <w:t xml:space="preserve"> </w:t>
      </w:r>
      <w:r>
        <w:t>As</w:t>
      </w:r>
      <w:r>
        <w:rPr>
          <w:spacing w:val="4"/>
        </w:rPr>
        <w:t xml:space="preserve"> </w:t>
      </w:r>
      <w:r>
        <w:t>recommended</w:t>
      </w:r>
      <w:r>
        <w:rPr>
          <w:spacing w:val="3"/>
        </w:rPr>
        <w:t xml:space="preserve"> </w:t>
      </w:r>
      <w:r>
        <w:t>by</w:t>
      </w:r>
      <w:r>
        <w:rPr>
          <w:spacing w:val="4"/>
        </w:rPr>
        <w:t xml:space="preserve"> </w:t>
      </w:r>
      <w:r>
        <w:t>Smith</w:t>
      </w:r>
      <w:r>
        <w:rPr>
          <w:spacing w:val="4"/>
        </w:rPr>
        <w:t xml:space="preserve"> </w:t>
      </w:r>
      <w:r>
        <w:t>(2018),</w:t>
      </w:r>
      <w:r>
        <w:rPr>
          <w:spacing w:val="4"/>
        </w:rPr>
        <w:t xml:space="preserve"> </w:t>
      </w:r>
      <w:r>
        <w:t>a</w:t>
      </w:r>
      <w:r>
        <w:rPr>
          <w:spacing w:val="4"/>
        </w:rPr>
        <w:t xml:space="preserve"> </w:t>
      </w:r>
      <w:r>
        <w:t>larger</w:t>
      </w:r>
      <w:r>
        <w:rPr>
          <w:spacing w:val="3"/>
        </w:rPr>
        <w:t xml:space="preserve"> </w:t>
      </w:r>
      <w:r>
        <w:t>sample</w:t>
      </w:r>
      <w:r w:rsidR="00A96FF2" w:rsidRPr="00A96FF2">
        <w:t xml:space="preserve"> </w:t>
      </w:r>
      <w:r w:rsidR="00A96FF2">
        <w:t>size makes that data to be reliable and provides a broader representation of the population in</w:t>
      </w:r>
      <w:r w:rsidR="00A96FF2">
        <w:rPr>
          <w:spacing w:val="1"/>
        </w:rPr>
        <w:t xml:space="preserve"> </w:t>
      </w:r>
      <w:r w:rsidR="00A96FF2">
        <w:t xml:space="preserve">different regions. </w:t>
      </w:r>
    </w:p>
    <w:p w14:paraId="69267E76" w14:textId="3BC07A9C" w:rsidR="00A96FF2" w:rsidRDefault="00A96FF2" w:rsidP="00855326">
      <w:pPr>
        <w:pStyle w:val="BodyText"/>
        <w:spacing w:line="360" w:lineRule="auto"/>
        <w:jc w:val="both"/>
      </w:pPr>
      <w:r>
        <w:t>In order to account for the varying socioeconomic and cultural dynamics</w:t>
      </w:r>
      <w:r>
        <w:rPr>
          <w:spacing w:val="1"/>
        </w:rPr>
        <w:t xml:space="preserve"> </w:t>
      </w:r>
      <w:r>
        <w:t>across Kenya, future research can include multiple regions beyond Uasin Gishu County. This</w:t>
      </w:r>
      <w:r>
        <w:rPr>
          <w:spacing w:val="1"/>
        </w:rPr>
        <w:t xml:space="preserve"> </w:t>
      </w:r>
      <w:r>
        <w:t>will allow for comparative analysis and improve the study's applicability across different</w:t>
      </w:r>
      <w:r>
        <w:rPr>
          <w:spacing w:val="1"/>
        </w:rPr>
        <w:t xml:space="preserve"> </w:t>
      </w:r>
      <w:r>
        <w:t>contexts, aligning with insights from Baltenweck and Mutinda (2013). In addition, while</w:t>
      </w:r>
      <w:r>
        <w:rPr>
          <w:spacing w:val="1"/>
        </w:rPr>
        <w:t xml:space="preserve"> </w:t>
      </w:r>
      <w:r>
        <w:t>qualitative methods provide valuable insights, incorporating quantitative methods would offer</w:t>
      </w:r>
      <w:r>
        <w:rPr>
          <w:spacing w:val="-57"/>
        </w:rPr>
        <w:t xml:space="preserve"> </w:t>
      </w:r>
      <w:r>
        <w:t>broader trend data and allow for more statistical analysis. This could strengthen the findings</w:t>
      </w:r>
      <w:r>
        <w:rPr>
          <w:spacing w:val="1"/>
        </w:rPr>
        <w:t xml:space="preserve"> </w:t>
      </w:r>
      <w:r>
        <w:t>and</w:t>
      </w:r>
      <w:r>
        <w:rPr>
          <w:spacing w:val="-1"/>
        </w:rPr>
        <w:t xml:space="preserve"> </w:t>
      </w:r>
      <w:r>
        <w:t>support</w:t>
      </w:r>
      <w:r>
        <w:rPr>
          <w:spacing w:val="-1"/>
        </w:rPr>
        <w:t xml:space="preserve"> </w:t>
      </w:r>
      <w:r>
        <w:t>policy recommendations, as</w:t>
      </w:r>
      <w:r>
        <w:rPr>
          <w:spacing w:val="-1"/>
        </w:rPr>
        <w:t xml:space="preserve"> </w:t>
      </w:r>
      <w:r>
        <w:t>noted by Creswell</w:t>
      </w:r>
      <w:r>
        <w:rPr>
          <w:spacing w:val="-1"/>
        </w:rPr>
        <w:t xml:space="preserve"> </w:t>
      </w:r>
      <w:r>
        <w:t>(2013).</w:t>
      </w:r>
    </w:p>
    <w:p w14:paraId="2F2036FD" w14:textId="04CE64D0" w:rsidR="008D7609" w:rsidRDefault="008D7609">
      <w:pPr>
        <w:pStyle w:val="BodyText"/>
        <w:spacing w:before="229" w:line="386" w:lineRule="auto"/>
        <w:ind w:left="160" w:right="118"/>
        <w:jc w:val="both"/>
      </w:pPr>
    </w:p>
    <w:p w14:paraId="01EA467B" w14:textId="77777777" w:rsidR="008D7609" w:rsidRDefault="008D7609">
      <w:pPr>
        <w:spacing w:line="386" w:lineRule="auto"/>
        <w:jc w:val="both"/>
        <w:sectPr w:rsidR="008D7609">
          <w:pgSz w:w="11920" w:h="16840"/>
          <w:pgMar w:top="1380" w:right="1320" w:bottom="1200" w:left="1280" w:header="0" w:footer="927" w:gutter="0"/>
          <w:cols w:space="720"/>
        </w:sectPr>
      </w:pPr>
    </w:p>
    <w:p w14:paraId="43277C6D" w14:textId="77777777" w:rsidR="008D7609" w:rsidRDefault="008D7609">
      <w:pPr>
        <w:pStyle w:val="BodyText"/>
        <w:spacing w:before="3"/>
        <w:rPr>
          <w:sz w:val="21"/>
        </w:rPr>
      </w:pPr>
    </w:p>
    <w:p w14:paraId="5CDD318B" w14:textId="77777777" w:rsidR="008D7609" w:rsidRDefault="00E16629">
      <w:pPr>
        <w:pStyle w:val="Heading1"/>
        <w:numPr>
          <w:ilvl w:val="2"/>
          <w:numId w:val="15"/>
        </w:numPr>
        <w:tabs>
          <w:tab w:val="left" w:pos="760"/>
        </w:tabs>
        <w:ind w:left="760" w:hanging="600"/>
      </w:pPr>
      <w:bookmarkStart w:id="138" w:name="5.4.2._Policy_Recommendations"/>
      <w:bookmarkStart w:id="139" w:name="_Toc182072115"/>
      <w:bookmarkEnd w:id="138"/>
      <w:r>
        <w:t>Policy</w:t>
      </w:r>
      <w:r>
        <w:rPr>
          <w:spacing w:val="-6"/>
        </w:rPr>
        <w:t xml:space="preserve"> </w:t>
      </w:r>
      <w:r>
        <w:t>Recommendations</w:t>
      </w:r>
      <w:bookmarkEnd w:id="139"/>
    </w:p>
    <w:p w14:paraId="491E8A22" w14:textId="77777777" w:rsidR="00326058" w:rsidRDefault="00326058" w:rsidP="00855326">
      <w:pPr>
        <w:pStyle w:val="Heading1"/>
        <w:tabs>
          <w:tab w:val="left" w:pos="760"/>
        </w:tabs>
        <w:ind w:left="760"/>
      </w:pPr>
    </w:p>
    <w:p w14:paraId="2CC29A6F" w14:textId="02DE0676" w:rsidR="008D7609" w:rsidRDefault="00E16629" w:rsidP="00855326">
      <w:pPr>
        <w:pStyle w:val="BodyText"/>
        <w:spacing w:line="360" w:lineRule="auto"/>
        <w:jc w:val="both"/>
      </w:pPr>
      <w:r>
        <w:t xml:space="preserve">As argued by </w:t>
      </w:r>
      <w:r w:rsidR="00504184" w:rsidRPr="00504184">
        <w:t xml:space="preserve">Guarín, </w:t>
      </w:r>
      <w:r w:rsidR="00504184">
        <w:t>(</w:t>
      </w:r>
      <w:r w:rsidR="00504184" w:rsidRPr="00504184">
        <w:t>2021)</w:t>
      </w:r>
      <w:r w:rsidR="00504184">
        <w:t xml:space="preserve"> </w:t>
      </w:r>
      <w:r>
        <w:rPr>
          <w:color w:val="1F1F1F"/>
        </w:rPr>
        <w:t>inclusiveness is not a state of being, but mainly a</w:t>
      </w:r>
      <w:r>
        <w:rPr>
          <w:color w:val="1F1F1F"/>
          <w:spacing w:val="1"/>
        </w:rPr>
        <w:t xml:space="preserve"> </w:t>
      </w:r>
      <w:r>
        <w:rPr>
          <w:color w:val="1F1F1F"/>
        </w:rPr>
        <w:t>process, consequently, approaches that recognizes smallholders differentiated and gendered</w:t>
      </w:r>
      <w:r>
        <w:rPr>
          <w:color w:val="1F1F1F"/>
          <w:spacing w:val="1"/>
        </w:rPr>
        <w:t xml:space="preserve"> </w:t>
      </w:r>
      <w:r>
        <w:rPr>
          <w:color w:val="1F1F1F"/>
        </w:rPr>
        <w:t>realities, as well as their knowledge, innovation capacity and agency, is key to making this</w:t>
      </w:r>
      <w:r>
        <w:rPr>
          <w:color w:val="1F1F1F"/>
          <w:spacing w:val="1"/>
        </w:rPr>
        <w:t xml:space="preserve"> </w:t>
      </w:r>
      <w:r>
        <w:rPr>
          <w:color w:val="1F1F1F"/>
        </w:rPr>
        <w:t xml:space="preserve">process more inclusive. </w:t>
      </w:r>
      <w:r>
        <w:t>Recognizing the gender participation disparities along Kenya’s dairy</w:t>
      </w:r>
      <w:r>
        <w:rPr>
          <w:spacing w:val="1"/>
        </w:rPr>
        <w:t xml:space="preserve"> </w:t>
      </w:r>
      <w:r>
        <w:t>value chain, this study makes the following specific policy recommendations on how best to</w:t>
      </w:r>
      <w:r>
        <w:rPr>
          <w:spacing w:val="1"/>
        </w:rPr>
        <w:t xml:space="preserve"> </w:t>
      </w:r>
      <w:r>
        <w:t>develop</w:t>
      </w:r>
      <w:r>
        <w:rPr>
          <w:spacing w:val="-1"/>
        </w:rPr>
        <w:t xml:space="preserve"> </w:t>
      </w:r>
      <w:r>
        <w:t>and implement</w:t>
      </w:r>
      <w:r>
        <w:rPr>
          <w:spacing w:val="-2"/>
        </w:rPr>
        <w:t xml:space="preserve"> </w:t>
      </w:r>
      <w:r>
        <w:t>a</w:t>
      </w:r>
      <w:r>
        <w:rPr>
          <w:spacing w:val="-1"/>
        </w:rPr>
        <w:t xml:space="preserve"> </w:t>
      </w:r>
      <w:r>
        <w:t>gender-inclusive</w:t>
      </w:r>
      <w:r>
        <w:rPr>
          <w:spacing w:val="-2"/>
        </w:rPr>
        <w:t xml:space="preserve"> </w:t>
      </w:r>
      <w:r>
        <w:t>dairy development</w:t>
      </w:r>
      <w:r>
        <w:rPr>
          <w:spacing w:val="-2"/>
        </w:rPr>
        <w:t xml:space="preserve"> </w:t>
      </w:r>
      <w:r>
        <w:t>program:</w:t>
      </w:r>
    </w:p>
    <w:p w14:paraId="40AB4E3E" w14:textId="77777777" w:rsidR="008D7609" w:rsidRDefault="00E16629" w:rsidP="00855326">
      <w:pPr>
        <w:pStyle w:val="ListParagraph"/>
        <w:numPr>
          <w:ilvl w:val="3"/>
          <w:numId w:val="15"/>
        </w:numPr>
        <w:tabs>
          <w:tab w:val="left" w:pos="840"/>
        </w:tabs>
        <w:spacing w:before="203" w:line="360" w:lineRule="auto"/>
        <w:ind w:right="118"/>
        <w:jc w:val="both"/>
        <w:rPr>
          <w:sz w:val="24"/>
        </w:rPr>
      </w:pPr>
      <w:r>
        <w:rPr>
          <w:sz w:val="24"/>
        </w:rPr>
        <w:t>Producer organizations should embrace farmer extension field schools which target</w:t>
      </w:r>
      <w:r>
        <w:rPr>
          <w:spacing w:val="1"/>
          <w:sz w:val="24"/>
        </w:rPr>
        <w:t xml:space="preserve"> </w:t>
      </w:r>
      <w:r>
        <w:rPr>
          <w:sz w:val="24"/>
        </w:rPr>
        <w:t>both</w:t>
      </w:r>
      <w:r>
        <w:rPr>
          <w:spacing w:val="1"/>
          <w:sz w:val="24"/>
        </w:rPr>
        <w:t xml:space="preserve"> </w:t>
      </w:r>
      <w:r>
        <w:rPr>
          <w:sz w:val="24"/>
        </w:rPr>
        <w:t>men</w:t>
      </w:r>
      <w:r>
        <w:rPr>
          <w:spacing w:val="1"/>
          <w:sz w:val="24"/>
        </w:rPr>
        <w:t xml:space="preserve"> </w:t>
      </w:r>
      <w:r>
        <w:rPr>
          <w:sz w:val="24"/>
        </w:rPr>
        <w:t>and</w:t>
      </w:r>
      <w:r>
        <w:rPr>
          <w:spacing w:val="1"/>
          <w:sz w:val="24"/>
        </w:rPr>
        <w:t xml:space="preserve"> </w:t>
      </w:r>
      <w:r>
        <w:rPr>
          <w:sz w:val="24"/>
        </w:rPr>
        <w:t>women. These</w:t>
      </w:r>
      <w:r>
        <w:rPr>
          <w:spacing w:val="1"/>
          <w:sz w:val="24"/>
        </w:rPr>
        <w:t xml:space="preserve"> </w:t>
      </w:r>
      <w:r>
        <w:rPr>
          <w:sz w:val="24"/>
        </w:rPr>
        <w:t>would</w:t>
      </w:r>
      <w:r>
        <w:rPr>
          <w:spacing w:val="1"/>
          <w:sz w:val="24"/>
        </w:rPr>
        <w:t xml:space="preserve"> </w:t>
      </w:r>
      <w:r>
        <w:rPr>
          <w:sz w:val="24"/>
        </w:rPr>
        <w:t>allow</w:t>
      </w:r>
      <w:r>
        <w:rPr>
          <w:spacing w:val="1"/>
          <w:sz w:val="24"/>
        </w:rPr>
        <w:t xml:space="preserve"> </w:t>
      </w:r>
      <w:r>
        <w:rPr>
          <w:sz w:val="24"/>
        </w:rPr>
        <w:t>for</w:t>
      </w:r>
      <w:r>
        <w:rPr>
          <w:spacing w:val="1"/>
          <w:sz w:val="24"/>
        </w:rPr>
        <w:t xml:space="preserve"> </w:t>
      </w:r>
      <w:r>
        <w:rPr>
          <w:sz w:val="24"/>
        </w:rPr>
        <w:t>the</w:t>
      </w:r>
      <w:r>
        <w:rPr>
          <w:spacing w:val="1"/>
          <w:sz w:val="24"/>
        </w:rPr>
        <w:t xml:space="preserve"> </w:t>
      </w:r>
      <w:r>
        <w:rPr>
          <w:sz w:val="24"/>
        </w:rPr>
        <w:t>sensitization</w:t>
      </w:r>
      <w:r>
        <w:rPr>
          <w:spacing w:val="1"/>
          <w:sz w:val="24"/>
        </w:rPr>
        <w:t xml:space="preserve"> </w:t>
      </w:r>
      <w:r>
        <w:rPr>
          <w:sz w:val="24"/>
        </w:rPr>
        <w:t>of</w:t>
      </w:r>
      <w:r>
        <w:rPr>
          <w:spacing w:val="1"/>
          <w:sz w:val="24"/>
        </w:rPr>
        <w:t xml:space="preserve"> </w:t>
      </w:r>
      <w:r>
        <w:rPr>
          <w:sz w:val="24"/>
        </w:rPr>
        <w:t>both</w:t>
      </w:r>
      <w:r>
        <w:rPr>
          <w:spacing w:val="1"/>
          <w:sz w:val="24"/>
        </w:rPr>
        <w:t xml:space="preserve"> </w:t>
      </w:r>
      <w:r>
        <w:rPr>
          <w:sz w:val="24"/>
        </w:rPr>
        <w:t>men</w:t>
      </w:r>
      <w:r>
        <w:rPr>
          <w:spacing w:val="60"/>
          <w:sz w:val="24"/>
        </w:rPr>
        <w:t xml:space="preserve"> </w:t>
      </w:r>
      <w:r>
        <w:rPr>
          <w:sz w:val="24"/>
        </w:rPr>
        <w:t>and</w:t>
      </w:r>
      <w:r>
        <w:rPr>
          <w:spacing w:val="-57"/>
          <w:sz w:val="24"/>
        </w:rPr>
        <w:t xml:space="preserve"> </w:t>
      </w:r>
      <w:r>
        <w:rPr>
          <w:sz w:val="24"/>
        </w:rPr>
        <w:t>women</w:t>
      </w:r>
      <w:r>
        <w:rPr>
          <w:spacing w:val="1"/>
          <w:sz w:val="24"/>
        </w:rPr>
        <w:t xml:space="preserve"> </w:t>
      </w:r>
      <w:r>
        <w:rPr>
          <w:sz w:val="24"/>
        </w:rPr>
        <w:t>on</w:t>
      </w:r>
      <w:r>
        <w:rPr>
          <w:spacing w:val="1"/>
          <w:sz w:val="24"/>
        </w:rPr>
        <w:t xml:space="preserve"> </w:t>
      </w:r>
      <w:r>
        <w:rPr>
          <w:sz w:val="24"/>
        </w:rPr>
        <w:t>the</w:t>
      </w:r>
      <w:r>
        <w:rPr>
          <w:spacing w:val="1"/>
          <w:sz w:val="24"/>
        </w:rPr>
        <w:t xml:space="preserve"> </w:t>
      </w:r>
      <w:r>
        <w:rPr>
          <w:sz w:val="24"/>
        </w:rPr>
        <w:t>importance</w:t>
      </w:r>
      <w:r>
        <w:rPr>
          <w:spacing w:val="1"/>
          <w:sz w:val="24"/>
        </w:rPr>
        <w:t xml:space="preserve"> </w:t>
      </w:r>
      <w:r>
        <w:rPr>
          <w:sz w:val="24"/>
        </w:rPr>
        <w:t>of</w:t>
      </w:r>
      <w:r>
        <w:rPr>
          <w:spacing w:val="1"/>
          <w:sz w:val="24"/>
        </w:rPr>
        <w:t xml:space="preserve"> </w:t>
      </w:r>
      <w:r>
        <w:rPr>
          <w:sz w:val="24"/>
        </w:rPr>
        <w:t>allowing</w:t>
      </w:r>
      <w:r>
        <w:rPr>
          <w:spacing w:val="1"/>
          <w:sz w:val="24"/>
        </w:rPr>
        <w:t xml:space="preserve"> </w:t>
      </w:r>
      <w:r>
        <w:rPr>
          <w:sz w:val="24"/>
        </w:rPr>
        <w:t>women</w:t>
      </w:r>
      <w:r>
        <w:rPr>
          <w:spacing w:val="1"/>
          <w:sz w:val="24"/>
        </w:rPr>
        <w:t xml:space="preserve"> </w:t>
      </w:r>
      <w:r>
        <w:rPr>
          <w:sz w:val="24"/>
        </w:rPr>
        <w:t>access</w:t>
      </w:r>
      <w:r>
        <w:rPr>
          <w:spacing w:val="1"/>
          <w:sz w:val="24"/>
        </w:rPr>
        <w:t xml:space="preserve"> </w:t>
      </w:r>
      <w:r>
        <w:rPr>
          <w:sz w:val="24"/>
        </w:rPr>
        <w:t>to</w:t>
      </w:r>
      <w:r>
        <w:rPr>
          <w:spacing w:val="1"/>
          <w:sz w:val="24"/>
        </w:rPr>
        <w:t xml:space="preserve"> </w:t>
      </w:r>
      <w:r>
        <w:rPr>
          <w:sz w:val="24"/>
        </w:rPr>
        <w:t>and</w:t>
      </w:r>
      <w:r>
        <w:rPr>
          <w:spacing w:val="1"/>
          <w:sz w:val="24"/>
        </w:rPr>
        <w:t xml:space="preserve"> </w:t>
      </w:r>
      <w:r>
        <w:rPr>
          <w:sz w:val="24"/>
        </w:rPr>
        <w:t>control</w:t>
      </w:r>
      <w:r>
        <w:rPr>
          <w:spacing w:val="1"/>
          <w:sz w:val="24"/>
        </w:rPr>
        <w:t xml:space="preserve"> </w:t>
      </w:r>
      <w:r>
        <w:rPr>
          <w:sz w:val="24"/>
        </w:rPr>
        <w:t>over</w:t>
      </w:r>
      <w:r>
        <w:rPr>
          <w:spacing w:val="1"/>
          <w:sz w:val="24"/>
        </w:rPr>
        <w:t xml:space="preserve"> </w:t>
      </w:r>
      <w:r>
        <w:rPr>
          <w:sz w:val="24"/>
        </w:rPr>
        <w:t>such</w:t>
      </w:r>
      <w:r>
        <w:rPr>
          <w:spacing w:val="1"/>
          <w:sz w:val="24"/>
        </w:rPr>
        <w:t xml:space="preserve"> </w:t>
      </w:r>
      <w:r>
        <w:rPr>
          <w:sz w:val="24"/>
        </w:rPr>
        <w:t>resources</w:t>
      </w:r>
      <w:r>
        <w:rPr>
          <w:spacing w:val="1"/>
          <w:sz w:val="24"/>
        </w:rPr>
        <w:t xml:space="preserve"> </w:t>
      </w:r>
      <w:r>
        <w:rPr>
          <w:sz w:val="24"/>
        </w:rPr>
        <w:t>as</w:t>
      </w:r>
      <w:r>
        <w:rPr>
          <w:spacing w:val="1"/>
          <w:sz w:val="24"/>
        </w:rPr>
        <w:t xml:space="preserve"> </w:t>
      </w:r>
      <w:r>
        <w:rPr>
          <w:sz w:val="24"/>
        </w:rPr>
        <w:t>capital</w:t>
      </w:r>
      <w:r>
        <w:rPr>
          <w:spacing w:val="1"/>
          <w:sz w:val="24"/>
        </w:rPr>
        <w:t xml:space="preserve"> </w:t>
      </w:r>
      <w:r>
        <w:rPr>
          <w:sz w:val="24"/>
        </w:rPr>
        <w:t>and</w:t>
      </w:r>
      <w:r>
        <w:rPr>
          <w:spacing w:val="1"/>
          <w:sz w:val="24"/>
        </w:rPr>
        <w:t xml:space="preserve"> </w:t>
      </w:r>
      <w:r>
        <w:rPr>
          <w:sz w:val="24"/>
        </w:rPr>
        <w:t>knowhow.</w:t>
      </w:r>
      <w:r>
        <w:rPr>
          <w:spacing w:val="1"/>
          <w:sz w:val="24"/>
        </w:rPr>
        <w:t xml:space="preserve"> </w:t>
      </w:r>
      <w:r>
        <w:rPr>
          <w:sz w:val="24"/>
        </w:rPr>
        <w:t>This</w:t>
      </w:r>
      <w:r>
        <w:rPr>
          <w:spacing w:val="1"/>
          <w:sz w:val="24"/>
        </w:rPr>
        <w:t xml:space="preserve"> </w:t>
      </w:r>
      <w:r>
        <w:rPr>
          <w:sz w:val="24"/>
        </w:rPr>
        <w:t>targeted</w:t>
      </w:r>
      <w:r>
        <w:rPr>
          <w:spacing w:val="1"/>
          <w:sz w:val="24"/>
        </w:rPr>
        <w:t xml:space="preserve"> </w:t>
      </w:r>
      <w:r>
        <w:rPr>
          <w:sz w:val="24"/>
        </w:rPr>
        <w:t>approach</w:t>
      </w:r>
      <w:r>
        <w:rPr>
          <w:spacing w:val="1"/>
          <w:sz w:val="24"/>
        </w:rPr>
        <w:t xml:space="preserve"> </w:t>
      </w:r>
      <w:r>
        <w:rPr>
          <w:sz w:val="24"/>
        </w:rPr>
        <w:t>will</w:t>
      </w:r>
      <w:r>
        <w:rPr>
          <w:spacing w:val="1"/>
          <w:sz w:val="24"/>
        </w:rPr>
        <w:t xml:space="preserve"> </w:t>
      </w:r>
      <w:r>
        <w:rPr>
          <w:sz w:val="24"/>
        </w:rPr>
        <w:t>transcend</w:t>
      </w:r>
      <w:r>
        <w:rPr>
          <w:spacing w:val="1"/>
          <w:sz w:val="24"/>
        </w:rPr>
        <w:t xml:space="preserve"> </w:t>
      </w:r>
      <w:r>
        <w:rPr>
          <w:sz w:val="24"/>
        </w:rPr>
        <w:t>to</w:t>
      </w:r>
      <w:r>
        <w:rPr>
          <w:spacing w:val="1"/>
          <w:sz w:val="24"/>
        </w:rPr>
        <w:t xml:space="preserve"> </w:t>
      </w:r>
      <w:r>
        <w:rPr>
          <w:sz w:val="24"/>
        </w:rPr>
        <w:t>the</w:t>
      </w:r>
      <w:r>
        <w:rPr>
          <w:spacing w:val="1"/>
          <w:sz w:val="24"/>
        </w:rPr>
        <w:t xml:space="preserve"> </w:t>
      </w:r>
      <w:r>
        <w:rPr>
          <w:sz w:val="24"/>
        </w:rPr>
        <w:t>curriculum delivery and pedagogy. This will allow men to view women as equal</w:t>
      </w:r>
      <w:r>
        <w:rPr>
          <w:spacing w:val="1"/>
          <w:sz w:val="24"/>
        </w:rPr>
        <w:t xml:space="preserve"> </w:t>
      </w:r>
      <w:r>
        <w:rPr>
          <w:sz w:val="24"/>
        </w:rPr>
        <w:t>partners</w:t>
      </w:r>
      <w:r>
        <w:rPr>
          <w:spacing w:val="-2"/>
          <w:sz w:val="24"/>
        </w:rPr>
        <w:t xml:space="preserve"> </w:t>
      </w:r>
      <w:r>
        <w:rPr>
          <w:sz w:val="24"/>
        </w:rPr>
        <w:t>in</w:t>
      </w:r>
      <w:r>
        <w:rPr>
          <w:spacing w:val="-2"/>
          <w:sz w:val="24"/>
        </w:rPr>
        <w:t xml:space="preserve"> </w:t>
      </w:r>
      <w:r>
        <w:rPr>
          <w:sz w:val="24"/>
        </w:rPr>
        <w:t>value</w:t>
      </w:r>
      <w:r>
        <w:rPr>
          <w:spacing w:val="-2"/>
          <w:sz w:val="24"/>
        </w:rPr>
        <w:t xml:space="preserve"> </w:t>
      </w:r>
      <w:r>
        <w:rPr>
          <w:sz w:val="24"/>
        </w:rPr>
        <w:t>chain</w:t>
      </w:r>
      <w:r>
        <w:rPr>
          <w:spacing w:val="-2"/>
          <w:sz w:val="24"/>
        </w:rPr>
        <w:t xml:space="preserve"> </w:t>
      </w:r>
      <w:r>
        <w:rPr>
          <w:sz w:val="24"/>
        </w:rPr>
        <w:t>processes</w:t>
      </w:r>
      <w:r>
        <w:rPr>
          <w:spacing w:val="-2"/>
          <w:sz w:val="24"/>
        </w:rPr>
        <w:t xml:space="preserve"> </w:t>
      </w:r>
      <w:r>
        <w:rPr>
          <w:sz w:val="24"/>
        </w:rPr>
        <w:t>and</w:t>
      </w:r>
      <w:r>
        <w:rPr>
          <w:spacing w:val="-1"/>
          <w:sz w:val="24"/>
        </w:rPr>
        <w:t xml:space="preserve"> </w:t>
      </w:r>
      <w:r>
        <w:rPr>
          <w:sz w:val="24"/>
        </w:rPr>
        <w:t>capable</w:t>
      </w:r>
      <w:r>
        <w:rPr>
          <w:spacing w:val="-3"/>
          <w:sz w:val="24"/>
        </w:rPr>
        <w:t xml:space="preserve"> </w:t>
      </w:r>
      <w:r>
        <w:rPr>
          <w:sz w:val="24"/>
        </w:rPr>
        <w:t>to</w:t>
      </w:r>
      <w:r>
        <w:rPr>
          <w:spacing w:val="-2"/>
          <w:sz w:val="24"/>
        </w:rPr>
        <w:t xml:space="preserve"> </w:t>
      </w:r>
      <w:r>
        <w:rPr>
          <w:sz w:val="24"/>
        </w:rPr>
        <w:t>participate</w:t>
      </w:r>
      <w:r>
        <w:rPr>
          <w:spacing w:val="-2"/>
          <w:sz w:val="24"/>
        </w:rPr>
        <w:t xml:space="preserve"> </w:t>
      </w:r>
      <w:r>
        <w:rPr>
          <w:sz w:val="24"/>
        </w:rPr>
        <w:t>more</w:t>
      </w:r>
      <w:r>
        <w:rPr>
          <w:spacing w:val="-3"/>
          <w:sz w:val="24"/>
        </w:rPr>
        <w:t xml:space="preserve"> </w:t>
      </w:r>
      <w:r>
        <w:rPr>
          <w:sz w:val="24"/>
        </w:rPr>
        <w:t>meaningfully.</w:t>
      </w:r>
    </w:p>
    <w:p w14:paraId="06E58A07" w14:textId="77777777" w:rsidR="008D7609" w:rsidRDefault="00E16629" w:rsidP="00855326">
      <w:pPr>
        <w:pStyle w:val="ListParagraph"/>
        <w:numPr>
          <w:ilvl w:val="3"/>
          <w:numId w:val="15"/>
        </w:numPr>
        <w:tabs>
          <w:tab w:val="left" w:pos="840"/>
        </w:tabs>
        <w:spacing w:before="204" w:line="360" w:lineRule="auto"/>
        <w:ind w:right="118"/>
        <w:jc w:val="both"/>
        <w:rPr>
          <w:sz w:val="24"/>
        </w:rPr>
      </w:pPr>
      <w:r>
        <w:rPr>
          <w:sz w:val="24"/>
        </w:rPr>
        <w:t>Producer organizations, higher education institutions and development partners should</w:t>
      </w:r>
      <w:r>
        <w:rPr>
          <w:spacing w:val="-57"/>
          <w:sz w:val="24"/>
        </w:rPr>
        <w:t xml:space="preserve"> </w:t>
      </w:r>
      <w:r>
        <w:rPr>
          <w:sz w:val="24"/>
        </w:rPr>
        <w:t>incentivize women’s participation in the dairy value chain. By implementing incentive</w:t>
      </w:r>
      <w:r>
        <w:rPr>
          <w:spacing w:val="-57"/>
          <w:sz w:val="24"/>
        </w:rPr>
        <w:t xml:space="preserve"> </w:t>
      </w:r>
      <w:r>
        <w:rPr>
          <w:sz w:val="24"/>
        </w:rPr>
        <w:t>programs like subsidies, grants, or quotas, women will be encouraged to participate in</w:t>
      </w:r>
      <w:r>
        <w:rPr>
          <w:spacing w:val="1"/>
          <w:sz w:val="24"/>
        </w:rPr>
        <w:t xml:space="preserve"> </w:t>
      </w:r>
      <w:r>
        <w:rPr>
          <w:sz w:val="24"/>
        </w:rPr>
        <w:t>non-traditional</w:t>
      </w:r>
      <w:r>
        <w:rPr>
          <w:spacing w:val="1"/>
          <w:sz w:val="24"/>
        </w:rPr>
        <w:t xml:space="preserve"> </w:t>
      </w:r>
      <w:r>
        <w:rPr>
          <w:sz w:val="24"/>
        </w:rPr>
        <w:t>roles</w:t>
      </w:r>
      <w:r>
        <w:rPr>
          <w:spacing w:val="1"/>
          <w:sz w:val="24"/>
        </w:rPr>
        <w:t xml:space="preserve"> </w:t>
      </w:r>
      <w:r>
        <w:rPr>
          <w:sz w:val="24"/>
        </w:rPr>
        <w:t>within</w:t>
      </w:r>
      <w:r>
        <w:rPr>
          <w:spacing w:val="1"/>
          <w:sz w:val="24"/>
        </w:rPr>
        <w:t xml:space="preserve"> </w:t>
      </w:r>
      <w:r>
        <w:rPr>
          <w:sz w:val="24"/>
        </w:rPr>
        <w:t>the</w:t>
      </w:r>
      <w:r>
        <w:rPr>
          <w:spacing w:val="1"/>
          <w:sz w:val="24"/>
        </w:rPr>
        <w:t xml:space="preserve"> </w:t>
      </w:r>
      <w:r>
        <w:rPr>
          <w:sz w:val="24"/>
        </w:rPr>
        <w:t>dairy</w:t>
      </w:r>
      <w:r>
        <w:rPr>
          <w:spacing w:val="1"/>
          <w:sz w:val="24"/>
        </w:rPr>
        <w:t xml:space="preserve"> </w:t>
      </w:r>
      <w:r>
        <w:rPr>
          <w:sz w:val="24"/>
        </w:rPr>
        <w:t>value</w:t>
      </w:r>
      <w:r>
        <w:rPr>
          <w:spacing w:val="1"/>
          <w:sz w:val="24"/>
        </w:rPr>
        <w:t xml:space="preserve"> </w:t>
      </w:r>
      <w:r>
        <w:rPr>
          <w:sz w:val="24"/>
        </w:rPr>
        <w:t>chain,</w:t>
      </w:r>
      <w:r>
        <w:rPr>
          <w:spacing w:val="1"/>
          <w:sz w:val="24"/>
        </w:rPr>
        <w:t xml:space="preserve"> </w:t>
      </w:r>
      <w:r>
        <w:rPr>
          <w:sz w:val="24"/>
        </w:rPr>
        <w:t>including</w:t>
      </w:r>
      <w:r>
        <w:rPr>
          <w:spacing w:val="1"/>
          <w:sz w:val="24"/>
        </w:rPr>
        <w:t xml:space="preserve"> </w:t>
      </w:r>
      <w:r>
        <w:rPr>
          <w:sz w:val="24"/>
        </w:rPr>
        <w:t>milk</w:t>
      </w:r>
      <w:r>
        <w:rPr>
          <w:spacing w:val="1"/>
          <w:sz w:val="24"/>
        </w:rPr>
        <w:t xml:space="preserve"> </w:t>
      </w:r>
      <w:r>
        <w:rPr>
          <w:sz w:val="24"/>
        </w:rPr>
        <w:t>collection</w:t>
      </w:r>
      <w:r>
        <w:rPr>
          <w:spacing w:val="1"/>
          <w:sz w:val="24"/>
        </w:rPr>
        <w:t xml:space="preserve"> </w:t>
      </w:r>
      <w:r>
        <w:rPr>
          <w:sz w:val="24"/>
        </w:rPr>
        <w:t>and</w:t>
      </w:r>
      <w:r>
        <w:rPr>
          <w:spacing w:val="1"/>
          <w:sz w:val="24"/>
        </w:rPr>
        <w:t xml:space="preserve"> </w:t>
      </w:r>
      <w:r>
        <w:rPr>
          <w:sz w:val="24"/>
        </w:rPr>
        <w:t>transportation. Molding entrepreneurial development interventions to suit women-led</w:t>
      </w:r>
      <w:r>
        <w:rPr>
          <w:spacing w:val="1"/>
          <w:sz w:val="24"/>
        </w:rPr>
        <w:t xml:space="preserve"> </w:t>
      </w:r>
      <w:r>
        <w:rPr>
          <w:sz w:val="24"/>
        </w:rPr>
        <w:t>dairy enterprises are additional conscious efforts that will transform community and</w:t>
      </w:r>
      <w:r>
        <w:rPr>
          <w:spacing w:val="1"/>
          <w:sz w:val="24"/>
        </w:rPr>
        <w:t xml:space="preserve"> </w:t>
      </w:r>
      <w:r>
        <w:rPr>
          <w:sz w:val="24"/>
        </w:rPr>
        <w:t>household</w:t>
      </w:r>
      <w:r>
        <w:rPr>
          <w:spacing w:val="15"/>
          <w:sz w:val="24"/>
        </w:rPr>
        <w:t xml:space="preserve"> </w:t>
      </w:r>
      <w:r>
        <w:rPr>
          <w:sz w:val="24"/>
        </w:rPr>
        <w:t>gender</w:t>
      </w:r>
      <w:r>
        <w:rPr>
          <w:spacing w:val="16"/>
          <w:sz w:val="24"/>
        </w:rPr>
        <w:t xml:space="preserve"> </w:t>
      </w:r>
      <w:r>
        <w:rPr>
          <w:sz w:val="24"/>
        </w:rPr>
        <w:t>norms.</w:t>
      </w:r>
      <w:r>
        <w:rPr>
          <w:spacing w:val="16"/>
          <w:sz w:val="24"/>
        </w:rPr>
        <w:t xml:space="preserve"> </w:t>
      </w:r>
      <w:r>
        <w:rPr>
          <w:sz w:val="24"/>
        </w:rPr>
        <w:t>Men</w:t>
      </w:r>
      <w:r>
        <w:rPr>
          <w:spacing w:val="15"/>
          <w:sz w:val="24"/>
        </w:rPr>
        <w:t xml:space="preserve"> </w:t>
      </w:r>
      <w:r>
        <w:rPr>
          <w:sz w:val="24"/>
        </w:rPr>
        <w:t>should</w:t>
      </w:r>
      <w:r>
        <w:rPr>
          <w:spacing w:val="16"/>
          <w:sz w:val="24"/>
        </w:rPr>
        <w:t xml:space="preserve"> </w:t>
      </w:r>
      <w:r>
        <w:rPr>
          <w:sz w:val="24"/>
        </w:rPr>
        <w:t>be</w:t>
      </w:r>
      <w:r>
        <w:rPr>
          <w:spacing w:val="16"/>
          <w:sz w:val="24"/>
        </w:rPr>
        <w:t xml:space="preserve"> </w:t>
      </w:r>
      <w:r>
        <w:rPr>
          <w:sz w:val="24"/>
        </w:rPr>
        <w:t>sensitized</w:t>
      </w:r>
      <w:r>
        <w:rPr>
          <w:spacing w:val="15"/>
          <w:sz w:val="24"/>
        </w:rPr>
        <w:t xml:space="preserve"> </w:t>
      </w:r>
      <w:r>
        <w:rPr>
          <w:sz w:val="24"/>
        </w:rPr>
        <w:t>to</w:t>
      </w:r>
      <w:r>
        <w:rPr>
          <w:spacing w:val="16"/>
          <w:sz w:val="24"/>
        </w:rPr>
        <w:t xml:space="preserve"> </w:t>
      </w:r>
      <w:r>
        <w:rPr>
          <w:sz w:val="24"/>
        </w:rPr>
        <w:t>assist</w:t>
      </w:r>
      <w:r>
        <w:rPr>
          <w:spacing w:val="16"/>
          <w:sz w:val="24"/>
        </w:rPr>
        <w:t xml:space="preserve"> </w:t>
      </w:r>
      <w:r>
        <w:rPr>
          <w:sz w:val="24"/>
        </w:rPr>
        <w:t>with</w:t>
      </w:r>
      <w:r>
        <w:rPr>
          <w:spacing w:val="15"/>
          <w:sz w:val="24"/>
        </w:rPr>
        <w:t xml:space="preserve"> </w:t>
      </w:r>
      <w:r>
        <w:rPr>
          <w:sz w:val="24"/>
        </w:rPr>
        <w:t>the</w:t>
      </w:r>
      <w:r>
        <w:rPr>
          <w:spacing w:val="16"/>
          <w:sz w:val="24"/>
        </w:rPr>
        <w:t xml:space="preserve"> </w:t>
      </w:r>
      <w:r>
        <w:rPr>
          <w:sz w:val="24"/>
        </w:rPr>
        <w:t>traditional</w:t>
      </w:r>
      <w:r>
        <w:rPr>
          <w:spacing w:val="16"/>
          <w:sz w:val="24"/>
        </w:rPr>
        <w:t xml:space="preserve"> </w:t>
      </w:r>
      <w:r>
        <w:rPr>
          <w:sz w:val="24"/>
        </w:rPr>
        <w:t>roles</w:t>
      </w:r>
      <w:r>
        <w:rPr>
          <w:spacing w:val="-58"/>
          <w:sz w:val="24"/>
        </w:rPr>
        <w:t xml:space="preserve"> </w:t>
      </w:r>
      <w:r>
        <w:rPr>
          <w:sz w:val="24"/>
        </w:rPr>
        <w:t>of the family, in a bid to create more time for women to participate in the dairy value</w:t>
      </w:r>
      <w:r>
        <w:rPr>
          <w:spacing w:val="1"/>
          <w:sz w:val="24"/>
        </w:rPr>
        <w:t xml:space="preserve"> </w:t>
      </w:r>
      <w:r>
        <w:rPr>
          <w:sz w:val="24"/>
        </w:rPr>
        <w:t>chain.</w:t>
      </w:r>
    </w:p>
    <w:p w14:paraId="2EECD86E" w14:textId="77777777" w:rsidR="008D7609" w:rsidRDefault="008D7609" w:rsidP="00855326">
      <w:pPr>
        <w:spacing w:line="360" w:lineRule="auto"/>
        <w:jc w:val="both"/>
        <w:rPr>
          <w:sz w:val="24"/>
        </w:rPr>
        <w:sectPr w:rsidR="008D7609">
          <w:pgSz w:w="11920" w:h="16840"/>
          <w:pgMar w:top="1380" w:right="1320" w:bottom="1200" w:left="1280" w:header="0" w:footer="927" w:gutter="0"/>
          <w:cols w:space="720"/>
        </w:sectPr>
      </w:pPr>
    </w:p>
    <w:p w14:paraId="4F37BC0B" w14:textId="77777777" w:rsidR="008D7609" w:rsidRDefault="00E16629" w:rsidP="00855326">
      <w:pPr>
        <w:pStyle w:val="ListParagraph"/>
        <w:numPr>
          <w:ilvl w:val="3"/>
          <w:numId w:val="15"/>
        </w:numPr>
        <w:tabs>
          <w:tab w:val="left" w:pos="840"/>
        </w:tabs>
        <w:spacing w:before="74" w:line="360" w:lineRule="auto"/>
        <w:ind w:right="118"/>
        <w:jc w:val="both"/>
        <w:rPr>
          <w:sz w:val="24"/>
        </w:rPr>
      </w:pPr>
      <w:r>
        <w:rPr>
          <w:sz w:val="24"/>
        </w:rPr>
        <w:lastRenderedPageBreak/>
        <w:t>The study recommends adopting the imperative that no more than two-thirds of either</w:t>
      </w:r>
      <w:r>
        <w:rPr>
          <w:spacing w:val="1"/>
          <w:sz w:val="24"/>
        </w:rPr>
        <w:t xml:space="preserve"> </w:t>
      </w:r>
      <w:r>
        <w:rPr>
          <w:sz w:val="24"/>
        </w:rPr>
        <w:t>gender constitute boards of management at dairy hubs. The gender composition of</w:t>
      </w:r>
      <w:r>
        <w:rPr>
          <w:spacing w:val="1"/>
          <w:sz w:val="24"/>
        </w:rPr>
        <w:t xml:space="preserve"> </w:t>
      </w:r>
      <w:r>
        <w:rPr>
          <w:sz w:val="24"/>
        </w:rPr>
        <w:t>leadership reinforces cultural tendencies. By involving more women in management</w:t>
      </w:r>
      <w:r>
        <w:rPr>
          <w:spacing w:val="1"/>
          <w:sz w:val="24"/>
        </w:rPr>
        <w:t xml:space="preserve"> </w:t>
      </w:r>
      <w:r>
        <w:rPr>
          <w:sz w:val="24"/>
        </w:rPr>
        <w:t>meetings,</w:t>
      </w:r>
      <w:r>
        <w:rPr>
          <w:spacing w:val="1"/>
          <w:sz w:val="24"/>
        </w:rPr>
        <w:t xml:space="preserve"> </w:t>
      </w:r>
      <w:r>
        <w:rPr>
          <w:sz w:val="24"/>
        </w:rPr>
        <w:t>policies</w:t>
      </w:r>
      <w:r>
        <w:rPr>
          <w:spacing w:val="1"/>
          <w:sz w:val="24"/>
        </w:rPr>
        <w:t xml:space="preserve"> </w:t>
      </w:r>
      <w:r>
        <w:rPr>
          <w:sz w:val="24"/>
        </w:rPr>
        <w:t>will</w:t>
      </w:r>
      <w:r>
        <w:rPr>
          <w:spacing w:val="1"/>
          <w:sz w:val="24"/>
        </w:rPr>
        <w:t xml:space="preserve"> </w:t>
      </w:r>
      <w:r>
        <w:rPr>
          <w:sz w:val="24"/>
        </w:rPr>
        <w:t>be</w:t>
      </w:r>
      <w:r>
        <w:rPr>
          <w:spacing w:val="1"/>
          <w:sz w:val="24"/>
        </w:rPr>
        <w:t xml:space="preserve"> </w:t>
      </w:r>
      <w:r>
        <w:rPr>
          <w:sz w:val="24"/>
        </w:rPr>
        <w:t>more</w:t>
      </w:r>
      <w:r>
        <w:rPr>
          <w:spacing w:val="1"/>
          <w:sz w:val="24"/>
        </w:rPr>
        <w:t xml:space="preserve"> </w:t>
      </w:r>
      <w:r>
        <w:rPr>
          <w:sz w:val="24"/>
        </w:rPr>
        <w:t>redistributive</w:t>
      </w:r>
      <w:r>
        <w:rPr>
          <w:spacing w:val="1"/>
          <w:sz w:val="24"/>
        </w:rPr>
        <w:t xml:space="preserve"> </w:t>
      </w:r>
      <w:r>
        <w:rPr>
          <w:sz w:val="24"/>
        </w:rPr>
        <w:t>to</w:t>
      </w:r>
      <w:r>
        <w:rPr>
          <w:spacing w:val="1"/>
          <w:sz w:val="24"/>
        </w:rPr>
        <w:t xml:space="preserve"> </w:t>
      </w:r>
      <w:r>
        <w:rPr>
          <w:sz w:val="24"/>
        </w:rPr>
        <w:t>accommodate</w:t>
      </w:r>
      <w:r>
        <w:rPr>
          <w:spacing w:val="1"/>
          <w:sz w:val="24"/>
        </w:rPr>
        <w:t xml:space="preserve"> </w:t>
      </w:r>
      <w:r>
        <w:rPr>
          <w:sz w:val="24"/>
        </w:rPr>
        <w:t>women</w:t>
      </w:r>
      <w:r>
        <w:rPr>
          <w:spacing w:val="1"/>
          <w:sz w:val="24"/>
        </w:rPr>
        <w:t xml:space="preserve"> </w:t>
      </w:r>
      <w:r>
        <w:rPr>
          <w:sz w:val="24"/>
        </w:rPr>
        <w:t>and</w:t>
      </w:r>
      <w:r>
        <w:rPr>
          <w:spacing w:val="1"/>
          <w:sz w:val="24"/>
        </w:rPr>
        <w:t xml:space="preserve"> </w:t>
      </w:r>
      <w:r>
        <w:rPr>
          <w:sz w:val="24"/>
        </w:rPr>
        <w:t>their</w:t>
      </w:r>
      <w:r>
        <w:rPr>
          <w:spacing w:val="1"/>
          <w:sz w:val="24"/>
        </w:rPr>
        <w:t xml:space="preserve"> </w:t>
      </w:r>
      <w:r>
        <w:rPr>
          <w:sz w:val="24"/>
        </w:rPr>
        <w:t>concerns. This would allow women to influence the choice of qualified women as hub</w:t>
      </w:r>
      <w:r>
        <w:rPr>
          <w:spacing w:val="1"/>
          <w:sz w:val="24"/>
        </w:rPr>
        <w:t xml:space="preserve"> </w:t>
      </w:r>
      <w:r>
        <w:rPr>
          <w:sz w:val="24"/>
        </w:rPr>
        <w:t>managers, ultimately allowing women access to more benefits such as inputs and</w:t>
      </w:r>
      <w:r>
        <w:rPr>
          <w:spacing w:val="1"/>
          <w:sz w:val="24"/>
        </w:rPr>
        <w:t xml:space="preserve"> </w:t>
      </w:r>
      <w:r>
        <w:rPr>
          <w:sz w:val="24"/>
        </w:rPr>
        <w:t>service</w:t>
      </w:r>
      <w:r>
        <w:rPr>
          <w:spacing w:val="-2"/>
          <w:sz w:val="24"/>
        </w:rPr>
        <w:t xml:space="preserve"> </w:t>
      </w:r>
      <w:r>
        <w:rPr>
          <w:sz w:val="24"/>
        </w:rPr>
        <w:t>provision information.</w:t>
      </w:r>
    </w:p>
    <w:p w14:paraId="2835C1CC" w14:textId="77777777" w:rsidR="008D7609" w:rsidRDefault="00E16629" w:rsidP="00855326">
      <w:pPr>
        <w:pStyle w:val="ListParagraph"/>
        <w:numPr>
          <w:ilvl w:val="3"/>
          <w:numId w:val="15"/>
        </w:numPr>
        <w:tabs>
          <w:tab w:val="left" w:pos="840"/>
        </w:tabs>
        <w:spacing w:before="204" w:line="360" w:lineRule="auto"/>
        <w:ind w:right="118"/>
        <w:jc w:val="both"/>
        <w:rPr>
          <w:sz w:val="24"/>
        </w:rPr>
      </w:pPr>
      <w:r>
        <w:rPr>
          <w:sz w:val="24"/>
        </w:rPr>
        <w:t>Strengthen</w:t>
      </w:r>
      <w:r>
        <w:rPr>
          <w:spacing w:val="1"/>
          <w:sz w:val="24"/>
        </w:rPr>
        <w:t xml:space="preserve"> </w:t>
      </w:r>
      <w:r>
        <w:rPr>
          <w:sz w:val="24"/>
        </w:rPr>
        <w:t>the</w:t>
      </w:r>
      <w:r>
        <w:rPr>
          <w:spacing w:val="1"/>
          <w:sz w:val="24"/>
        </w:rPr>
        <w:t xml:space="preserve"> </w:t>
      </w:r>
      <w:r>
        <w:rPr>
          <w:sz w:val="24"/>
        </w:rPr>
        <w:t>capacity</w:t>
      </w:r>
      <w:r>
        <w:rPr>
          <w:spacing w:val="1"/>
          <w:sz w:val="24"/>
        </w:rPr>
        <w:t xml:space="preserve"> </w:t>
      </w:r>
      <w:r>
        <w:rPr>
          <w:sz w:val="24"/>
        </w:rPr>
        <w:t>of</w:t>
      </w:r>
      <w:r>
        <w:rPr>
          <w:spacing w:val="1"/>
          <w:sz w:val="24"/>
        </w:rPr>
        <w:t xml:space="preserve"> </w:t>
      </w:r>
      <w:r>
        <w:rPr>
          <w:sz w:val="24"/>
        </w:rPr>
        <w:t>value</w:t>
      </w:r>
      <w:r>
        <w:rPr>
          <w:spacing w:val="1"/>
          <w:sz w:val="24"/>
        </w:rPr>
        <w:t xml:space="preserve"> </w:t>
      </w:r>
      <w:r>
        <w:rPr>
          <w:sz w:val="24"/>
        </w:rPr>
        <w:t>chain</w:t>
      </w:r>
      <w:r>
        <w:rPr>
          <w:spacing w:val="1"/>
          <w:sz w:val="24"/>
        </w:rPr>
        <w:t xml:space="preserve"> </w:t>
      </w:r>
      <w:r>
        <w:rPr>
          <w:sz w:val="24"/>
        </w:rPr>
        <w:t>enablers</w:t>
      </w:r>
      <w:r>
        <w:rPr>
          <w:spacing w:val="1"/>
          <w:sz w:val="24"/>
        </w:rPr>
        <w:t xml:space="preserve"> </w:t>
      </w:r>
      <w:r>
        <w:rPr>
          <w:sz w:val="24"/>
        </w:rPr>
        <w:t>to</w:t>
      </w:r>
      <w:r>
        <w:rPr>
          <w:spacing w:val="1"/>
          <w:sz w:val="24"/>
        </w:rPr>
        <w:t xml:space="preserve"> </w:t>
      </w:r>
      <w:r>
        <w:rPr>
          <w:sz w:val="24"/>
        </w:rPr>
        <w:t>design</w:t>
      </w:r>
      <w:r>
        <w:rPr>
          <w:spacing w:val="1"/>
          <w:sz w:val="24"/>
        </w:rPr>
        <w:t xml:space="preserve"> </w:t>
      </w:r>
      <w:r>
        <w:rPr>
          <w:sz w:val="24"/>
        </w:rPr>
        <w:t>gender-inclusive</w:t>
      </w:r>
      <w:r>
        <w:rPr>
          <w:spacing w:val="1"/>
          <w:sz w:val="24"/>
        </w:rPr>
        <w:t xml:space="preserve"> </w:t>
      </w:r>
      <w:r>
        <w:rPr>
          <w:sz w:val="24"/>
        </w:rPr>
        <w:t>value</w:t>
      </w:r>
      <w:r>
        <w:rPr>
          <w:spacing w:val="-57"/>
          <w:sz w:val="24"/>
        </w:rPr>
        <w:t xml:space="preserve"> </w:t>
      </w:r>
      <w:r>
        <w:rPr>
          <w:sz w:val="24"/>
        </w:rPr>
        <w:t>chains, and offer them the resources they need in order to sell the business case of</w:t>
      </w:r>
      <w:r>
        <w:rPr>
          <w:spacing w:val="1"/>
          <w:sz w:val="24"/>
        </w:rPr>
        <w:t xml:space="preserve"> </w:t>
      </w:r>
      <w:r>
        <w:rPr>
          <w:sz w:val="24"/>
        </w:rPr>
        <w:t>gender-inclusive</w:t>
      </w:r>
      <w:r>
        <w:rPr>
          <w:spacing w:val="-2"/>
          <w:sz w:val="24"/>
        </w:rPr>
        <w:t xml:space="preserve"> </w:t>
      </w:r>
      <w:r>
        <w:rPr>
          <w:sz w:val="24"/>
        </w:rPr>
        <w:t>dairy value</w:t>
      </w:r>
      <w:r>
        <w:rPr>
          <w:spacing w:val="-2"/>
          <w:sz w:val="24"/>
        </w:rPr>
        <w:t xml:space="preserve"> </w:t>
      </w:r>
      <w:r>
        <w:rPr>
          <w:sz w:val="24"/>
        </w:rPr>
        <w:t>chain development</w:t>
      </w:r>
      <w:r>
        <w:rPr>
          <w:spacing w:val="-2"/>
          <w:sz w:val="24"/>
        </w:rPr>
        <w:t xml:space="preserve"> </w:t>
      </w:r>
      <w:r>
        <w:rPr>
          <w:sz w:val="24"/>
        </w:rPr>
        <w:t>to milk</w:t>
      </w:r>
      <w:r>
        <w:rPr>
          <w:spacing w:val="-1"/>
          <w:sz w:val="24"/>
        </w:rPr>
        <w:t xml:space="preserve"> </w:t>
      </w:r>
      <w:r>
        <w:rPr>
          <w:sz w:val="24"/>
        </w:rPr>
        <w:t>processors.</w:t>
      </w:r>
    </w:p>
    <w:p w14:paraId="315873BF" w14:textId="77777777" w:rsidR="008D7609" w:rsidRDefault="008D7609">
      <w:pPr>
        <w:pStyle w:val="BodyText"/>
        <w:rPr>
          <w:sz w:val="21"/>
        </w:rPr>
      </w:pPr>
    </w:p>
    <w:p w14:paraId="295D288D" w14:textId="77777777" w:rsidR="008D7609" w:rsidRDefault="00E16629">
      <w:pPr>
        <w:pStyle w:val="Heading1"/>
        <w:numPr>
          <w:ilvl w:val="2"/>
          <w:numId w:val="15"/>
        </w:numPr>
        <w:tabs>
          <w:tab w:val="left" w:pos="760"/>
        </w:tabs>
        <w:ind w:left="760" w:hanging="600"/>
      </w:pPr>
      <w:bookmarkStart w:id="140" w:name="5.4.3._Recommendation_for_further_resear"/>
      <w:bookmarkStart w:id="141" w:name="_Toc182072116"/>
      <w:bookmarkEnd w:id="140"/>
      <w:r>
        <w:t>Recommendation</w:t>
      </w:r>
      <w:r>
        <w:rPr>
          <w:spacing w:val="-7"/>
        </w:rPr>
        <w:t xml:space="preserve"> </w:t>
      </w:r>
      <w:r>
        <w:t>for</w:t>
      </w:r>
      <w:r>
        <w:rPr>
          <w:spacing w:val="-11"/>
        </w:rPr>
        <w:t xml:space="preserve"> </w:t>
      </w:r>
      <w:r>
        <w:t>further</w:t>
      </w:r>
      <w:r>
        <w:rPr>
          <w:spacing w:val="-11"/>
        </w:rPr>
        <w:t xml:space="preserve"> </w:t>
      </w:r>
      <w:r>
        <w:t>research</w:t>
      </w:r>
      <w:bookmarkEnd w:id="141"/>
    </w:p>
    <w:p w14:paraId="6D06A5E0" w14:textId="77777777" w:rsidR="00326058" w:rsidRDefault="00326058" w:rsidP="00855326">
      <w:pPr>
        <w:pStyle w:val="Heading1"/>
        <w:tabs>
          <w:tab w:val="left" w:pos="760"/>
        </w:tabs>
        <w:ind w:left="760"/>
      </w:pPr>
    </w:p>
    <w:p w14:paraId="75E96B9B" w14:textId="77777777" w:rsidR="008D7609" w:rsidRDefault="00E16629" w:rsidP="00855326">
      <w:pPr>
        <w:pStyle w:val="BodyText"/>
        <w:spacing w:line="360" w:lineRule="auto"/>
        <w:jc w:val="both"/>
      </w:pPr>
      <w:r>
        <w:t>It</w:t>
      </w:r>
      <w:r>
        <w:rPr>
          <w:spacing w:val="1"/>
        </w:rPr>
        <w:t xml:space="preserve"> </w:t>
      </w:r>
      <w:r>
        <w:t>would</w:t>
      </w:r>
      <w:r>
        <w:rPr>
          <w:spacing w:val="1"/>
        </w:rPr>
        <w:t xml:space="preserve"> </w:t>
      </w:r>
      <w:r>
        <w:t>be</w:t>
      </w:r>
      <w:r>
        <w:rPr>
          <w:spacing w:val="1"/>
        </w:rPr>
        <w:t xml:space="preserve"> </w:t>
      </w:r>
      <w:r>
        <w:t>desirable</w:t>
      </w:r>
      <w:r>
        <w:rPr>
          <w:spacing w:val="1"/>
        </w:rPr>
        <w:t xml:space="preserve"> </w:t>
      </w:r>
      <w:r>
        <w:t>to</w:t>
      </w:r>
      <w:r>
        <w:rPr>
          <w:spacing w:val="1"/>
        </w:rPr>
        <w:t xml:space="preserve"> </w:t>
      </w:r>
      <w:r>
        <w:t>understand</w:t>
      </w:r>
      <w:r>
        <w:rPr>
          <w:spacing w:val="1"/>
        </w:rPr>
        <w:t xml:space="preserve"> </w:t>
      </w:r>
      <w:r>
        <w:t>the</w:t>
      </w:r>
      <w:r>
        <w:rPr>
          <w:spacing w:val="1"/>
        </w:rPr>
        <w:t xml:space="preserve"> </w:t>
      </w:r>
      <w:r>
        <w:t>impact</w:t>
      </w:r>
      <w:r>
        <w:rPr>
          <w:spacing w:val="1"/>
        </w:rPr>
        <w:t xml:space="preserve"> </w:t>
      </w:r>
      <w:r>
        <w:t>of</w:t>
      </w:r>
      <w:r>
        <w:rPr>
          <w:spacing w:val="1"/>
        </w:rPr>
        <w:t xml:space="preserve"> </w:t>
      </w:r>
      <w:r>
        <w:t>gender</w:t>
      </w:r>
      <w:r>
        <w:rPr>
          <w:spacing w:val="1"/>
        </w:rPr>
        <w:t xml:space="preserve"> </w:t>
      </w:r>
      <w:r>
        <w:t>interventions.</w:t>
      </w:r>
      <w:r>
        <w:rPr>
          <w:spacing w:val="1"/>
        </w:rPr>
        <w:t xml:space="preserve"> </w:t>
      </w:r>
      <w:r>
        <w:t>This</w:t>
      </w:r>
      <w:r>
        <w:rPr>
          <w:spacing w:val="1"/>
        </w:rPr>
        <w:t xml:space="preserve"> </w:t>
      </w:r>
      <w:r>
        <w:t>study</w:t>
      </w:r>
      <w:r>
        <w:rPr>
          <w:spacing w:val="1"/>
        </w:rPr>
        <w:t xml:space="preserve"> </w:t>
      </w:r>
      <w:r>
        <w:t>recommends an evaluation of the effectiveness of existing gender-focused interventions in the</w:t>
      </w:r>
      <w:r>
        <w:rPr>
          <w:spacing w:val="-57"/>
        </w:rPr>
        <w:t xml:space="preserve"> </w:t>
      </w:r>
      <w:r>
        <w:t>dairy value chain; to understand what strategies have been successful in increasing women's</w:t>
      </w:r>
      <w:r>
        <w:rPr>
          <w:spacing w:val="1"/>
        </w:rPr>
        <w:t xml:space="preserve"> </w:t>
      </w:r>
      <w:r>
        <w:t>participation</w:t>
      </w:r>
      <w:r>
        <w:rPr>
          <w:spacing w:val="-1"/>
        </w:rPr>
        <w:t xml:space="preserve"> </w:t>
      </w:r>
      <w:r>
        <w:t>and overcoming cultural stereotypes.</w:t>
      </w:r>
    </w:p>
    <w:p w14:paraId="16D216F7" w14:textId="77777777" w:rsidR="008D7609" w:rsidRDefault="008D7609">
      <w:pPr>
        <w:spacing w:line="386" w:lineRule="auto"/>
        <w:jc w:val="both"/>
        <w:sectPr w:rsidR="008D7609">
          <w:pgSz w:w="11920" w:h="16840"/>
          <w:pgMar w:top="1380" w:right="1320" w:bottom="1200" w:left="1280" w:header="0" w:footer="927" w:gutter="0"/>
          <w:cols w:space="720"/>
        </w:sectPr>
      </w:pPr>
    </w:p>
    <w:p w14:paraId="14C7CCBD" w14:textId="77777777" w:rsidR="008D7609" w:rsidRDefault="00E16629">
      <w:pPr>
        <w:pStyle w:val="Heading1"/>
        <w:spacing w:before="74"/>
        <w:ind w:left="160"/>
        <w:jc w:val="center"/>
      </w:pPr>
      <w:bookmarkStart w:id="142" w:name="REFERENCES"/>
      <w:bookmarkStart w:id="143" w:name="_Toc182072117"/>
      <w:bookmarkEnd w:id="142"/>
      <w:r>
        <w:lastRenderedPageBreak/>
        <w:t>REFERENCES</w:t>
      </w:r>
      <w:bookmarkEnd w:id="143"/>
    </w:p>
    <w:p w14:paraId="07098910" w14:textId="77777777" w:rsidR="00333ECC" w:rsidRDefault="00333ECC" w:rsidP="00117CF1">
      <w:pPr>
        <w:pStyle w:val="Heading1"/>
        <w:spacing w:before="74"/>
        <w:ind w:left="160"/>
        <w:jc w:val="center"/>
      </w:pPr>
    </w:p>
    <w:p w14:paraId="30A3F3B3" w14:textId="44225D3D" w:rsidR="008B3DEA" w:rsidRPr="00057359" w:rsidRDefault="008B3DEA" w:rsidP="00117CF1">
      <w:pPr>
        <w:spacing w:line="360" w:lineRule="auto"/>
        <w:ind w:left="720" w:hanging="720"/>
        <w:jc w:val="both"/>
        <w:rPr>
          <w:sz w:val="24"/>
          <w:szCs w:val="24"/>
        </w:rPr>
      </w:pPr>
      <w:r w:rsidRPr="008B3DEA">
        <w:rPr>
          <w:sz w:val="24"/>
          <w:szCs w:val="24"/>
        </w:rPr>
        <w:t>Andriano, L., Behrman, J., &amp; Monden, C. (2021). Husbands' dominance in decision-making about women's health: A spatial diffusion perspective in sub-Saharan Africa. </w:t>
      </w:r>
      <w:r w:rsidRPr="008B3DEA">
        <w:rPr>
          <w:i/>
          <w:iCs/>
          <w:sz w:val="24"/>
          <w:szCs w:val="24"/>
        </w:rPr>
        <w:t>Demography</w:t>
      </w:r>
      <w:r w:rsidRPr="008B3DEA">
        <w:rPr>
          <w:sz w:val="24"/>
          <w:szCs w:val="24"/>
        </w:rPr>
        <w:t>, </w:t>
      </w:r>
      <w:r w:rsidRPr="008B3DEA">
        <w:rPr>
          <w:i/>
          <w:iCs/>
          <w:sz w:val="24"/>
          <w:szCs w:val="24"/>
        </w:rPr>
        <w:t>58</w:t>
      </w:r>
      <w:r w:rsidRPr="008B3DEA">
        <w:rPr>
          <w:sz w:val="24"/>
          <w:szCs w:val="24"/>
        </w:rPr>
        <w:t>(5), 1955-1975. </w:t>
      </w:r>
      <w:hyperlink r:id="rId27" w:history="1">
        <w:r w:rsidRPr="008B3DEA">
          <w:rPr>
            <w:rStyle w:val="Hyperlink"/>
            <w:sz w:val="24"/>
            <w:szCs w:val="24"/>
          </w:rPr>
          <w:t>https://doi.org/10.1215/00703370-9429489</w:t>
        </w:r>
      </w:hyperlink>
    </w:p>
    <w:p w14:paraId="7ECBB472" w14:textId="3FB0C582" w:rsidR="00A60D9B" w:rsidRPr="00117CF1" w:rsidRDefault="00E16629" w:rsidP="00117CF1">
      <w:pPr>
        <w:spacing w:line="360" w:lineRule="auto"/>
        <w:ind w:left="720" w:hanging="720"/>
        <w:jc w:val="both"/>
        <w:rPr>
          <w:sz w:val="24"/>
        </w:rPr>
      </w:pPr>
      <w:bookmarkStart w:id="144" w:name="_Hlk181884727"/>
      <w:r w:rsidRPr="00A60D9B">
        <w:rPr>
          <w:sz w:val="24"/>
          <w:szCs w:val="24"/>
        </w:rPr>
        <w:t>Agarwal,</w:t>
      </w:r>
      <w:r w:rsidRPr="00A60D9B">
        <w:rPr>
          <w:spacing w:val="-3"/>
          <w:sz w:val="24"/>
        </w:rPr>
        <w:t xml:space="preserve"> </w:t>
      </w:r>
      <w:r w:rsidRPr="00A60D9B">
        <w:rPr>
          <w:sz w:val="24"/>
        </w:rPr>
        <w:t>B.</w:t>
      </w:r>
      <w:r w:rsidRPr="00A60D9B">
        <w:rPr>
          <w:spacing w:val="-3"/>
          <w:sz w:val="24"/>
        </w:rPr>
        <w:t xml:space="preserve"> </w:t>
      </w:r>
      <w:r w:rsidRPr="00A60D9B">
        <w:rPr>
          <w:sz w:val="24"/>
        </w:rPr>
        <w:t>(2016).</w:t>
      </w:r>
      <w:r w:rsidRPr="00A60D9B">
        <w:rPr>
          <w:spacing w:val="-3"/>
          <w:sz w:val="24"/>
        </w:rPr>
        <w:t xml:space="preserve"> </w:t>
      </w:r>
      <w:r w:rsidRPr="00A60D9B">
        <w:rPr>
          <w:i/>
          <w:sz w:val="24"/>
        </w:rPr>
        <w:t>Gender</w:t>
      </w:r>
      <w:r w:rsidRPr="00A60D9B">
        <w:rPr>
          <w:i/>
          <w:spacing w:val="-3"/>
          <w:sz w:val="24"/>
        </w:rPr>
        <w:t xml:space="preserve"> </w:t>
      </w:r>
      <w:r w:rsidRPr="00A60D9B">
        <w:rPr>
          <w:i/>
          <w:sz w:val="24"/>
        </w:rPr>
        <w:t>Challenges</w:t>
      </w:r>
      <w:r w:rsidRPr="00A60D9B">
        <w:rPr>
          <w:i/>
          <w:spacing w:val="-3"/>
          <w:sz w:val="24"/>
        </w:rPr>
        <w:t xml:space="preserve"> </w:t>
      </w:r>
      <w:r w:rsidRPr="00A60D9B">
        <w:rPr>
          <w:i/>
          <w:sz w:val="24"/>
        </w:rPr>
        <w:t>in</w:t>
      </w:r>
      <w:r w:rsidRPr="00A60D9B">
        <w:rPr>
          <w:i/>
          <w:spacing w:val="-3"/>
          <w:sz w:val="24"/>
        </w:rPr>
        <w:t xml:space="preserve"> </w:t>
      </w:r>
      <w:r w:rsidRPr="00A60D9B">
        <w:rPr>
          <w:i/>
          <w:sz w:val="24"/>
        </w:rPr>
        <w:t>Land</w:t>
      </w:r>
      <w:r w:rsidRPr="00A60D9B">
        <w:rPr>
          <w:i/>
          <w:spacing w:val="-3"/>
          <w:sz w:val="24"/>
        </w:rPr>
        <w:t xml:space="preserve"> </w:t>
      </w:r>
      <w:r w:rsidRPr="00A60D9B">
        <w:rPr>
          <w:i/>
          <w:sz w:val="24"/>
        </w:rPr>
        <w:t>Reform:</w:t>
      </w:r>
      <w:r w:rsidRPr="00A60D9B">
        <w:rPr>
          <w:i/>
          <w:spacing w:val="-3"/>
          <w:sz w:val="24"/>
        </w:rPr>
        <w:t xml:space="preserve"> </w:t>
      </w:r>
      <w:r w:rsidRPr="00A60D9B">
        <w:rPr>
          <w:i/>
          <w:sz w:val="24"/>
        </w:rPr>
        <w:t>Policy</w:t>
      </w:r>
      <w:r w:rsidRPr="00A60D9B">
        <w:rPr>
          <w:i/>
          <w:spacing w:val="-4"/>
          <w:sz w:val="24"/>
        </w:rPr>
        <w:t xml:space="preserve"> </w:t>
      </w:r>
      <w:r w:rsidRPr="00A60D9B">
        <w:rPr>
          <w:i/>
          <w:sz w:val="24"/>
        </w:rPr>
        <w:t>and</w:t>
      </w:r>
      <w:r w:rsidRPr="00A60D9B">
        <w:rPr>
          <w:i/>
          <w:spacing w:val="-3"/>
          <w:sz w:val="24"/>
        </w:rPr>
        <w:t xml:space="preserve"> </w:t>
      </w:r>
      <w:r w:rsidRPr="00A60D9B">
        <w:rPr>
          <w:i/>
          <w:sz w:val="24"/>
        </w:rPr>
        <w:t>Practice.</w:t>
      </w:r>
      <w:r w:rsidRPr="00A60D9B">
        <w:rPr>
          <w:i/>
          <w:spacing w:val="-8"/>
          <w:sz w:val="24"/>
        </w:rPr>
        <w:t xml:space="preserve"> </w:t>
      </w:r>
      <w:r w:rsidRPr="00A60D9B">
        <w:rPr>
          <w:sz w:val="24"/>
        </w:rPr>
        <w:t>Women</w:t>
      </w:r>
      <w:r w:rsidRPr="00A60D9B">
        <w:rPr>
          <w:spacing w:val="-2"/>
          <w:sz w:val="24"/>
        </w:rPr>
        <w:t xml:space="preserve"> </w:t>
      </w:r>
      <w:r w:rsidRPr="00A60D9B">
        <w:rPr>
          <w:sz w:val="24"/>
        </w:rPr>
        <w:t>and</w:t>
      </w:r>
      <w:r w:rsidRPr="00A60D9B">
        <w:rPr>
          <w:spacing w:val="-57"/>
          <w:sz w:val="24"/>
        </w:rPr>
        <w:t xml:space="preserve"> </w:t>
      </w:r>
      <w:r w:rsidRPr="00A60D9B">
        <w:rPr>
          <w:sz w:val="24"/>
        </w:rPr>
        <w:t>Land</w:t>
      </w:r>
      <w:r w:rsidRPr="00A60D9B">
        <w:rPr>
          <w:spacing w:val="-1"/>
          <w:sz w:val="24"/>
        </w:rPr>
        <w:t xml:space="preserve"> </w:t>
      </w:r>
      <w:r w:rsidRPr="00A60D9B">
        <w:rPr>
          <w:sz w:val="24"/>
        </w:rPr>
        <w:t>in the</w:t>
      </w:r>
      <w:r w:rsidRPr="00A60D9B">
        <w:rPr>
          <w:spacing w:val="-1"/>
          <w:sz w:val="24"/>
        </w:rPr>
        <w:t xml:space="preserve"> </w:t>
      </w:r>
      <w:r w:rsidRPr="00A60D9B">
        <w:rPr>
          <w:sz w:val="24"/>
        </w:rPr>
        <w:t>Global South</w:t>
      </w:r>
      <w:r w:rsidRPr="00117CF1">
        <w:rPr>
          <w:sz w:val="24"/>
        </w:rPr>
        <w:t>, 5</w:t>
      </w:r>
      <w:r w:rsidR="008B3DEA" w:rsidRPr="00A60D9B">
        <w:rPr>
          <w:sz w:val="24"/>
        </w:rPr>
        <w:t xml:space="preserve"> </w:t>
      </w:r>
      <w:r w:rsidRPr="00A60D9B">
        <w:rPr>
          <w:sz w:val="24"/>
        </w:rPr>
        <w:t>(2), 1-30.</w:t>
      </w:r>
      <w:bookmarkEnd w:id="144"/>
    </w:p>
    <w:p w14:paraId="60D914D5" w14:textId="77777777" w:rsidR="008D7609" w:rsidRDefault="00E16629" w:rsidP="00117CF1">
      <w:pPr>
        <w:spacing w:line="360" w:lineRule="auto"/>
        <w:ind w:left="720" w:hanging="720"/>
        <w:jc w:val="both"/>
        <w:rPr>
          <w:i/>
          <w:sz w:val="24"/>
        </w:rPr>
      </w:pPr>
      <w:r>
        <w:rPr>
          <w:sz w:val="24"/>
        </w:rPr>
        <w:t>Baltenweck,</w:t>
      </w:r>
      <w:r>
        <w:rPr>
          <w:spacing w:val="-3"/>
          <w:sz w:val="24"/>
        </w:rPr>
        <w:t xml:space="preserve"> </w:t>
      </w:r>
      <w:r>
        <w:rPr>
          <w:sz w:val="24"/>
        </w:rPr>
        <w:t>I.,</w:t>
      </w:r>
      <w:r>
        <w:rPr>
          <w:spacing w:val="-3"/>
          <w:sz w:val="24"/>
        </w:rPr>
        <w:t xml:space="preserve"> </w:t>
      </w:r>
      <w:r>
        <w:rPr>
          <w:sz w:val="24"/>
        </w:rPr>
        <w:t>&amp;</w:t>
      </w:r>
      <w:r>
        <w:rPr>
          <w:spacing w:val="-3"/>
          <w:sz w:val="24"/>
        </w:rPr>
        <w:t xml:space="preserve"> </w:t>
      </w:r>
      <w:r>
        <w:rPr>
          <w:sz w:val="24"/>
        </w:rPr>
        <w:t>Mutinda,</w:t>
      </w:r>
      <w:r>
        <w:rPr>
          <w:spacing w:val="-3"/>
          <w:sz w:val="24"/>
        </w:rPr>
        <w:t xml:space="preserve"> </w:t>
      </w:r>
      <w:r>
        <w:rPr>
          <w:sz w:val="24"/>
        </w:rPr>
        <w:t>G.</w:t>
      </w:r>
      <w:r>
        <w:rPr>
          <w:spacing w:val="-3"/>
          <w:sz w:val="24"/>
        </w:rPr>
        <w:t xml:space="preserve"> </w:t>
      </w:r>
      <w:r>
        <w:rPr>
          <w:sz w:val="24"/>
        </w:rPr>
        <w:t>(2013).</w:t>
      </w:r>
      <w:r>
        <w:rPr>
          <w:spacing w:val="-3"/>
          <w:sz w:val="24"/>
        </w:rPr>
        <w:t xml:space="preserve"> </w:t>
      </w:r>
      <w:r>
        <w:rPr>
          <w:i/>
          <w:sz w:val="24"/>
        </w:rPr>
        <w:t>The</w:t>
      </w:r>
      <w:r>
        <w:rPr>
          <w:i/>
          <w:spacing w:val="-4"/>
          <w:sz w:val="24"/>
        </w:rPr>
        <w:t xml:space="preserve"> </w:t>
      </w:r>
      <w:r>
        <w:rPr>
          <w:i/>
          <w:sz w:val="24"/>
        </w:rPr>
        <w:t>Role</w:t>
      </w:r>
      <w:r>
        <w:rPr>
          <w:i/>
          <w:spacing w:val="-3"/>
          <w:sz w:val="24"/>
        </w:rPr>
        <w:t xml:space="preserve"> </w:t>
      </w:r>
      <w:r>
        <w:rPr>
          <w:i/>
          <w:sz w:val="24"/>
        </w:rPr>
        <w:t>of</w:t>
      </w:r>
      <w:r>
        <w:rPr>
          <w:i/>
          <w:spacing w:val="-4"/>
          <w:sz w:val="24"/>
        </w:rPr>
        <w:t xml:space="preserve"> </w:t>
      </w:r>
      <w:r>
        <w:rPr>
          <w:i/>
          <w:sz w:val="24"/>
        </w:rPr>
        <w:t>Women</w:t>
      </w:r>
      <w:r>
        <w:rPr>
          <w:i/>
          <w:spacing w:val="-3"/>
          <w:sz w:val="24"/>
        </w:rPr>
        <w:t xml:space="preserve"> </w:t>
      </w:r>
      <w:r>
        <w:rPr>
          <w:i/>
          <w:sz w:val="24"/>
        </w:rPr>
        <w:t>in</w:t>
      </w:r>
      <w:r>
        <w:rPr>
          <w:i/>
          <w:spacing w:val="-3"/>
          <w:sz w:val="24"/>
        </w:rPr>
        <w:t xml:space="preserve"> </w:t>
      </w:r>
      <w:r>
        <w:rPr>
          <w:i/>
          <w:sz w:val="24"/>
        </w:rPr>
        <w:t>Dairy</w:t>
      </w:r>
      <w:r>
        <w:rPr>
          <w:i/>
          <w:spacing w:val="-4"/>
          <w:sz w:val="24"/>
        </w:rPr>
        <w:t xml:space="preserve"> </w:t>
      </w:r>
      <w:r>
        <w:rPr>
          <w:i/>
          <w:sz w:val="24"/>
        </w:rPr>
        <w:t>Production</w:t>
      </w:r>
      <w:r>
        <w:rPr>
          <w:i/>
          <w:spacing w:val="-3"/>
          <w:sz w:val="24"/>
        </w:rPr>
        <w:t xml:space="preserve"> </w:t>
      </w:r>
      <w:r>
        <w:rPr>
          <w:i/>
          <w:sz w:val="24"/>
        </w:rPr>
        <w:t>in</w:t>
      </w:r>
      <w:r>
        <w:rPr>
          <w:i/>
          <w:spacing w:val="-3"/>
          <w:sz w:val="24"/>
        </w:rPr>
        <w:t xml:space="preserve"> </w:t>
      </w:r>
      <w:r>
        <w:rPr>
          <w:i/>
          <w:sz w:val="24"/>
        </w:rPr>
        <w:t>Kenya.</w:t>
      </w:r>
    </w:p>
    <w:p w14:paraId="5C15E0A2" w14:textId="54039131" w:rsidR="008D7609" w:rsidRPr="00117CF1" w:rsidRDefault="00E16629" w:rsidP="00117CF1">
      <w:pPr>
        <w:pStyle w:val="BodyText"/>
        <w:spacing w:line="360" w:lineRule="auto"/>
        <w:ind w:left="720" w:hanging="720"/>
        <w:jc w:val="both"/>
      </w:pPr>
      <w:r>
        <w:rPr>
          <w:spacing w:val="-1"/>
        </w:rPr>
        <w:t xml:space="preserve">Gender </w:t>
      </w:r>
      <w:r>
        <w:t>and</w:t>
      </w:r>
      <w:r>
        <w:rPr>
          <w:spacing w:val="-1"/>
        </w:rPr>
        <w:t xml:space="preserve"> </w:t>
      </w:r>
      <w:r>
        <w:t>Development</w:t>
      </w:r>
      <w:r>
        <w:rPr>
          <w:spacing w:val="-2"/>
        </w:rPr>
        <w:t xml:space="preserve"> </w:t>
      </w:r>
      <w:r>
        <w:t>in</w:t>
      </w:r>
      <w:r>
        <w:rPr>
          <w:spacing w:val="-15"/>
        </w:rPr>
        <w:t xml:space="preserve"> </w:t>
      </w:r>
      <w:r>
        <w:t>Agriculture.</w:t>
      </w:r>
    </w:p>
    <w:p w14:paraId="0E5E2A11" w14:textId="399ADFBE" w:rsidR="008D7609" w:rsidRPr="00117CF1" w:rsidRDefault="00E16629" w:rsidP="00117CF1">
      <w:pPr>
        <w:spacing w:line="360" w:lineRule="auto"/>
        <w:ind w:left="720" w:hanging="720"/>
        <w:jc w:val="both"/>
        <w:rPr>
          <w:sz w:val="24"/>
        </w:rPr>
      </w:pPr>
      <w:r>
        <w:rPr>
          <w:sz w:val="24"/>
        </w:rPr>
        <w:t>Blackmore,</w:t>
      </w:r>
      <w:r>
        <w:rPr>
          <w:spacing w:val="-1"/>
          <w:sz w:val="24"/>
        </w:rPr>
        <w:t xml:space="preserve"> </w:t>
      </w:r>
      <w:r>
        <w:rPr>
          <w:sz w:val="24"/>
        </w:rPr>
        <w:t>E</w:t>
      </w:r>
      <w:r w:rsidRPr="00504184">
        <w:rPr>
          <w:sz w:val="24"/>
        </w:rPr>
        <w:t>.,</w:t>
      </w:r>
      <w:r w:rsidRPr="00504184">
        <w:rPr>
          <w:spacing w:val="-15"/>
          <w:sz w:val="24"/>
        </w:rPr>
        <w:t xml:space="preserve"> </w:t>
      </w:r>
      <w:r w:rsidRPr="00504184">
        <w:rPr>
          <w:sz w:val="24"/>
        </w:rPr>
        <w:t>Alonso</w:t>
      </w:r>
      <w:r w:rsidRPr="00117CF1">
        <w:rPr>
          <w:sz w:val="24"/>
        </w:rPr>
        <w:t>,</w:t>
      </w:r>
      <w:r w:rsidRPr="00117CF1">
        <w:rPr>
          <w:spacing w:val="-1"/>
          <w:sz w:val="24"/>
        </w:rPr>
        <w:t xml:space="preserve"> </w:t>
      </w:r>
      <w:r w:rsidRPr="00117CF1">
        <w:rPr>
          <w:sz w:val="24"/>
        </w:rPr>
        <w:t>S.</w:t>
      </w:r>
      <w:r w:rsidR="00504184" w:rsidRPr="00117CF1">
        <w:rPr>
          <w:sz w:val="24"/>
        </w:rPr>
        <w:t>,</w:t>
      </w:r>
      <w:r w:rsidRPr="00117CF1">
        <w:rPr>
          <w:spacing w:val="-1"/>
          <w:sz w:val="24"/>
        </w:rPr>
        <w:t xml:space="preserve"> </w:t>
      </w:r>
      <w:r w:rsidRPr="00117CF1">
        <w:rPr>
          <w:sz w:val="24"/>
        </w:rPr>
        <w:t>&amp;</w:t>
      </w:r>
      <w:r w:rsidRPr="00504184">
        <w:rPr>
          <w:spacing w:val="-1"/>
          <w:sz w:val="24"/>
        </w:rPr>
        <w:t xml:space="preserve"> </w:t>
      </w:r>
      <w:r w:rsidRPr="00504184">
        <w:rPr>
          <w:sz w:val="24"/>
        </w:rPr>
        <w:t>Grace</w:t>
      </w:r>
      <w:r>
        <w:rPr>
          <w:sz w:val="24"/>
        </w:rPr>
        <w:t>,</w:t>
      </w:r>
      <w:r>
        <w:rPr>
          <w:spacing w:val="-1"/>
          <w:sz w:val="24"/>
        </w:rPr>
        <w:t xml:space="preserve"> </w:t>
      </w:r>
      <w:r>
        <w:rPr>
          <w:sz w:val="24"/>
        </w:rPr>
        <w:t>D.</w:t>
      </w:r>
      <w:r>
        <w:rPr>
          <w:spacing w:val="-1"/>
          <w:sz w:val="24"/>
        </w:rPr>
        <w:t xml:space="preserve"> </w:t>
      </w:r>
      <w:r>
        <w:rPr>
          <w:sz w:val="24"/>
        </w:rPr>
        <w:t>(</w:t>
      </w:r>
      <w:r>
        <w:rPr>
          <w:i/>
          <w:sz w:val="24"/>
        </w:rPr>
        <w:t>2015).</w:t>
      </w:r>
      <w:r>
        <w:rPr>
          <w:i/>
          <w:spacing w:val="-1"/>
          <w:sz w:val="24"/>
        </w:rPr>
        <w:t xml:space="preserve"> </w:t>
      </w:r>
      <w:r>
        <w:rPr>
          <w:i/>
          <w:sz w:val="24"/>
        </w:rPr>
        <w:t>Legitimising</w:t>
      </w:r>
      <w:r>
        <w:rPr>
          <w:i/>
          <w:spacing w:val="-1"/>
          <w:sz w:val="24"/>
        </w:rPr>
        <w:t xml:space="preserve"> </w:t>
      </w:r>
      <w:r>
        <w:rPr>
          <w:i/>
          <w:sz w:val="24"/>
        </w:rPr>
        <w:t>informal</w:t>
      </w:r>
      <w:r>
        <w:rPr>
          <w:i/>
          <w:spacing w:val="-2"/>
          <w:sz w:val="24"/>
        </w:rPr>
        <w:t xml:space="preserve"> </w:t>
      </w:r>
      <w:r>
        <w:rPr>
          <w:i/>
          <w:sz w:val="24"/>
        </w:rPr>
        <w:t>markets:</w:t>
      </w:r>
      <w:r>
        <w:rPr>
          <w:i/>
          <w:spacing w:val="-1"/>
          <w:sz w:val="24"/>
        </w:rPr>
        <w:t xml:space="preserve"> </w:t>
      </w:r>
      <w:r>
        <w:rPr>
          <w:i/>
          <w:sz w:val="24"/>
        </w:rPr>
        <w:t>a</w:t>
      </w:r>
      <w:r>
        <w:rPr>
          <w:i/>
          <w:spacing w:val="-1"/>
          <w:sz w:val="24"/>
        </w:rPr>
        <w:t xml:space="preserve"> </w:t>
      </w:r>
      <w:r>
        <w:rPr>
          <w:i/>
          <w:sz w:val="24"/>
        </w:rPr>
        <w:t>case</w:t>
      </w:r>
      <w:r>
        <w:rPr>
          <w:i/>
          <w:spacing w:val="-2"/>
          <w:sz w:val="24"/>
        </w:rPr>
        <w:t xml:space="preserve"> </w:t>
      </w:r>
      <w:r>
        <w:rPr>
          <w:i/>
          <w:sz w:val="24"/>
        </w:rPr>
        <w:t>study</w:t>
      </w:r>
      <w:r>
        <w:rPr>
          <w:i/>
          <w:spacing w:val="-2"/>
          <w:sz w:val="24"/>
        </w:rPr>
        <w:t xml:space="preserve"> </w:t>
      </w:r>
      <w:r>
        <w:rPr>
          <w:i/>
          <w:sz w:val="24"/>
        </w:rPr>
        <w:t>of</w:t>
      </w:r>
      <w:r w:rsidR="00A60D9B">
        <w:rPr>
          <w:i/>
          <w:sz w:val="24"/>
        </w:rPr>
        <w:t xml:space="preserve"> </w:t>
      </w:r>
      <w:r>
        <w:rPr>
          <w:i/>
          <w:spacing w:val="-57"/>
          <w:sz w:val="24"/>
        </w:rPr>
        <w:t xml:space="preserve"> </w:t>
      </w:r>
      <w:r>
        <w:rPr>
          <w:i/>
          <w:sz w:val="24"/>
        </w:rPr>
        <w:t>the</w:t>
      </w:r>
      <w:r>
        <w:rPr>
          <w:i/>
          <w:spacing w:val="-2"/>
          <w:sz w:val="24"/>
        </w:rPr>
        <w:t xml:space="preserve"> </w:t>
      </w:r>
      <w:r>
        <w:rPr>
          <w:i/>
          <w:sz w:val="24"/>
        </w:rPr>
        <w:t>dairy</w:t>
      </w:r>
      <w:r>
        <w:rPr>
          <w:i/>
          <w:spacing w:val="-2"/>
          <w:sz w:val="24"/>
        </w:rPr>
        <w:t xml:space="preserve"> </w:t>
      </w:r>
      <w:r>
        <w:rPr>
          <w:i/>
          <w:sz w:val="24"/>
        </w:rPr>
        <w:t>sector</w:t>
      </w:r>
      <w:r>
        <w:rPr>
          <w:i/>
          <w:spacing w:val="-1"/>
          <w:sz w:val="24"/>
        </w:rPr>
        <w:t xml:space="preserve"> </w:t>
      </w:r>
      <w:r>
        <w:rPr>
          <w:i/>
          <w:sz w:val="24"/>
        </w:rPr>
        <w:t>in Kenya.</w:t>
      </w:r>
      <w:r>
        <w:rPr>
          <w:i/>
          <w:spacing w:val="-1"/>
          <w:sz w:val="24"/>
        </w:rPr>
        <w:t xml:space="preserve"> </w:t>
      </w:r>
      <w:r>
        <w:rPr>
          <w:sz w:val="24"/>
        </w:rPr>
        <w:t>Briefing.</w:t>
      </w:r>
      <w:r>
        <w:rPr>
          <w:spacing w:val="-1"/>
          <w:sz w:val="24"/>
        </w:rPr>
        <w:t xml:space="preserve"> </w:t>
      </w:r>
      <w:r>
        <w:rPr>
          <w:sz w:val="24"/>
        </w:rPr>
        <w:t>Shaping</w:t>
      </w:r>
      <w:r>
        <w:rPr>
          <w:spacing w:val="-1"/>
          <w:sz w:val="24"/>
        </w:rPr>
        <w:t xml:space="preserve"> </w:t>
      </w:r>
      <w:r>
        <w:rPr>
          <w:sz w:val="24"/>
        </w:rPr>
        <w:t>Sustainable</w:t>
      </w:r>
      <w:r>
        <w:rPr>
          <w:spacing w:val="-1"/>
          <w:sz w:val="24"/>
        </w:rPr>
        <w:t xml:space="preserve"> </w:t>
      </w:r>
      <w:r>
        <w:rPr>
          <w:sz w:val="24"/>
        </w:rPr>
        <w:t>Markets,</w:t>
      </w:r>
      <w:r>
        <w:rPr>
          <w:spacing w:val="-1"/>
          <w:sz w:val="24"/>
        </w:rPr>
        <w:t xml:space="preserve"> </w:t>
      </w:r>
      <w:r>
        <w:rPr>
          <w:sz w:val="24"/>
        </w:rPr>
        <w:t>IIED/ILRI.</w:t>
      </w:r>
    </w:p>
    <w:p w14:paraId="423E4998" w14:textId="05863FEA" w:rsidR="008D7609" w:rsidRPr="00117CF1" w:rsidRDefault="00E16629" w:rsidP="00117CF1">
      <w:pPr>
        <w:spacing w:line="360" w:lineRule="auto"/>
        <w:ind w:left="720" w:hanging="720"/>
        <w:jc w:val="both"/>
        <w:rPr>
          <w:sz w:val="24"/>
        </w:rPr>
      </w:pPr>
      <w:r>
        <w:rPr>
          <w:spacing w:val="-1"/>
          <w:sz w:val="24"/>
        </w:rPr>
        <w:t>Bryman,</w:t>
      </w:r>
      <w:r>
        <w:rPr>
          <w:spacing w:val="-14"/>
          <w:sz w:val="24"/>
        </w:rPr>
        <w:t xml:space="preserve"> </w:t>
      </w:r>
      <w:r>
        <w:rPr>
          <w:spacing w:val="-1"/>
          <w:sz w:val="24"/>
        </w:rPr>
        <w:t>A.</w:t>
      </w:r>
      <w:r>
        <w:rPr>
          <w:spacing w:val="1"/>
          <w:sz w:val="24"/>
        </w:rPr>
        <w:t xml:space="preserve"> </w:t>
      </w:r>
      <w:r>
        <w:rPr>
          <w:spacing w:val="-1"/>
          <w:sz w:val="24"/>
        </w:rPr>
        <w:t>(2016).</w:t>
      </w:r>
      <w:r>
        <w:rPr>
          <w:sz w:val="24"/>
        </w:rPr>
        <w:t xml:space="preserve"> </w:t>
      </w:r>
      <w:r>
        <w:rPr>
          <w:i/>
          <w:spacing w:val="-1"/>
          <w:sz w:val="24"/>
        </w:rPr>
        <w:t>Social</w:t>
      </w:r>
      <w:r>
        <w:rPr>
          <w:i/>
          <w:sz w:val="24"/>
        </w:rPr>
        <w:t xml:space="preserve"> </w:t>
      </w:r>
      <w:r>
        <w:rPr>
          <w:i/>
          <w:spacing w:val="-1"/>
          <w:sz w:val="24"/>
        </w:rPr>
        <w:t>research</w:t>
      </w:r>
      <w:r>
        <w:rPr>
          <w:i/>
          <w:spacing w:val="1"/>
          <w:sz w:val="24"/>
        </w:rPr>
        <w:t xml:space="preserve"> </w:t>
      </w:r>
      <w:r>
        <w:rPr>
          <w:i/>
          <w:spacing w:val="-1"/>
          <w:sz w:val="24"/>
        </w:rPr>
        <w:t>methods</w:t>
      </w:r>
      <w:r>
        <w:rPr>
          <w:i/>
          <w:sz w:val="24"/>
        </w:rPr>
        <w:t xml:space="preserve"> </w:t>
      </w:r>
      <w:r>
        <w:rPr>
          <w:sz w:val="24"/>
        </w:rPr>
        <w:t>(5th</w:t>
      </w:r>
      <w:r>
        <w:rPr>
          <w:spacing w:val="1"/>
          <w:sz w:val="24"/>
        </w:rPr>
        <w:t xml:space="preserve"> </w:t>
      </w:r>
      <w:r>
        <w:rPr>
          <w:sz w:val="24"/>
        </w:rPr>
        <w:t>ed.). Oxford</w:t>
      </w:r>
      <w:r>
        <w:rPr>
          <w:spacing w:val="1"/>
          <w:sz w:val="24"/>
        </w:rPr>
        <w:t xml:space="preserve"> </w:t>
      </w:r>
      <w:r>
        <w:rPr>
          <w:sz w:val="24"/>
        </w:rPr>
        <w:t>University</w:t>
      </w:r>
      <w:r>
        <w:rPr>
          <w:spacing w:val="1"/>
          <w:sz w:val="24"/>
        </w:rPr>
        <w:t xml:space="preserve"> </w:t>
      </w:r>
      <w:r>
        <w:rPr>
          <w:sz w:val="24"/>
        </w:rPr>
        <w:t>Press.</w:t>
      </w:r>
    </w:p>
    <w:p w14:paraId="378A756C" w14:textId="0A4E96DA" w:rsidR="008D7609" w:rsidRPr="00117CF1" w:rsidRDefault="00E16629" w:rsidP="00117CF1">
      <w:pPr>
        <w:spacing w:line="360" w:lineRule="auto"/>
        <w:ind w:left="720" w:hanging="720"/>
        <w:jc w:val="both"/>
        <w:rPr>
          <w:sz w:val="24"/>
        </w:rPr>
      </w:pPr>
      <w:r>
        <w:rPr>
          <w:sz w:val="24"/>
        </w:rPr>
        <w:t>Creswell,</w:t>
      </w:r>
      <w:r>
        <w:rPr>
          <w:spacing w:val="-4"/>
          <w:sz w:val="24"/>
        </w:rPr>
        <w:t xml:space="preserve"> </w:t>
      </w:r>
      <w:r>
        <w:rPr>
          <w:sz w:val="24"/>
        </w:rPr>
        <w:t>J.</w:t>
      </w:r>
      <w:r>
        <w:rPr>
          <w:spacing w:val="-8"/>
          <w:sz w:val="24"/>
        </w:rPr>
        <w:t xml:space="preserve"> </w:t>
      </w:r>
      <w:r>
        <w:rPr>
          <w:sz w:val="24"/>
        </w:rPr>
        <w:t>W.</w:t>
      </w:r>
      <w:r>
        <w:rPr>
          <w:spacing w:val="-4"/>
          <w:sz w:val="24"/>
        </w:rPr>
        <w:t xml:space="preserve"> </w:t>
      </w:r>
      <w:r>
        <w:rPr>
          <w:sz w:val="24"/>
        </w:rPr>
        <w:t>(2013).</w:t>
      </w:r>
      <w:r>
        <w:rPr>
          <w:spacing w:val="-4"/>
          <w:sz w:val="24"/>
        </w:rPr>
        <w:t xml:space="preserve"> </w:t>
      </w:r>
      <w:r>
        <w:rPr>
          <w:i/>
          <w:sz w:val="24"/>
        </w:rPr>
        <w:t>Qualitative</w:t>
      </w:r>
      <w:r>
        <w:rPr>
          <w:i/>
          <w:spacing w:val="-4"/>
          <w:sz w:val="24"/>
        </w:rPr>
        <w:t xml:space="preserve"> </w:t>
      </w:r>
      <w:r>
        <w:rPr>
          <w:i/>
          <w:sz w:val="24"/>
        </w:rPr>
        <w:t>Inquiry</w:t>
      </w:r>
      <w:r>
        <w:rPr>
          <w:i/>
          <w:spacing w:val="-5"/>
          <w:sz w:val="24"/>
        </w:rPr>
        <w:t xml:space="preserve"> </w:t>
      </w:r>
      <w:r>
        <w:rPr>
          <w:i/>
          <w:sz w:val="24"/>
        </w:rPr>
        <w:t>and</w:t>
      </w:r>
      <w:r>
        <w:rPr>
          <w:i/>
          <w:spacing w:val="-3"/>
          <w:sz w:val="24"/>
        </w:rPr>
        <w:t xml:space="preserve"> </w:t>
      </w:r>
      <w:r>
        <w:rPr>
          <w:i/>
          <w:sz w:val="24"/>
        </w:rPr>
        <w:t>Research</w:t>
      </w:r>
      <w:r>
        <w:rPr>
          <w:i/>
          <w:spacing w:val="-4"/>
          <w:sz w:val="24"/>
        </w:rPr>
        <w:t xml:space="preserve"> </w:t>
      </w:r>
      <w:r>
        <w:rPr>
          <w:i/>
          <w:sz w:val="24"/>
        </w:rPr>
        <w:t>Design:</w:t>
      </w:r>
      <w:r>
        <w:rPr>
          <w:i/>
          <w:spacing w:val="-3"/>
          <w:sz w:val="24"/>
        </w:rPr>
        <w:t xml:space="preserve"> </w:t>
      </w:r>
      <w:r>
        <w:rPr>
          <w:i/>
          <w:sz w:val="24"/>
        </w:rPr>
        <w:t>Choosing</w:t>
      </w:r>
      <w:r>
        <w:rPr>
          <w:i/>
          <w:spacing w:val="-9"/>
          <w:sz w:val="24"/>
        </w:rPr>
        <w:t xml:space="preserve"> </w:t>
      </w:r>
      <w:r>
        <w:rPr>
          <w:i/>
          <w:sz w:val="24"/>
        </w:rPr>
        <w:t>Among</w:t>
      </w:r>
      <w:r>
        <w:rPr>
          <w:i/>
          <w:spacing w:val="-3"/>
          <w:sz w:val="24"/>
        </w:rPr>
        <w:t xml:space="preserve"> </w:t>
      </w:r>
      <w:r>
        <w:rPr>
          <w:i/>
          <w:sz w:val="24"/>
        </w:rPr>
        <w:t>Five</w:t>
      </w:r>
      <w:r>
        <w:rPr>
          <w:i/>
          <w:spacing w:val="-8"/>
          <w:sz w:val="24"/>
        </w:rPr>
        <w:t xml:space="preserve"> </w:t>
      </w:r>
      <w:r>
        <w:rPr>
          <w:i/>
          <w:sz w:val="24"/>
        </w:rPr>
        <w:t>Ap</w:t>
      </w:r>
      <w:r>
        <w:rPr>
          <w:i/>
          <w:spacing w:val="-57"/>
          <w:sz w:val="24"/>
        </w:rPr>
        <w:t xml:space="preserve"> </w:t>
      </w:r>
      <w:r>
        <w:rPr>
          <w:i/>
          <w:sz w:val="24"/>
        </w:rPr>
        <w:t>proaches</w:t>
      </w:r>
      <w:r>
        <w:rPr>
          <w:sz w:val="24"/>
        </w:rPr>
        <w:t>.</w:t>
      </w:r>
      <w:r>
        <w:rPr>
          <w:spacing w:val="-1"/>
          <w:sz w:val="24"/>
        </w:rPr>
        <w:t xml:space="preserve"> </w:t>
      </w:r>
      <w:r>
        <w:rPr>
          <w:sz w:val="24"/>
        </w:rPr>
        <w:t>Sage</w:t>
      </w:r>
      <w:r>
        <w:rPr>
          <w:spacing w:val="-1"/>
          <w:sz w:val="24"/>
        </w:rPr>
        <w:t xml:space="preserve"> </w:t>
      </w:r>
      <w:r>
        <w:rPr>
          <w:sz w:val="24"/>
        </w:rPr>
        <w:t>Publications.</w:t>
      </w:r>
    </w:p>
    <w:p w14:paraId="62A43119" w14:textId="03FDEE6F" w:rsidR="008D7609" w:rsidRPr="00117CF1" w:rsidRDefault="00E16629" w:rsidP="00117CF1">
      <w:pPr>
        <w:pStyle w:val="BodyText"/>
        <w:spacing w:line="360" w:lineRule="auto"/>
        <w:ind w:left="720" w:hanging="720"/>
        <w:jc w:val="both"/>
      </w:pPr>
      <w:r>
        <w:t>Davis</w:t>
      </w:r>
      <w:r>
        <w:rPr>
          <w:spacing w:val="-2"/>
        </w:rPr>
        <w:t xml:space="preserve"> </w:t>
      </w:r>
      <w:r>
        <w:t>Jr,</w:t>
      </w:r>
      <w:r>
        <w:rPr>
          <w:spacing w:val="-2"/>
        </w:rPr>
        <w:t xml:space="preserve"> </w:t>
      </w:r>
      <w:r>
        <w:t>K.</w:t>
      </w:r>
      <w:r>
        <w:rPr>
          <w:spacing w:val="-2"/>
        </w:rPr>
        <w:t xml:space="preserve"> </w:t>
      </w:r>
      <w:r>
        <w:t>(2018).</w:t>
      </w:r>
      <w:r>
        <w:rPr>
          <w:spacing w:val="-2"/>
        </w:rPr>
        <w:t xml:space="preserve"> </w:t>
      </w:r>
      <w:r>
        <w:rPr>
          <w:i/>
        </w:rPr>
        <w:t>The</w:t>
      </w:r>
      <w:r>
        <w:rPr>
          <w:i/>
          <w:spacing w:val="-3"/>
        </w:rPr>
        <w:t xml:space="preserve"> </w:t>
      </w:r>
      <w:r>
        <w:rPr>
          <w:i/>
        </w:rPr>
        <w:t>Cash</w:t>
      </w:r>
      <w:r>
        <w:rPr>
          <w:i/>
          <w:spacing w:val="-2"/>
        </w:rPr>
        <w:t xml:space="preserve"> </w:t>
      </w:r>
      <w:r>
        <w:rPr>
          <w:i/>
        </w:rPr>
        <w:t>Cow</w:t>
      </w:r>
      <w:r>
        <w:rPr>
          <w:i/>
          <w:spacing w:val="-2"/>
        </w:rPr>
        <w:t xml:space="preserve"> </w:t>
      </w:r>
      <w:r>
        <w:rPr>
          <w:i/>
        </w:rPr>
        <w:t>of</w:t>
      </w:r>
      <w:r>
        <w:rPr>
          <w:i/>
          <w:spacing w:val="-7"/>
        </w:rPr>
        <w:t xml:space="preserve"> </w:t>
      </w:r>
      <w:r>
        <w:rPr>
          <w:i/>
        </w:rPr>
        <w:t>Africa</w:t>
      </w:r>
      <w:r>
        <w:rPr>
          <w:i/>
          <w:spacing w:val="-2"/>
        </w:rPr>
        <w:t xml:space="preserve"> </w:t>
      </w:r>
      <w:r>
        <w:rPr>
          <w:i/>
        </w:rPr>
        <w:t>–</w:t>
      </w:r>
      <w:r>
        <w:rPr>
          <w:i/>
          <w:spacing w:val="-2"/>
        </w:rPr>
        <w:t xml:space="preserve"> </w:t>
      </w:r>
      <w:r>
        <w:rPr>
          <w:i/>
        </w:rPr>
        <w:t>Dairy.</w:t>
      </w:r>
      <w:r>
        <w:rPr>
          <w:i/>
          <w:spacing w:val="-7"/>
        </w:rPr>
        <w:t xml:space="preserve"> </w:t>
      </w:r>
      <w:r>
        <w:t>The</w:t>
      </w:r>
      <w:r>
        <w:rPr>
          <w:spacing w:val="-3"/>
        </w:rPr>
        <w:t xml:space="preserve"> </w:t>
      </w:r>
      <w:r>
        <w:t>Islamic</w:t>
      </w:r>
      <w:r>
        <w:rPr>
          <w:spacing w:val="-3"/>
        </w:rPr>
        <w:t xml:space="preserve"> </w:t>
      </w:r>
      <w:r>
        <w:t>Corporation</w:t>
      </w:r>
      <w:r>
        <w:rPr>
          <w:spacing w:val="-2"/>
        </w:rPr>
        <w:t xml:space="preserve"> </w:t>
      </w:r>
      <w:r>
        <w:t>for</w:t>
      </w:r>
      <w:r>
        <w:rPr>
          <w:spacing w:val="-2"/>
        </w:rPr>
        <w:t xml:space="preserve"> </w:t>
      </w:r>
      <w:r>
        <w:t>the</w:t>
      </w:r>
      <w:r>
        <w:rPr>
          <w:spacing w:val="-58"/>
        </w:rPr>
        <w:t xml:space="preserve"> </w:t>
      </w:r>
      <w:r>
        <w:rPr>
          <w:spacing w:val="-1"/>
        </w:rPr>
        <w:t xml:space="preserve">Development of the Private Sector. Accessed at </w:t>
      </w:r>
      <w:r>
        <w:rPr>
          <w:spacing w:val="-1"/>
          <w:u w:val="single"/>
        </w:rPr>
        <w:t>https://</w:t>
      </w:r>
      <w:hyperlink r:id="rId28">
        <w:r w:rsidR="008D7609">
          <w:rPr>
            <w:spacing w:val="-1"/>
            <w:u w:val="single"/>
          </w:rPr>
          <w:t>www.africa.com/dairy-</w:t>
        </w:r>
      </w:hyperlink>
      <w:r>
        <w:rPr>
          <w:spacing w:val="-57"/>
        </w:rPr>
        <w:t xml:space="preserve"> </w:t>
      </w:r>
      <w:r>
        <w:rPr>
          <w:u w:val="single"/>
        </w:rPr>
        <w:t>consumption-inafrica-part-1</w:t>
      </w:r>
    </w:p>
    <w:p w14:paraId="4FFC829E" w14:textId="18F34D8E" w:rsidR="008D7609" w:rsidRDefault="00E16629" w:rsidP="00117CF1">
      <w:pPr>
        <w:spacing w:line="360" w:lineRule="auto"/>
        <w:ind w:left="720" w:hanging="720"/>
        <w:jc w:val="both"/>
        <w:rPr>
          <w:sz w:val="24"/>
        </w:rPr>
      </w:pPr>
      <w:r>
        <w:rPr>
          <w:sz w:val="24"/>
        </w:rPr>
        <w:t>Etikan,</w:t>
      </w:r>
      <w:r>
        <w:rPr>
          <w:spacing w:val="-1"/>
          <w:sz w:val="24"/>
        </w:rPr>
        <w:t xml:space="preserve"> </w:t>
      </w:r>
      <w:r>
        <w:rPr>
          <w:sz w:val="24"/>
        </w:rPr>
        <w:t>I.,</w:t>
      </w:r>
      <w:r>
        <w:rPr>
          <w:spacing w:val="-1"/>
          <w:sz w:val="24"/>
        </w:rPr>
        <w:t xml:space="preserve"> </w:t>
      </w:r>
      <w:r>
        <w:rPr>
          <w:sz w:val="24"/>
        </w:rPr>
        <w:t>Musa,</w:t>
      </w:r>
      <w:r>
        <w:rPr>
          <w:spacing w:val="-1"/>
          <w:sz w:val="24"/>
        </w:rPr>
        <w:t xml:space="preserve"> </w:t>
      </w:r>
      <w:r>
        <w:rPr>
          <w:sz w:val="24"/>
        </w:rPr>
        <w:t>S.</w:t>
      </w:r>
      <w:r>
        <w:rPr>
          <w:spacing w:val="-14"/>
          <w:sz w:val="24"/>
        </w:rPr>
        <w:t xml:space="preserve"> </w:t>
      </w:r>
      <w:r>
        <w:rPr>
          <w:sz w:val="24"/>
        </w:rPr>
        <w:t>A.,</w:t>
      </w:r>
      <w:r>
        <w:rPr>
          <w:spacing w:val="-1"/>
          <w:sz w:val="24"/>
        </w:rPr>
        <w:t xml:space="preserve"> </w:t>
      </w:r>
      <w:r>
        <w:rPr>
          <w:sz w:val="24"/>
        </w:rPr>
        <w:t>&amp;</w:t>
      </w:r>
      <w:r>
        <w:rPr>
          <w:spacing w:val="-15"/>
          <w:sz w:val="24"/>
        </w:rPr>
        <w:t xml:space="preserve"> </w:t>
      </w:r>
      <w:r>
        <w:rPr>
          <w:sz w:val="24"/>
        </w:rPr>
        <w:t>Alkassim, R.</w:t>
      </w:r>
      <w:r>
        <w:rPr>
          <w:spacing w:val="-1"/>
          <w:sz w:val="24"/>
        </w:rPr>
        <w:t xml:space="preserve"> </w:t>
      </w:r>
      <w:r>
        <w:rPr>
          <w:sz w:val="24"/>
        </w:rPr>
        <w:t>S.</w:t>
      </w:r>
      <w:r>
        <w:rPr>
          <w:spacing w:val="-1"/>
          <w:sz w:val="24"/>
        </w:rPr>
        <w:t xml:space="preserve"> </w:t>
      </w:r>
      <w:r>
        <w:rPr>
          <w:sz w:val="24"/>
        </w:rPr>
        <w:t xml:space="preserve">(2016). </w:t>
      </w:r>
      <w:r>
        <w:rPr>
          <w:i/>
          <w:sz w:val="24"/>
        </w:rPr>
        <w:t>Comparison</w:t>
      </w:r>
      <w:r>
        <w:rPr>
          <w:i/>
          <w:spacing w:val="-1"/>
          <w:sz w:val="24"/>
        </w:rPr>
        <w:t xml:space="preserve"> </w:t>
      </w:r>
      <w:r>
        <w:rPr>
          <w:i/>
          <w:sz w:val="24"/>
        </w:rPr>
        <w:t>of</w:t>
      </w:r>
      <w:r>
        <w:rPr>
          <w:i/>
          <w:spacing w:val="-2"/>
          <w:sz w:val="24"/>
        </w:rPr>
        <w:t xml:space="preserve"> </w:t>
      </w:r>
      <w:r>
        <w:rPr>
          <w:i/>
          <w:sz w:val="24"/>
        </w:rPr>
        <w:t>convenience</w:t>
      </w:r>
      <w:r>
        <w:rPr>
          <w:i/>
          <w:spacing w:val="-2"/>
          <w:sz w:val="24"/>
        </w:rPr>
        <w:t xml:space="preserve"> </w:t>
      </w:r>
      <w:r>
        <w:rPr>
          <w:i/>
          <w:sz w:val="24"/>
        </w:rPr>
        <w:t>sampling and</w:t>
      </w:r>
      <w:r>
        <w:rPr>
          <w:i/>
          <w:spacing w:val="-57"/>
          <w:sz w:val="24"/>
        </w:rPr>
        <w:t xml:space="preserve"> </w:t>
      </w:r>
      <w:r>
        <w:rPr>
          <w:i/>
          <w:sz w:val="24"/>
        </w:rPr>
        <w:t>purposive</w:t>
      </w:r>
      <w:r>
        <w:rPr>
          <w:i/>
          <w:spacing w:val="-2"/>
          <w:sz w:val="24"/>
        </w:rPr>
        <w:t xml:space="preserve"> </w:t>
      </w:r>
      <w:r>
        <w:rPr>
          <w:i/>
          <w:sz w:val="24"/>
        </w:rPr>
        <w:t>sampling</w:t>
      </w:r>
      <w:r>
        <w:rPr>
          <w:sz w:val="24"/>
        </w:rPr>
        <w:t>.</w:t>
      </w:r>
      <w:r>
        <w:rPr>
          <w:spacing w:val="-15"/>
          <w:sz w:val="24"/>
        </w:rPr>
        <w:t xml:space="preserve"> </w:t>
      </w:r>
      <w:r w:rsidRPr="00117CF1">
        <w:rPr>
          <w:sz w:val="24"/>
        </w:rPr>
        <w:t>American</w:t>
      </w:r>
      <w:r w:rsidRPr="00117CF1">
        <w:rPr>
          <w:spacing w:val="-1"/>
          <w:sz w:val="24"/>
        </w:rPr>
        <w:t xml:space="preserve"> </w:t>
      </w:r>
      <w:r w:rsidRPr="00117CF1">
        <w:rPr>
          <w:sz w:val="24"/>
        </w:rPr>
        <w:t>Journal</w:t>
      </w:r>
      <w:r w:rsidRPr="00117CF1">
        <w:rPr>
          <w:spacing w:val="-1"/>
          <w:sz w:val="24"/>
        </w:rPr>
        <w:t xml:space="preserve"> </w:t>
      </w:r>
      <w:r w:rsidRPr="00117CF1">
        <w:rPr>
          <w:sz w:val="24"/>
        </w:rPr>
        <w:t>of</w:t>
      </w:r>
      <w:r w:rsidR="0047295B" w:rsidRPr="00117CF1">
        <w:rPr>
          <w:sz w:val="24"/>
        </w:rPr>
        <w:t xml:space="preserve"> </w:t>
      </w:r>
      <w:r w:rsidRPr="00117CF1">
        <w:rPr>
          <w:sz w:val="24"/>
        </w:rPr>
        <w:t>Theoretical</w:t>
      </w:r>
      <w:r w:rsidRPr="00117CF1">
        <w:rPr>
          <w:spacing w:val="-1"/>
          <w:sz w:val="24"/>
        </w:rPr>
        <w:t xml:space="preserve"> </w:t>
      </w:r>
      <w:r w:rsidRPr="00117CF1">
        <w:rPr>
          <w:sz w:val="24"/>
        </w:rPr>
        <w:t>and</w:t>
      </w:r>
      <w:r w:rsidRPr="00117CF1">
        <w:rPr>
          <w:spacing w:val="-14"/>
          <w:sz w:val="24"/>
        </w:rPr>
        <w:t xml:space="preserve"> </w:t>
      </w:r>
      <w:r w:rsidRPr="00117CF1">
        <w:rPr>
          <w:sz w:val="24"/>
        </w:rPr>
        <w:t>Applied</w:t>
      </w:r>
      <w:r w:rsidRPr="00117CF1">
        <w:rPr>
          <w:spacing w:val="-1"/>
          <w:sz w:val="24"/>
        </w:rPr>
        <w:t xml:space="preserve"> </w:t>
      </w:r>
      <w:r w:rsidRPr="00117CF1">
        <w:rPr>
          <w:sz w:val="24"/>
        </w:rPr>
        <w:t>Statistics,</w:t>
      </w:r>
      <w:r w:rsidRPr="00117CF1">
        <w:rPr>
          <w:spacing w:val="-1"/>
          <w:sz w:val="24"/>
        </w:rPr>
        <w:t xml:space="preserve"> </w:t>
      </w:r>
      <w:r w:rsidRPr="00117CF1">
        <w:rPr>
          <w:i/>
          <w:sz w:val="24"/>
        </w:rPr>
        <w:t>5</w:t>
      </w:r>
      <w:r w:rsidR="0047295B" w:rsidRPr="0047295B">
        <w:rPr>
          <w:i/>
          <w:sz w:val="24"/>
        </w:rPr>
        <w:t xml:space="preserve"> </w:t>
      </w:r>
      <w:r w:rsidRPr="0047295B">
        <w:rPr>
          <w:sz w:val="24"/>
        </w:rPr>
        <w:t>(</w:t>
      </w:r>
      <w:r>
        <w:rPr>
          <w:sz w:val="24"/>
        </w:rPr>
        <w:t>1),</w:t>
      </w:r>
      <w:r>
        <w:rPr>
          <w:spacing w:val="-1"/>
          <w:sz w:val="24"/>
        </w:rPr>
        <w:t xml:space="preserve"> </w:t>
      </w:r>
      <w:r>
        <w:rPr>
          <w:sz w:val="24"/>
        </w:rPr>
        <w:t>1-4.</w:t>
      </w:r>
    </w:p>
    <w:p w14:paraId="7D6FCB1E" w14:textId="67AFEF3B" w:rsidR="000C6866" w:rsidRPr="000C6866" w:rsidRDefault="000C6866" w:rsidP="000C6866">
      <w:pPr>
        <w:spacing w:line="360" w:lineRule="auto"/>
        <w:ind w:left="720" w:hanging="720"/>
        <w:jc w:val="both"/>
        <w:rPr>
          <w:sz w:val="24"/>
        </w:rPr>
      </w:pPr>
      <w:r>
        <w:rPr>
          <w:sz w:val="24"/>
        </w:rPr>
        <w:t>Smith,</w:t>
      </w:r>
      <w:r>
        <w:rPr>
          <w:spacing w:val="-2"/>
          <w:sz w:val="24"/>
        </w:rPr>
        <w:t xml:space="preserve"> </w:t>
      </w:r>
      <w:r>
        <w:rPr>
          <w:sz w:val="24"/>
        </w:rPr>
        <w:t>B.</w:t>
      </w:r>
      <w:r>
        <w:rPr>
          <w:spacing w:val="-2"/>
          <w:sz w:val="24"/>
        </w:rPr>
        <w:t xml:space="preserve"> </w:t>
      </w:r>
      <w:r>
        <w:rPr>
          <w:sz w:val="24"/>
        </w:rPr>
        <w:t>(2018).</w:t>
      </w:r>
      <w:r>
        <w:rPr>
          <w:spacing w:val="-2"/>
          <w:sz w:val="24"/>
        </w:rPr>
        <w:t xml:space="preserve"> </w:t>
      </w:r>
      <w:r>
        <w:rPr>
          <w:i/>
          <w:sz w:val="24"/>
        </w:rPr>
        <w:t>Sample</w:t>
      </w:r>
      <w:r>
        <w:rPr>
          <w:i/>
          <w:spacing w:val="-2"/>
          <w:sz w:val="24"/>
        </w:rPr>
        <w:t xml:space="preserve"> </w:t>
      </w:r>
      <w:r>
        <w:rPr>
          <w:i/>
          <w:sz w:val="24"/>
        </w:rPr>
        <w:t>Size</w:t>
      </w:r>
      <w:r>
        <w:rPr>
          <w:i/>
          <w:spacing w:val="-3"/>
          <w:sz w:val="24"/>
        </w:rPr>
        <w:t xml:space="preserve"> </w:t>
      </w:r>
      <w:r>
        <w:rPr>
          <w:i/>
          <w:sz w:val="24"/>
        </w:rPr>
        <w:t>and</w:t>
      </w:r>
      <w:r>
        <w:rPr>
          <w:i/>
          <w:spacing w:val="-2"/>
          <w:sz w:val="24"/>
        </w:rPr>
        <w:t xml:space="preserve"> </w:t>
      </w:r>
      <w:r>
        <w:rPr>
          <w:i/>
          <w:sz w:val="24"/>
        </w:rPr>
        <w:t>Its</w:t>
      </w:r>
      <w:r>
        <w:rPr>
          <w:i/>
          <w:spacing w:val="-1"/>
          <w:sz w:val="24"/>
        </w:rPr>
        <w:t xml:space="preserve"> </w:t>
      </w:r>
      <w:r>
        <w:rPr>
          <w:i/>
          <w:sz w:val="24"/>
        </w:rPr>
        <w:t>Importance</w:t>
      </w:r>
      <w:r>
        <w:rPr>
          <w:i/>
          <w:spacing w:val="-3"/>
          <w:sz w:val="24"/>
        </w:rPr>
        <w:t xml:space="preserve"> </w:t>
      </w:r>
      <w:r>
        <w:rPr>
          <w:i/>
          <w:sz w:val="24"/>
        </w:rPr>
        <w:t>in</w:t>
      </w:r>
      <w:r>
        <w:rPr>
          <w:i/>
          <w:spacing w:val="-2"/>
          <w:sz w:val="24"/>
        </w:rPr>
        <w:t xml:space="preserve"> </w:t>
      </w:r>
      <w:r>
        <w:rPr>
          <w:i/>
          <w:sz w:val="24"/>
        </w:rPr>
        <w:t>Qualitative</w:t>
      </w:r>
      <w:r>
        <w:rPr>
          <w:i/>
          <w:spacing w:val="-3"/>
          <w:sz w:val="24"/>
        </w:rPr>
        <w:t xml:space="preserve"> </w:t>
      </w:r>
      <w:r>
        <w:rPr>
          <w:i/>
          <w:sz w:val="24"/>
        </w:rPr>
        <w:t>Research.</w:t>
      </w:r>
      <w:r>
        <w:rPr>
          <w:i/>
          <w:spacing w:val="-1"/>
          <w:sz w:val="24"/>
        </w:rPr>
        <w:t xml:space="preserve"> </w:t>
      </w:r>
      <w:r>
        <w:rPr>
          <w:sz w:val="24"/>
        </w:rPr>
        <w:t>Qualitative</w:t>
      </w:r>
      <w:r>
        <w:rPr>
          <w:spacing w:val="-3"/>
          <w:sz w:val="24"/>
        </w:rPr>
        <w:t xml:space="preserve"> </w:t>
      </w:r>
      <w:r>
        <w:rPr>
          <w:sz w:val="24"/>
        </w:rPr>
        <w:t>In</w:t>
      </w:r>
      <w:r>
        <w:rPr>
          <w:spacing w:val="-57"/>
          <w:sz w:val="24"/>
        </w:rPr>
        <w:t xml:space="preserve"> </w:t>
      </w:r>
      <w:r>
        <w:rPr>
          <w:sz w:val="24"/>
        </w:rPr>
        <w:t>quiry</w:t>
      </w:r>
      <w:r>
        <w:rPr>
          <w:spacing w:val="-1"/>
          <w:sz w:val="24"/>
        </w:rPr>
        <w:t xml:space="preserve"> </w:t>
      </w:r>
      <w:r>
        <w:rPr>
          <w:sz w:val="24"/>
        </w:rPr>
        <w:t>and Research.</w:t>
      </w:r>
    </w:p>
    <w:p w14:paraId="05162FBF" w14:textId="6379AAB6" w:rsidR="000C6866" w:rsidRPr="000C6866" w:rsidRDefault="000C6866" w:rsidP="000C6866">
      <w:pPr>
        <w:spacing w:line="360" w:lineRule="auto"/>
        <w:ind w:left="720" w:hanging="720"/>
        <w:jc w:val="both"/>
        <w:rPr>
          <w:sz w:val="24"/>
        </w:rPr>
      </w:pPr>
      <w:r>
        <w:rPr>
          <w:sz w:val="24"/>
        </w:rPr>
        <w:t>Dugdill,</w:t>
      </w:r>
      <w:r>
        <w:rPr>
          <w:spacing w:val="-1"/>
          <w:sz w:val="24"/>
        </w:rPr>
        <w:t xml:space="preserve"> </w:t>
      </w:r>
      <w:r>
        <w:rPr>
          <w:sz w:val="24"/>
        </w:rPr>
        <w:t>B.,</w:t>
      </w:r>
      <w:r>
        <w:rPr>
          <w:spacing w:val="-1"/>
          <w:sz w:val="24"/>
        </w:rPr>
        <w:t xml:space="preserve"> </w:t>
      </w:r>
      <w:r w:rsidRPr="0047295B">
        <w:rPr>
          <w:sz w:val="24"/>
        </w:rPr>
        <w:t>Bennett,</w:t>
      </w:r>
      <w:r w:rsidRPr="0047295B">
        <w:rPr>
          <w:spacing w:val="-15"/>
          <w:sz w:val="24"/>
        </w:rPr>
        <w:t xml:space="preserve"> </w:t>
      </w:r>
      <w:r w:rsidRPr="0047295B">
        <w:rPr>
          <w:sz w:val="24"/>
        </w:rPr>
        <w:t>A.,</w:t>
      </w:r>
      <w:r w:rsidRPr="0047295B">
        <w:rPr>
          <w:spacing w:val="-1"/>
          <w:sz w:val="24"/>
        </w:rPr>
        <w:t xml:space="preserve"> </w:t>
      </w:r>
      <w:r w:rsidRPr="0047295B">
        <w:rPr>
          <w:sz w:val="24"/>
        </w:rPr>
        <w:t>Phelan,</w:t>
      </w:r>
      <w:r w:rsidRPr="0047295B">
        <w:rPr>
          <w:spacing w:val="-1"/>
          <w:sz w:val="24"/>
        </w:rPr>
        <w:t xml:space="preserve"> </w:t>
      </w:r>
      <w:r w:rsidRPr="0047295B">
        <w:rPr>
          <w:sz w:val="24"/>
        </w:rPr>
        <w:t>J.</w:t>
      </w:r>
      <w:r w:rsidRPr="00117CF1">
        <w:rPr>
          <w:sz w:val="24"/>
        </w:rPr>
        <w:t>,</w:t>
      </w:r>
      <w:r w:rsidRPr="0047295B">
        <w:rPr>
          <w:spacing w:val="-1"/>
          <w:sz w:val="24"/>
        </w:rPr>
        <w:t xml:space="preserve"> </w:t>
      </w:r>
      <w:r w:rsidRPr="0047295B">
        <w:rPr>
          <w:sz w:val="24"/>
        </w:rPr>
        <w:t>&amp;</w:t>
      </w:r>
      <w:r w:rsidRPr="0047295B">
        <w:rPr>
          <w:spacing w:val="-1"/>
          <w:sz w:val="24"/>
        </w:rPr>
        <w:t xml:space="preserve"> </w:t>
      </w:r>
      <w:r w:rsidRPr="0047295B">
        <w:rPr>
          <w:sz w:val="24"/>
        </w:rPr>
        <w:t>Sholten,</w:t>
      </w:r>
      <w:r w:rsidRPr="0047295B">
        <w:rPr>
          <w:spacing w:val="-1"/>
          <w:sz w:val="24"/>
        </w:rPr>
        <w:t xml:space="preserve"> </w:t>
      </w:r>
      <w:r w:rsidRPr="0047295B">
        <w:rPr>
          <w:sz w:val="24"/>
        </w:rPr>
        <w:t>B.</w:t>
      </w:r>
      <w:r w:rsidRPr="0047295B">
        <w:rPr>
          <w:spacing w:val="-1"/>
          <w:sz w:val="24"/>
        </w:rPr>
        <w:t xml:space="preserve"> </w:t>
      </w:r>
      <w:r w:rsidRPr="0047295B">
        <w:rPr>
          <w:sz w:val="24"/>
        </w:rPr>
        <w:t>(2013).</w:t>
      </w:r>
      <w:r w:rsidRPr="0047295B">
        <w:rPr>
          <w:spacing w:val="-1"/>
          <w:sz w:val="24"/>
        </w:rPr>
        <w:t xml:space="preserve"> </w:t>
      </w:r>
      <w:r w:rsidRPr="0047295B">
        <w:rPr>
          <w:i/>
          <w:sz w:val="24"/>
        </w:rPr>
        <w:t>Dairy</w:t>
      </w:r>
      <w:r w:rsidRPr="0047295B">
        <w:rPr>
          <w:i/>
          <w:spacing w:val="-2"/>
          <w:sz w:val="24"/>
        </w:rPr>
        <w:t xml:space="preserve"> </w:t>
      </w:r>
      <w:r w:rsidRPr="0047295B">
        <w:rPr>
          <w:i/>
          <w:sz w:val="24"/>
        </w:rPr>
        <w:t>industry</w:t>
      </w:r>
      <w:r w:rsidRPr="0047295B">
        <w:rPr>
          <w:i/>
          <w:spacing w:val="-2"/>
          <w:sz w:val="24"/>
        </w:rPr>
        <w:t xml:space="preserve"> </w:t>
      </w:r>
      <w:r w:rsidRPr="0047295B">
        <w:rPr>
          <w:i/>
          <w:sz w:val="24"/>
        </w:rPr>
        <w:t>development</w:t>
      </w:r>
      <w:r w:rsidRPr="0047295B">
        <w:rPr>
          <w:i/>
          <w:spacing w:val="-57"/>
          <w:sz w:val="24"/>
        </w:rPr>
        <w:t xml:space="preserve"> </w:t>
      </w:r>
      <w:r w:rsidRPr="00117CF1">
        <w:rPr>
          <w:i/>
          <w:spacing w:val="-57"/>
          <w:sz w:val="24"/>
        </w:rPr>
        <w:t xml:space="preserve"> </w:t>
      </w:r>
      <w:r w:rsidRPr="0047295B">
        <w:rPr>
          <w:i/>
          <w:sz w:val="24"/>
        </w:rPr>
        <w:t>programmes</w:t>
      </w:r>
      <w:r w:rsidRPr="00117CF1">
        <w:rPr>
          <w:i/>
          <w:sz w:val="24"/>
        </w:rPr>
        <w:t>:</w:t>
      </w:r>
      <w:r w:rsidRPr="00117CF1">
        <w:rPr>
          <w:i/>
          <w:spacing w:val="-3"/>
          <w:sz w:val="24"/>
        </w:rPr>
        <w:t xml:space="preserve"> </w:t>
      </w:r>
      <w:r w:rsidRPr="00117CF1">
        <w:rPr>
          <w:i/>
          <w:sz w:val="24"/>
        </w:rPr>
        <w:t>Their</w:t>
      </w:r>
      <w:r w:rsidRPr="00117CF1">
        <w:rPr>
          <w:i/>
          <w:spacing w:val="-3"/>
          <w:sz w:val="24"/>
        </w:rPr>
        <w:t xml:space="preserve"> </w:t>
      </w:r>
      <w:r w:rsidRPr="00117CF1">
        <w:rPr>
          <w:i/>
          <w:sz w:val="24"/>
        </w:rPr>
        <w:t>role</w:t>
      </w:r>
      <w:r w:rsidRPr="00117CF1">
        <w:rPr>
          <w:i/>
          <w:spacing w:val="-4"/>
          <w:sz w:val="24"/>
        </w:rPr>
        <w:t xml:space="preserve"> </w:t>
      </w:r>
      <w:r w:rsidRPr="00117CF1">
        <w:rPr>
          <w:i/>
          <w:sz w:val="24"/>
        </w:rPr>
        <w:t>in</w:t>
      </w:r>
      <w:r w:rsidRPr="00117CF1">
        <w:rPr>
          <w:i/>
          <w:spacing w:val="-3"/>
          <w:sz w:val="24"/>
        </w:rPr>
        <w:t xml:space="preserve"> </w:t>
      </w:r>
      <w:r w:rsidRPr="00117CF1">
        <w:rPr>
          <w:i/>
          <w:sz w:val="24"/>
        </w:rPr>
        <w:t>food</w:t>
      </w:r>
      <w:r w:rsidRPr="00117CF1">
        <w:rPr>
          <w:i/>
          <w:spacing w:val="-3"/>
          <w:sz w:val="24"/>
        </w:rPr>
        <w:t xml:space="preserve"> </w:t>
      </w:r>
      <w:r w:rsidRPr="00117CF1">
        <w:rPr>
          <w:i/>
          <w:sz w:val="24"/>
        </w:rPr>
        <w:t>and</w:t>
      </w:r>
      <w:r w:rsidRPr="00117CF1">
        <w:rPr>
          <w:i/>
          <w:spacing w:val="-3"/>
          <w:sz w:val="24"/>
        </w:rPr>
        <w:t xml:space="preserve"> </w:t>
      </w:r>
      <w:r w:rsidRPr="00117CF1">
        <w:rPr>
          <w:i/>
          <w:sz w:val="24"/>
        </w:rPr>
        <w:t>nutrition</w:t>
      </w:r>
      <w:r w:rsidRPr="00117CF1">
        <w:rPr>
          <w:i/>
          <w:spacing w:val="-3"/>
          <w:sz w:val="24"/>
        </w:rPr>
        <w:t xml:space="preserve"> </w:t>
      </w:r>
      <w:r w:rsidRPr="00117CF1">
        <w:rPr>
          <w:i/>
          <w:sz w:val="24"/>
        </w:rPr>
        <w:t>security</w:t>
      </w:r>
      <w:r w:rsidRPr="00117CF1">
        <w:rPr>
          <w:i/>
          <w:spacing w:val="-4"/>
          <w:sz w:val="24"/>
        </w:rPr>
        <w:t xml:space="preserve"> </w:t>
      </w:r>
      <w:r w:rsidRPr="00117CF1">
        <w:rPr>
          <w:i/>
          <w:sz w:val="24"/>
        </w:rPr>
        <w:t>and</w:t>
      </w:r>
      <w:r w:rsidRPr="00117CF1">
        <w:rPr>
          <w:i/>
          <w:spacing w:val="-3"/>
          <w:sz w:val="24"/>
        </w:rPr>
        <w:t xml:space="preserve"> </w:t>
      </w:r>
      <w:r w:rsidRPr="00117CF1">
        <w:rPr>
          <w:i/>
          <w:sz w:val="24"/>
        </w:rPr>
        <w:t>poverty</w:t>
      </w:r>
      <w:r w:rsidRPr="00117CF1">
        <w:rPr>
          <w:i/>
          <w:spacing w:val="-4"/>
          <w:sz w:val="24"/>
        </w:rPr>
        <w:t xml:space="preserve"> </w:t>
      </w:r>
      <w:r w:rsidRPr="00117CF1">
        <w:rPr>
          <w:i/>
          <w:sz w:val="24"/>
        </w:rPr>
        <w:t>reduction</w:t>
      </w:r>
      <w:r w:rsidRPr="00117CF1">
        <w:rPr>
          <w:sz w:val="24"/>
        </w:rPr>
        <w:t>.</w:t>
      </w:r>
    </w:p>
    <w:p w14:paraId="0B77C117" w14:textId="4D96E0C2" w:rsidR="000C6866" w:rsidRDefault="000C6866" w:rsidP="000C6866">
      <w:pPr>
        <w:pStyle w:val="BodyText"/>
        <w:spacing w:line="360" w:lineRule="auto"/>
        <w:ind w:left="720" w:hanging="720"/>
        <w:jc w:val="both"/>
      </w:pPr>
      <w:r>
        <w:rPr>
          <w:spacing w:val="-1"/>
        </w:rPr>
        <w:t xml:space="preserve">FAO (2018). </w:t>
      </w:r>
      <w:r>
        <w:rPr>
          <w:i/>
          <w:spacing w:val="-1"/>
        </w:rPr>
        <w:t>Dairy Market Review</w:t>
      </w:r>
      <w:r>
        <w:rPr>
          <w:spacing w:val="-1"/>
        </w:rPr>
        <w:t xml:space="preserve">. Available online at </w:t>
      </w:r>
      <w:hyperlink r:id="rId29">
        <w:r>
          <w:rPr>
            <w:spacing w:val="-1"/>
            <w:u w:val="single"/>
          </w:rPr>
          <w:t>http://www.fao.org/3/I9210EN/</w:t>
        </w:r>
      </w:hyperlink>
      <w:r>
        <w:rPr>
          <w:spacing w:val="-57"/>
        </w:rPr>
        <w:t xml:space="preserve"> </w:t>
      </w:r>
      <w:r>
        <w:rPr>
          <w:u w:val="single"/>
        </w:rPr>
        <w:t>i9210en.pdf</w:t>
      </w:r>
      <w:r>
        <w:t>.</w:t>
      </w:r>
    </w:p>
    <w:p w14:paraId="534E189C" w14:textId="29765948" w:rsidR="002751F6" w:rsidRPr="000C6866" w:rsidRDefault="002751F6" w:rsidP="006A68EB">
      <w:pPr>
        <w:pStyle w:val="BodyText"/>
        <w:spacing w:line="360" w:lineRule="auto"/>
        <w:ind w:left="720" w:hanging="720"/>
        <w:jc w:val="both"/>
      </w:pPr>
      <w:r w:rsidRPr="002751F6">
        <w:t xml:space="preserve">Farnworth, C. R., &amp; Colverson, K. E. (2015). Building a gender-transformative extension and advisory facilitation system in Sub-Saharan Africa. </w:t>
      </w:r>
      <w:r w:rsidRPr="002751F6">
        <w:rPr>
          <w:i/>
          <w:iCs/>
        </w:rPr>
        <w:t>Journal of Gender, Agriculture and Food Security, 1</w:t>
      </w:r>
      <w:r w:rsidRPr="002751F6">
        <w:t>(1), 20-39. https://doi.org/10.19268/JGAFS.112015.1</w:t>
      </w:r>
    </w:p>
    <w:p w14:paraId="0C374682" w14:textId="77777777" w:rsidR="000C6866" w:rsidRDefault="000C6866" w:rsidP="000C6866">
      <w:pPr>
        <w:spacing w:line="360" w:lineRule="auto"/>
        <w:ind w:left="720" w:hanging="720"/>
        <w:jc w:val="both"/>
        <w:rPr>
          <w:sz w:val="24"/>
        </w:rPr>
      </w:pPr>
      <w:r w:rsidRPr="0047295B">
        <w:rPr>
          <w:spacing w:val="-1"/>
          <w:sz w:val="24"/>
        </w:rPr>
        <w:t xml:space="preserve">Galiè, A., Jiggins, J., &amp; Struik, P. (2012). Women’s identity as farmers: A case study from ten households in Syria. </w:t>
      </w:r>
      <w:r w:rsidRPr="0047295B">
        <w:rPr>
          <w:i/>
          <w:iCs/>
          <w:spacing w:val="-1"/>
          <w:sz w:val="24"/>
        </w:rPr>
        <w:t>NJAS - Wageningen Journal of Life Sciences</w:t>
      </w:r>
      <w:r w:rsidRPr="0047295B">
        <w:rPr>
          <w:spacing w:val="-1"/>
          <w:sz w:val="24"/>
        </w:rPr>
        <w:t xml:space="preserve">, </w:t>
      </w:r>
      <w:r w:rsidRPr="0047295B">
        <w:rPr>
          <w:i/>
          <w:iCs/>
          <w:spacing w:val="-1"/>
          <w:sz w:val="24"/>
        </w:rPr>
        <w:t>64–65</w:t>
      </w:r>
      <w:r w:rsidRPr="0047295B">
        <w:rPr>
          <w:spacing w:val="-1"/>
          <w:sz w:val="24"/>
        </w:rPr>
        <w:t>(1), 25–33. https://doi.org/10.1016/j.njas.2012.10.001</w:t>
      </w:r>
    </w:p>
    <w:p w14:paraId="5AF48BC1" w14:textId="303947BF" w:rsidR="000C6866" w:rsidRPr="000C6866" w:rsidRDefault="000C6866" w:rsidP="000C6866">
      <w:pPr>
        <w:spacing w:line="360" w:lineRule="auto"/>
        <w:ind w:left="720" w:hanging="720"/>
        <w:jc w:val="both"/>
        <w:rPr>
          <w:sz w:val="24"/>
        </w:rPr>
      </w:pPr>
      <w:r w:rsidRPr="00C20C2E">
        <w:rPr>
          <w:sz w:val="24"/>
        </w:rPr>
        <w:t>Galiè, A., Njiru, N., Heckert, J., Myers, E., &amp; Alonso, S. (2022). Gendered barriers and opportunities in Kenya’s informal dairy sector: enhancing gender-equity in urban markets. </w:t>
      </w:r>
      <w:r w:rsidRPr="00C20C2E">
        <w:rPr>
          <w:i/>
          <w:iCs/>
          <w:sz w:val="24"/>
        </w:rPr>
        <w:t>Gender Technology and Development</w:t>
      </w:r>
      <w:r w:rsidRPr="00C20C2E">
        <w:rPr>
          <w:sz w:val="24"/>
        </w:rPr>
        <w:t>, </w:t>
      </w:r>
      <w:r w:rsidRPr="00C20C2E">
        <w:rPr>
          <w:i/>
          <w:iCs/>
          <w:sz w:val="24"/>
        </w:rPr>
        <w:t>26</w:t>
      </w:r>
      <w:r w:rsidRPr="00C20C2E">
        <w:rPr>
          <w:sz w:val="24"/>
        </w:rPr>
        <w:t>(2), 214–237. https://doi.org/10.1080/09718524.2022.2084491</w:t>
      </w:r>
    </w:p>
    <w:p w14:paraId="72A24BB1" w14:textId="77777777" w:rsidR="000C6866" w:rsidRDefault="000C6866" w:rsidP="000C6866">
      <w:pPr>
        <w:spacing w:line="360" w:lineRule="auto"/>
        <w:ind w:left="720" w:hanging="720"/>
        <w:jc w:val="both"/>
        <w:rPr>
          <w:sz w:val="24"/>
        </w:rPr>
      </w:pPr>
      <w:r>
        <w:rPr>
          <w:sz w:val="24"/>
        </w:rPr>
        <w:lastRenderedPageBreak/>
        <w:t>Gichohi,</w:t>
      </w:r>
      <w:r>
        <w:rPr>
          <w:spacing w:val="-6"/>
          <w:sz w:val="24"/>
        </w:rPr>
        <w:t xml:space="preserve"> </w:t>
      </w:r>
      <w:r>
        <w:rPr>
          <w:sz w:val="24"/>
        </w:rPr>
        <w:t>M.</w:t>
      </w:r>
      <w:r>
        <w:rPr>
          <w:spacing w:val="-5"/>
          <w:sz w:val="24"/>
        </w:rPr>
        <w:t xml:space="preserve"> </w:t>
      </w:r>
      <w:r>
        <w:rPr>
          <w:sz w:val="24"/>
        </w:rPr>
        <w:t>(2014).</w:t>
      </w:r>
      <w:r>
        <w:rPr>
          <w:spacing w:val="-5"/>
          <w:sz w:val="24"/>
        </w:rPr>
        <w:t xml:space="preserve"> </w:t>
      </w:r>
      <w:r>
        <w:rPr>
          <w:i/>
          <w:sz w:val="24"/>
        </w:rPr>
        <w:t>Status</w:t>
      </w:r>
      <w:r>
        <w:rPr>
          <w:i/>
          <w:spacing w:val="-5"/>
          <w:sz w:val="24"/>
        </w:rPr>
        <w:t xml:space="preserve"> </w:t>
      </w:r>
      <w:r>
        <w:rPr>
          <w:i/>
          <w:sz w:val="24"/>
        </w:rPr>
        <w:t>of</w:t>
      </w:r>
      <w:r>
        <w:rPr>
          <w:i/>
          <w:spacing w:val="-6"/>
          <w:sz w:val="24"/>
        </w:rPr>
        <w:t xml:space="preserve"> </w:t>
      </w:r>
      <w:r>
        <w:rPr>
          <w:i/>
          <w:sz w:val="24"/>
        </w:rPr>
        <w:t>the</w:t>
      </w:r>
      <w:r>
        <w:rPr>
          <w:i/>
          <w:spacing w:val="-6"/>
          <w:sz w:val="24"/>
        </w:rPr>
        <w:t xml:space="preserve"> </w:t>
      </w:r>
      <w:r>
        <w:rPr>
          <w:i/>
          <w:sz w:val="24"/>
        </w:rPr>
        <w:t>Kenyan</w:t>
      </w:r>
      <w:r>
        <w:rPr>
          <w:i/>
          <w:spacing w:val="-5"/>
          <w:sz w:val="24"/>
        </w:rPr>
        <w:t xml:space="preserve"> </w:t>
      </w:r>
      <w:r>
        <w:rPr>
          <w:i/>
          <w:sz w:val="24"/>
        </w:rPr>
        <w:t>Dairy</w:t>
      </w:r>
      <w:r>
        <w:rPr>
          <w:i/>
          <w:spacing w:val="-6"/>
          <w:sz w:val="24"/>
        </w:rPr>
        <w:t xml:space="preserve"> </w:t>
      </w:r>
      <w:r>
        <w:rPr>
          <w:i/>
          <w:sz w:val="24"/>
        </w:rPr>
        <w:t>Industry:</w:t>
      </w:r>
      <w:r>
        <w:rPr>
          <w:i/>
          <w:spacing w:val="-5"/>
          <w:sz w:val="24"/>
        </w:rPr>
        <w:t xml:space="preserve"> </w:t>
      </w:r>
      <w:r>
        <w:rPr>
          <w:i/>
          <w:sz w:val="24"/>
        </w:rPr>
        <w:t>ESADA’s</w:t>
      </w:r>
      <w:r>
        <w:rPr>
          <w:i/>
          <w:spacing w:val="-5"/>
          <w:sz w:val="24"/>
        </w:rPr>
        <w:t xml:space="preserve"> </w:t>
      </w:r>
      <w:r>
        <w:rPr>
          <w:i/>
          <w:sz w:val="24"/>
        </w:rPr>
        <w:t>Breakfast</w:t>
      </w:r>
      <w:r>
        <w:rPr>
          <w:i/>
          <w:spacing w:val="-5"/>
          <w:sz w:val="24"/>
        </w:rPr>
        <w:t xml:space="preserve"> </w:t>
      </w:r>
      <w:r>
        <w:rPr>
          <w:i/>
          <w:sz w:val="24"/>
        </w:rPr>
        <w:t>Meeting,</w:t>
      </w:r>
      <w:r>
        <w:rPr>
          <w:i/>
          <w:spacing w:val="-5"/>
          <w:sz w:val="24"/>
        </w:rPr>
        <w:t xml:space="preserve"> </w:t>
      </w:r>
      <w:r>
        <w:rPr>
          <w:i/>
          <w:sz w:val="24"/>
        </w:rPr>
        <w:t>13</w:t>
      </w:r>
      <w:r>
        <w:rPr>
          <w:i/>
          <w:spacing w:val="-58"/>
          <w:sz w:val="24"/>
        </w:rPr>
        <w:t xml:space="preserve"> </w:t>
      </w:r>
      <w:r>
        <w:rPr>
          <w:i/>
          <w:sz w:val="24"/>
        </w:rPr>
        <w:t>August</w:t>
      </w:r>
      <w:r>
        <w:rPr>
          <w:i/>
          <w:spacing w:val="-2"/>
          <w:sz w:val="24"/>
        </w:rPr>
        <w:t xml:space="preserve"> </w:t>
      </w:r>
      <w:r>
        <w:rPr>
          <w:i/>
          <w:sz w:val="24"/>
        </w:rPr>
        <w:t>2014.</w:t>
      </w:r>
      <w:r>
        <w:rPr>
          <w:i/>
          <w:spacing w:val="-2"/>
          <w:sz w:val="24"/>
        </w:rPr>
        <w:t xml:space="preserve"> </w:t>
      </w:r>
      <w:r>
        <w:rPr>
          <w:sz w:val="24"/>
        </w:rPr>
        <w:t>Nairobi,</w:t>
      </w:r>
      <w:r>
        <w:rPr>
          <w:spacing w:val="-1"/>
          <w:sz w:val="24"/>
        </w:rPr>
        <w:t xml:space="preserve"> </w:t>
      </w:r>
      <w:r>
        <w:rPr>
          <w:sz w:val="24"/>
        </w:rPr>
        <w:t>Eastern</w:t>
      </w:r>
      <w:r>
        <w:rPr>
          <w:spacing w:val="-1"/>
          <w:sz w:val="24"/>
        </w:rPr>
        <w:t xml:space="preserve"> </w:t>
      </w:r>
      <w:r>
        <w:rPr>
          <w:sz w:val="24"/>
        </w:rPr>
        <w:t>and</w:t>
      </w:r>
      <w:r>
        <w:rPr>
          <w:spacing w:val="-1"/>
          <w:sz w:val="24"/>
        </w:rPr>
        <w:t xml:space="preserve"> </w:t>
      </w:r>
      <w:r>
        <w:rPr>
          <w:sz w:val="24"/>
        </w:rPr>
        <w:t>Southern</w:t>
      </w:r>
      <w:r>
        <w:rPr>
          <w:spacing w:val="-15"/>
          <w:sz w:val="24"/>
        </w:rPr>
        <w:t xml:space="preserve"> </w:t>
      </w:r>
      <w:r>
        <w:rPr>
          <w:sz w:val="24"/>
        </w:rPr>
        <w:t>Africa</w:t>
      </w:r>
      <w:r>
        <w:rPr>
          <w:spacing w:val="-2"/>
          <w:sz w:val="24"/>
        </w:rPr>
        <w:t xml:space="preserve"> </w:t>
      </w:r>
      <w:r>
        <w:rPr>
          <w:sz w:val="24"/>
        </w:rPr>
        <w:t>Dairy</w:t>
      </w:r>
      <w:r>
        <w:rPr>
          <w:spacing w:val="-15"/>
          <w:sz w:val="24"/>
        </w:rPr>
        <w:t xml:space="preserve"> </w:t>
      </w:r>
      <w:r>
        <w:rPr>
          <w:sz w:val="24"/>
        </w:rPr>
        <w:t>Association</w:t>
      </w:r>
      <w:r>
        <w:rPr>
          <w:spacing w:val="-1"/>
          <w:sz w:val="24"/>
        </w:rPr>
        <w:t xml:space="preserve"> </w:t>
      </w:r>
      <w:r>
        <w:rPr>
          <w:sz w:val="24"/>
        </w:rPr>
        <w:t>(ESADA).</w:t>
      </w:r>
    </w:p>
    <w:p w14:paraId="573ECAAC" w14:textId="77777777" w:rsidR="000C6866" w:rsidRDefault="000C6866" w:rsidP="000C6866">
      <w:pPr>
        <w:pStyle w:val="BodyText"/>
        <w:spacing w:line="360" w:lineRule="auto"/>
        <w:ind w:left="720" w:hanging="720"/>
        <w:jc w:val="both"/>
        <w:rPr>
          <w:sz w:val="21"/>
        </w:rPr>
      </w:pPr>
    </w:p>
    <w:p w14:paraId="1EF20E9D" w14:textId="77777777" w:rsidR="000C6866" w:rsidRDefault="000C6866" w:rsidP="000C6866">
      <w:pPr>
        <w:tabs>
          <w:tab w:val="left" w:pos="8079"/>
        </w:tabs>
        <w:spacing w:line="360" w:lineRule="auto"/>
        <w:ind w:left="720" w:hanging="720"/>
        <w:jc w:val="both"/>
        <w:rPr>
          <w:color w:val="0000FF"/>
          <w:sz w:val="24"/>
          <w:u w:val="single" w:color="0000FF"/>
        </w:rPr>
      </w:pPr>
      <w:r>
        <w:rPr>
          <w:sz w:val="24"/>
        </w:rPr>
        <w:t>Guarín,</w:t>
      </w:r>
      <w:r>
        <w:rPr>
          <w:spacing w:val="-15"/>
          <w:sz w:val="24"/>
        </w:rPr>
        <w:t xml:space="preserve"> </w:t>
      </w:r>
      <w:r>
        <w:rPr>
          <w:sz w:val="24"/>
        </w:rPr>
        <w:t>A.</w:t>
      </w:r>
      <w:r>
        <w:rPr>
          <w:spacing w:val="-1"/>
          <w:sz w:val="24"/>
        </w:rPr>
        <w:t xml:space="preserve"> </w:t>
      </w:r>
      <w:r>
        <w:rPr>
          <w:sz w:val="24"/>
        </w:rPr>
        <w:t>(2021).</w:t>
      </w:r>
      <w:r>
        <w:rPr>
          <w:spacing w:val="-1"/>
          <w:sz w:val="24"/>
        </w:rPr>
        <w:t xml:space="preserve"> </w:t>
      </w:r>
      <w:r>
        <w:rPr>
          <w:i/>
          <w:sz w:val="24"/>
        </w:rPr>
        <w:t>Revisiting</w:t>
      </w:r>
      <w:r>
        <w:rPr>
          <w:i/>
          <w:spacing w:val="-1"/>
          <w:sz w:val="24"/>
        </w:rPr>
        <w:t xml:space="preserve"> </w:t>
      </w:r>
      <w:r>
        <w:rPr>
          <w:i/>
          <w:sz w:val="24"/>
        </w:rPr>
        <w:t>smallholder</w:t>
      </w:r>
      <w:r>
        <w:rPr>
          <w:i/>
          <w:spacing w:val="-1"/>
          <w:sz w:val="24"/>
        </w:rPr>
        <w:t xml:space="preserve"> </w:t>
      </w:r>
      <w:r>
        <w:rPr>
          <w:i/>
          <w:sz w:val="24"/>
        </w:rPr>
        <w:t>inclusion</w:t>
      </w:r>
      <w:r>
        <w:rPr>
          <w:i/>
          <w:spacing w:val="-1"/>
          <w:sz w:val="24"/>
        </w:rPr>
        <w:t xml:space="preserve"> </w:t>
      </w:r>
      <w:r>
        <w:rPr>
          <w:i/>
          <w:sz w:val="24"/>
        </w:rPr>
        <w:t>in</w:t>
      </w:r>
      <w:r>
        <w:rPr>
          <w:i/>
          <w:spacing w:val="-1"/>
          <w:sz w:val="24"/>
        </w:rPr>
        <w:t xml:space="preserve"> </w:t>
      </w:r>
      <w:r>
        <w:rPr>
          <w:i/>
          <w:sz w:val="24"/>
        </w:rPr>
        <w:t>modern</w:t>
      </w:r>
      <w:r>
        <w:rPr>
          <w:i/>
          <w:spacing w:val="-1"/>
          <w:sz w:val="24"/>
        </w:rPr>
        <w:t xml:space="preserve"> </w:t>
      </w:r>
      <w:r>
        <w:rPr>
          <w:i/>
          <w:sz w:val="24"/>
        </w:rPr>
        <w:t>value</w:t>
      </w:r>
      <w:r>
        <w:rPr>
          <w:i/>
          <w:spacing w:val="-2"/>
          <w:sz w:val="24"/>
        </w:rPr>
        <w:t xml:space="preserve"> </w:t>
      </w:r>
      <w:r>
        <w:rPr>
          <w:i/>
          <w:sz w:val="24"/>
        </w:rPr>
        <w:t>chains</w:t>
      </w:r>
      <w:r>
        <w:rPr>
          <w:i/>
          <w:spacing w:val="-1"/>
          <w:sz w:val="24"/>
        </w:rPr>
        <w:t xml:space="preserve"> </w:t>
      </w:r>
      <w:r>
        <w:rPr>
          <w:i/>
          <w:sz w:val="24"/>
        </w:rPr>
        <w:t>as</w:t>
      </w:r>
      <w:r>
        <w:rPr>
          <w:i/>
          <w:spacing w:val="-1"/>
          <w:sz w:val="24"/>
        </w:rPr>
        <w:t xml:space="preserve"> </w:t>
      </w:r>
      <w:r>
        <w:rPr>
          <w:i/>
          <w:sz w:val="24"/>
        </w:rPr>
        <w:t>a</w:t>
      </w:r>
      <w:r>
        <w:rPr>
          <w:i/>
          <w:spacing w:val="-1"/>
          <w:sz w:val="24"/>
        </w:rPr>
        <w:t xml:space="preserve"> </w:t>
      </w:r>
      <w:r>
        <w:rPr>
          <w:i/>
          <w:sz w:val="24"/>
        </w:rPr>
        <w:t>path</w:t>
      </w:r>
      <w:r>
        <w:rPr>
          <w:i/>
          <w:spacing w:val="-1"/>
          <w:sz w:val="24"/>
        </w:rPr>
        <w:t xml:space="preserve"> </w:t>
      </w:r>
      <w:r>
        <w:rPr>
          <w:i/>
          <w:sz w:val="24"/>
        </w:rPr>
        <w:t>to</w:t>
      </w:r>
      <w:r>
        <w:rPr>
          <w:i/>
          <w:spacing w:val="-1"/>
          <w:sz w:val="24"/>
        </w:rPr>
        <w:t xml:space="preserve"> </w:t>
      </w:r>
      <w:r>
        <w:rPr>
          <w:i/>
          <w:sz w:val="24"/>
        </w:rPr>
        <w:t>sus</w:t>
      </w:r>
      <w:r>
        <w:rPr>
          <w:i/>
          <w:spacing w:val="-57"/>
          <w:sz w:val="24"/>
        </w:rPr>
        <w:t xml:space="preserve"> </w:t>
      </w:r>
      <w:r>
        <w:rPr>
          <w:i/>
          <w:sz w:val="24"/>
        </w:rPr>
        <w:t>tainable</w:t>
      </w:r>
      <w:r>
        <w:rPr>
          <w:i/>
          <w:spacing w:val="-4"/>
          <w:sz w:val="24"/>
        </w:rPr>
        <w:t xml:space="preserve"> </w:t>
      </w:r>
      <w:r>
        <w:rPr>
          <w:i/>
          <w:sz w:val="24"/>
        </w:rPr>
        <w:t>development</w:t>
      </w:r>
      <w:r>
        <w:rPr>
          <w:sz w:val="24"/>
        </w:rPr>
        <w:t>.</w:t>
      </w:r>
      <w:r>
        <w:rPr>
          <w:spacing w:val="-2"/>
          <w:sz w:val="24"/>
        </w:rPr>
        <w:t xml:space="preserve"> </w:t>
      </w:r>
      <w:r>
        <w:rPr>
          <w:sz w:val="24"/>
        </w:rPr>
        <w:t>International</w:t>
      </w:r>
      <w:r>
        <w:rPr>
          <w:spacing w:val="-2"/>
          <w:sz w:val="24"/>
        </w:rPr>
        <w:t xml:space="preserve"> </w:t>
      </w:r>
      <w:r>
        <w:rPr>
          <w:sz w:val="24"/>
        </w:rPr>
        <w:t>Institute</w:t>
      </w:r>
      <w:r>
        <w:rPr>
          <w:spacing w:val="-3"/>
          <w:sz w:val="24"/>
        </w:rPr>
        <w:t xml:space="preserve"> </w:t>
      </w:r>
      <w:r>
        <w:rPr>
          <w:sz w:val="24"/>
        </w:rPr>
        <w:t>for</w:t>
      </w:r>
      <w:r>
        <w:rPr>
          <w:spacing w:val="-2"/>
          <w:sz w:val="24"/>
        </w:rPr>
        <w:t xml:space="preserve"> </w:t>
      </w:r>
      <w:r>
        <w:rPr>
          <w:sz w:val="24"/>
        </w:rPr>
        <w:t>Environment</w:t>
      </w:r>
      <w:r>
        <w:rPr>
          <w:spacing w:val="-3"/>
          <w:sz w:val="24"/>
        </w:rPr>
        <w:t xml:space="preserve"> </w:t>
      </w:r>
      <w:r>
        <w:rPr>
          <w:sz w:val="24"/>
        </w:rPr>
        <w:t>and</w:t>
      </w:r>
      <w:r>
        <w:rPr>
          <w:spacing w:val="-2"/>
          <w:sz w:val="24"/>
        </w:rPr>
        <w:t xml:space="preserve"> </w:t>
      </w:r>
      <w:r>
        <w:rPr>
          <w:sz w:val="24"/>
        </w:rPr>
        <w:t>Development</w:t>
      </w:r>
      <w:r>
        <w:rPr>
          <w:sz w:val="24"/>
        </w:rPr>
        <w:tab/>
        <w:t>(IIED).</w:t>
      </w:r>
      <w:r>
        <w:rPr>
          <w:spacing w:val="1"/>
          <w:sz w:val="24"/>
        </w:rPr>
        <w:t xml:space="preserve"> </w:t>
      </w:r>
      <w:r>
        <w:rPr>
          <w:color w:val="0000FF"/>
          <w:sz w:val="24"/>
          <w:u w:val="single" w:color="0000FF"/>
        </w:rPr>
        <w:t>https://</w:t>
      </w:r>
      <w:hyperlink r:id="rId30">
        <w:r>
          <w:rPr>
            <w:color w:val="0000FF"/>
            <w:sz w:val="24"/>
            <w:u w:val="single" w:color="0000FF"/>
          </w:rPr>
          <w:t>www.iied.org/revisiting-smallholder-inclusion-modern-value-chains-</w:t>
        </w:r>
      </w:hyperlink>
      <w:r>
        <w:rPr>
          <w:color w:val="0000FF"/>
          <w:sz w:val="24"/>
        </w:rPr>
        <w:tab/>
      </w:r>
      <w:r>
        <w:rPr>
          <w:color w:val="0000FF"/>
          <w:spacing w:val="-1"/>
          <w:sz w:val="24"/>
          <w:u w:val="single" w:color="0000FF"/>
        </w:rPr>
        <w:t>path-sus-</w:t>
      </w:r>
      <w:r>
        <w:rPr>
          <w:color w:val="0000FF"/>
          <w:spacing w:val="-57"/>
          <w:sz w:val="24"/>
        </w:rPr>
        <w:t xml:space="preserve"> </w:t>
      </w:r>
      <w:r>
        <w:rPr>
          <w:color w:val="0000FF"/>
          <w:sz w:val="24"/>
          <w:u w:val="single" w:color="0000FF"/>
        </w:rPr>
        <w:t>tainable-development</w:t>
      </w:r>
    </w:p>
    <w:p w14:paraId="4D987D1C" w14:textId="77E22044" w:rsidR="000C6866" w:rsidRPr="000C6866" w:rsidRDefault="000C6866" w:rsidP="000C6866">
      <w:pPr>
        <w:tabs>
          <w:tab w:val="left" w:pos="8079"/>
        </w:tabs>
        <w:spacing w:line="360" w:lineRule="auto"/>
        <w:ind w:left="720" w:hanging="720"/>
        <w:jc w:val="both"/>
        <w:rPr>
          <w:sz w:val="24"/>
        </w:rPr>
      </w:pPr>
      <w:r w:rsidRPr="0047295B">
        <w:rPr>
          <w:sz w:val="24"/>
        </w:rPr>
        <w:t>Guarín, A., Nicolini, G., Vorley, B., Blackmore</w:t>
      </w:r>
      <w:r w:rsidRPr="001A50E4">
        <w:rPr>
          <w:sz w:val="24"/>
        </w:rPr>
        <w:t xml:space="preserve">, </w:t>
      </w:r>
      <w:r w:rsidRPr="000361C9">
        <w:rPr>
          <w:sz w:val="24"/>
        </w:rPr>
        <w:t>E.</w:t>
      </w:r>
      <w:r w:rsidR="001A50E4" w:rsidRPr="000361C9">
        <w:rPr>
          <w:sz w:val="24"/>
        </w:rPr>
        <w:t>,</w:t>
      </w:r>
      <w:r w:rsidRPr="000361C9">
        <w:rPr>
          <w:sz w:val="24"/>
        </w:rPr>
        <w:t xml:space="preserve"> and</w:t>
      </w:r>
      <w:r w:rsidRPr="0047295B">
        <w:rPr>
          <w:sz w:val="24"/>
        </w:rPr>
        <w:t xml:space="preserve"> Kelly, L. (2022). </w:t>
      </w:r>
      <w:r w:rsidRPr="0047295B">
        <w:rPr>
          <w:i/>
          <w:iCs/>
          <w:sz w:val="24"/>
        </w:rPr>
        <w:t>Taking stock of smallholder inclusion in modern value chains: ambitions, reality and signs of change</w:t>
      </w:r>
      <w:r w:rsidRPr="0047295B">
        <w:rPr>
          <w:sz w:val="24"/>
        </w:rPr>
        <w:t>. IIED, London.</w:t>
      </w:r>
    </w:p>
    <w:p w14:paraId="6E048079" w14:textId="77777777" w:rsidR="000C6866" w:rsidRDefault="000C6866" w:rsidP="000C6866">
      <w:pPr>
        <w:spacing w:line="360" w:lineRule="auto"/>
        <w:ind w:left="720" w:hanging="720"/>
        <w:jc w:val="both"/>
        <w:rPr>
          <w:sz w:val="24"/>
        </w:rPr>
      </w:pPr>
      <w:r>
        <w:rPr>
          <w:spacing w:val="-1"/>
          <w:sz w:val="24"/>
        </w:rPr>
        <w:t xml:space="preserve">Herrero, M., Havlik, P., McIntire, J., </w:t>
      </w:r>
      <w:r w:rsidRPr="0047295B">
        <w:rPr>
          <w:spacing w:val="-1"/>
          <w:sz w:val="24"/>
        </w:rPr>
        <w:t>Palazzo, A.</w:t>
      </w:r>
      <w:r w:rsidRPr="00117CF1">
        <w:rPr>
          <w:spacing w:val="-1"/>
          <w:sz w:val="24"/>
        </w:rPr>
        <w:t>,</w:t>
      </w:r>
      <w:r w:rsidRPr="0047295B">
        <w:rPr>
          <w:spacing w:val="-1"/>
          <w:sz w:val="24"/>
        </w:rPr>
        <w:t xml:space="preserve"> &amp;</w:t>
      </w:r>
      <w:r>
        <w:rPr>
          <w:spacing w:val="-1"/>
          <w:sz w:val="24"/>
        </w:rPr>
        <w:t xml:space="preserve"> Valin, H. (2014). </w:t>
      </w:r>
      <w:r>
        <w:rPr>
          <w:i/>
          <w:spacing w:val="-1"/>
          <w:sz w:val="24"/>
        </w:rPr>
        <w:t>African livestock futures:</w:t>
      </w:r>
      <w:r>
        <w:rPr>
          <w:i/>
          <w:spacing w:val="-57"/>
          <w:sz w:val="24"/>
        </w:rPr>
        <w:t xml:space="preserve"> </w:t>
      </w:r>
      <w:r>
        <w:rPr>
          <w:i/>
          <w:sz w:val="24"/>
        </w:rPr>
        <w:t>realizing the potential of livestock for food security, poverty reduction and the</w:t>
      </w:r>
      <w:r>
        <w:rPr>
          <w:i/>
          <w:spacing w:val="1"/>
          <w:sz w:val="24"/>
        </w:rPr>
        <w:t xml:space="preserve"> </w:t>
      </w:r>
      <w:r>
        <w:rPr>
          <w:i/>
          <w:sz w:val="24"/>
        </w:rPr>
        <w:t>environment</w:t>
      </w:r>
      <w:r>
        <w:rPr>
          <w:i/>
          <w:spacing w:val="-2"/>
          <w:sz w:val="24"/>
        </w:rPr>
        <w:t xml:space="preserve"> </w:t>
      </w:r>
      <w:r>
        <w:rPr>
          <w:i/>
          <w:sz w:val="24"/>
        </w:rPr>
        <w:t>in</w:t>
      </w:r>
      <w:r>
        <w:rPr>
          <w:i/>
          <w:spacing w:val="-1"/>
          <w:sz w:val="24"/>
        </w:rPr>
        <w:t xml:space="preserve"> </w:t>
      </w:r>
      <w:r>
        <w:rPr>
          <w:i/>
          <w:sz w:val="24"/>
        </w:rPr>
        <w:t>sub-Saharan</w:t>
      </w:r>
      <w:r>
        <w:rPr>
          <w:i/>
          <w:spacing w:val="-6"/>
          <w:sz w:val="24"/>
        </w:rPr>
        <w:t xml:space="preserve"> </w:t>
      </w:r>
      <w:r>
        <w:rPr>
          <w:i/>
          <w:sz w:val="24"/>
        </w:rPr>
        <w:t>Africa.</w:t>
      </w:r>
      <w:r>
        <w:rPr>
          <w:i/>
          <w:spacing w:val="-1"/>
          <w:sz w:val="24"/>
        </w:rPr>
        <w:t xml:space="preserve"> </w:t>
      </w:r>
      <w:r>
        <w:rPr>
          <w:sz w:val="24"/>
        </w:rPr>
        <w:t>Geneva,</w:t>
      </w:r>
      <w:r>
        <w:rPr>
          <w:spacing w:val="-1"/>
          <w:sz w:val="24"/>
        </w:rPr>
        <w:t xml:space="preserve"> </w:t>
      </w:r>
      <w:r>
        <w:rPr>
          <w:sz w:val="24"/>
        </w:rPr>
        <w:t>Switzerland,</w:t>
      </w:r>
      <w:r>
        <w:rPr>
          <w:spacing w:val="-1"/>
          <w:sz w:val="24"/>
        </w:rPr>
        <w:t xml:space="preserve"> </w:t>
      </w:r>
      <w:r>
        <w:rPr>
          <w:sz w:val="24"/>
        </w:rPr>
        <w:t>UN</w:t>
      </w:r>
      <w:r>
        <w:rPr>
          <w:spacing w:val="-1"/>
          <w:sz w:val="24"/>
        </w:rPr>
        <w:t xml:space="preserve"> </w:t>
      </w:r>
      <w:r>
        <w:rPr>
          <w:sz w:val="24"/>
        </w:rPr>
        <w:t>Food</w:t>
      </w:r>
      <w:r>
        <w:rPr>
          <w:spacing w:val="-1"/>
          <w:sz w:val="24"/>
        </w:rPr>
        <w:t xml:space="preserve"> </w:t>
      </w:r>
      <w:r>
        <w:rPr>
          <w:sz w:val="24"/>
        </w:rPr>
        <w:t>Security</w:t>
      </w:r>
    </w:p>
    <w:p w14:paraId="4609EC93" w14:textId="3ED10A24" w:rsidR="000C6866" w:rsidRPr="000C6866" w:rsidRDefault="000C6866" w:rsidP="000C6866">
      <w:pPr>
        <w:pStyle w:val="BodyText"/>
        <w:spacing w:line="360" w:lineRule="auto"/>
        <w:ind w:left="720" w:hanging="720"/>
        <w:jc w:val="both"/>
      </w:pPr>
      <w:r>
        <w:t>and</w:t>
      </w:r>
      <w:r>
        <w:rPr>
          <w:spacing w:val="-2"/>
        </w:rPr>
        <w:t xml:space="preserve"> </w:t>
      </w:r>
      <w:r>
        <w:t>Nutrition.</w:t>
      </w:r>
    </w:p>
    <w:p w14:paraId="05C5AB8E" w14:textId="77777777" w:rsidR="000C6866" w:rsidRDefault="000C6866" w:rsidP="000C6866">
      <w:pPr>
        <w:spacing w:line="360" w:lineRule="auto"/>
        <w:ind w:left="720" w:hanging="720"/>
        <w:jc w:val="both"/>
        <w:rPr>
          <w:i/>
          <w:sz w:val="24"/>
        </w:rPr>
      </w:pPr>
      <w:r>
        <w:rPr>
          <w:sz w:val="24"/>
        </w:rPr>
        <w:t>Heyland,</w:t>
      </w:r>
      <w:r>
        <w:rPr>
          <w:spacing w:val="-2"/>
          <w:sz w:val="24"/>
        </w:rPr>
        <w:t xml:space="preserve"> </w:t>
      </w:r>
      <w:r>
        <w:rPr>
          <w:sz w:val="24"/>
        </w:rPr>
        <w:t>K.</w:t>
      </w:r>
      <w:r>
        <w:rPr>
          <w:spacing w:val="-2"/>
          <w:sz w:val="24"/>
        </w:rPr>
        <w:t xml:space="preserve"> </w:t>
      </w:r>
      <w:r>
        <w:rPr>
          <w:sz w:val="24"/>
        </w:rPr>
        <w:t>(2014).</w:t>
      </w:r>
      <w:r>
        <w:rPr>
          <w:spacing w:val="-2"/>
          <w:sz w:val="24"/>
        </w:rPr>
        <w:t xml:space="preserve"> </w:t>
      </w:r>
      <w:r>
        <w:rPr>
          <w:i/>
          <w:sz w:val="24"/>
        </w:rPr>
        <w:t>Gender</w:t>
      </w:r>
      <w:r>
        <w:rPr>
          <w:i/>
          <w:spacing w:val="-1"/>
          <w:sz w:val="24"/>
        </w:rPr>
        <w:t xml:space="preserve"> </w:t>
      </w:r>
      <w:r>
        <w:rPr>
          <w:i/>
          <w:sz w:val="24"/>
        </w:rPr>
        <w:t>inclusion</w:t>
      </w:r>
      <w:r>
        <w:rPr>
          <w:i/>
          <w:spacing w:val="-2"/>
          <w:sz w:val="24"/>
        </w:rPr>
        <w:t xml:space="preserve"> </w:t>
      </w:r>
      <w:r>
        <w:rPr>
          <w:i/>
          <w:sz w:val="24"/>
        </w:rPr>
        <w:t>in</w:t>
      </w:r>
      <w:r>
        <w:rPr>
          <w:i/>
          <w:spacing w:val="-2"/>
          <w:sz w:val="24"/>
        </w:rPr>
        <w:t xml:space="preserve"> </w:t>
      </w:r>
      <w:r>
        <w:rPr>
          <w:i/>
          <w:sz w:val="24"/>
        </w:rPr>
        <w:t>commercial</w:t>
      </w:r>
      <w:r>
        <w:rPr>
          <w:i/>
          <w:spacing w:val="-3"/>
          <w:sz w:val="24"/>
        </w:rPr>
        <w:t xml:space="preserve"> </w:t>
      </w:r>
      <w:r>
        <w:rPr>
          <w:i/>
          <w:sz w:val="24"/>
        </w:rPr>
        <w:t>dairy</w:t>
      </w:r>
      <w:r>
        <w:rPr>
          <w:i/>
          <w:spacing w:val="-2"/>
          <w:sz w:val="24"/>
        </w:rPr>
        <w:t xml:space="preserve"> </w:t>
      </w:r>
      <w:r>
        <w:rPr>
          <w:i/>
          <w:sz w:val="24"/>
        </w:rPr>
        <w:t>chains</w:t>
      </w:r>
      <w:r>
        <w:rPr>
          <w:i/>
          <w:spacing w:val="-2"/>
          <w:sz w:val="24"/>
        </w:rPr>
        <w:t xml:space="preserve"> </w:t>
      </w:r>
      <w:r>
        <w:rPr>
          <w:i/>
          <w:sz w:val="24"/>
        </w:rPr>
        <w:t>in</w:t>
      </w:r>
      <w:r>
        <w:rPr>
          <w:i/>
          <w:spacing w:val="-2"/>
          <w:sz w:val="24"/>
        </w:rPr>
        <w:t xml:space="preserve"> </w:t>
      </w:r>
      <w:r>
        <w:rPr>
          <w:i/>
          <w:sz w:val="24"/>
        </w:rPr>
        <w:t>the</w:t>
      </w:r>
      <w:r>
        <w:rPr>
          <w:i/>
          <w:spacing w:val="-2"/>
          <w:sz w:val="24"/>
        </w:rPr>
        <w:t xml:space="preserve"> </w:t>
      </w:r>
      <w:r>
        <w:rPr>
          <w:i/>
          <w:sz w:val="24"/>
        </w:rPr>
        <w:t>global</w:t>
      </w:r>
      <w:r>
        <w:rPr>
          <w:i/>
          <w:spacing w:val="-3"/>
          <w:sz w:val="24"/>
        </w:rPr>
        <w:t xml:space="preserve"> </w:t>
      </w:r>
      <w:r>
        <w:rPr>
          <w:i/>
          <w:sz w:val="24"/>
        </w:rPr>
        <w:t>south.</w:t>
      </w:r>
    </w:p>
    <w:p w14:paraId="10DEC9AC" w14:textId="747EE4CF" w:rsidR="000C6866" w:rsidRPr="000C6866" w:rsidRDefault="000C6866" w:rsidP="000C6866">
      <w:pPr>
        <w:pStyle w:val="BodyText"/>
        <w:spacing w:line="360" w:lineRule="auto"/>
        <w:ind w:left="720" w:hanging="720"/>
        <w:jc w:val="both"/>
      </w:pPr>
      <w:r>
        <w:rPr>
          <w:spacing w:val="-1"/>
        </w:rPr>
        <w:t>Wageningen,</w:t>
      </w:r>
      <w:r>
        <w:t xml:space="preserve"> </w:t>
      </w:r>
      <w:r>
        <w:rPr>
          <w:spacing w:val="-1"/>
        </w:rPr>
        <w:t>Fair</w:t>
      </w:r>
      <w:r>
        <w:t xml:space="preserve"> </w:t>
      </w:r>
      <w:r>
        <w:rPr>
          <w:spacing w:val="-1"/>
        </w:rPr>
        <w:t>&amp;</w:t>
      </w:r>
      <w:r>
        <w:t xml:space="preserve"> </w:t>
      </w:r>
      <w:r>
        <w:rPr>
          <w:spacing w:val="-1"/>
        </w:rPr>
        <w:t>Sustainable</w:t>
      </w:r>
      <w:r>
        <w:rPr>
          <w:spacing w:val="-14"/>
        </w:rPr>
        <w:t xml:space="preserve"> </w:t>
      </w:r>
      <w:r>
        <w:rPr>
          <w:spacing w:val="-1"/>
        </w:rPr>
        <w:t>Advisory</w:t>
      </w:r>
      <w:r>
        <w:t xml:space="preserve"> Services/Agri-ProFocus.</w:t>
      </w:r>
    </w:p>
    <w:p w14:paraId="61AE4FCB" w14:textId="431CE251" w:rsidR="000C6866" w:rsidRPr="000C6866" w:rsidRDefault="000C6866" w:rsidP="000C6866">
      <w:pPr>
        <w:spacing w:line="360" w:lineRule="auto"/>
        <w:ind w:left="720" w:hanging="720"/>
        <w:jc w:val="both"/>
        <w:rPr>
          <w:sz w:val="24"/>
        </w:rPr>
      </w:pPr>
      <w:r>
        <w:rPr>
          <w:sz w:val="24"/>
        </w:rPr>
        <w:t>Hill,</w:t>
      </w:r>
      <w:r>
        <w:rPr>
          <w:spacing w:val="-5"/>
          <w:sz w:val="24"/>
        </w:rPr>
        <w:t xml:space="preserve"> </w:t>
      </w:r>
      <w:r>
        <w:rPr>
          <w:sz w:val="24"/>
        </w:rPr>
        <w:t>J.</w:t>
      </w:r>
      <w:r>
        <w:rPr>
          <w:spacing w:val="-5"/>
          <w:sz w:val="24"/>
        </w:rPr>
        <w:t xml:space="preserve"> </w:t>
      </w:r>
      <w:r>
        <w:rPr>
          <w:sz w:val="24"/>
        </w:rPr>
        <w:t>P.</w:t>
      </w:r>
      <w:r>
        <w:rPr>
          <w:spacing w:val="-5"/>
          <w:sz w:val="24"/>
        </w:rPr>
        <w:t xml:space="preserve"> </w:t>
      </w:r>
      <w:r>
        <w:rPr>
          <w:sz w:val="24"/>
        </w:rPr>
        <w:t>(2017).</w:t>
      </w:r>
      <w:r>
        <w:rPr>
          <w:spacing w:val="-4"/>
          <w:sz w:val="24"/>
        </w:rPr>
        <w:t xml:space="preserve"> </w:t>
      </w:r>
      <w:r>
        <w:rPr>
          <w:i/>
          <w:sz w:val="24"/>
        </w:rPr>
        <w:t>Assessing</w:t>
      </w:r>
      <w:r>
        <w:rPr>
          <w:i/>
          <w:spacing w:val="-5"/>
          <w:sz w:val="24"/>
        </w:rPr>
        <w:t xml:space="preserve"> </w:t>
      </w:r>
      <w:r>
        <w:rPr>
          <w:i/>
          <w:sz w:val="24"/>
        </w:rPr>
        <w:t>the</w:t>
      </w:r>
      <w:r>
        <w:rPr>
          <w:i/>
          <w:spacing w:val="-6"/>
          <w:sz w:val="24"/>
        </w:rPr>
        <w:t xml:space="preserve"> </w:t>
      </w:r>
      <w:r>
        <w:rPr>
          <w:i/>
          <w:sz w:val="24"/>
        </w:rPr>
        <w:t>overall</w:t>
      </w:r>
      <w:r>
        <w:rPr>
          <w:i/>
          <w:spacing w:val="-4"/>
          <w:sz w:val="24"/>
        </w:rPr>
        <w:t xml:space="preserve"> </w:t>
      </w:r>
      <w:r>
        <w:rPr>
          <w:i/>
          <w:sz w:val="24"/>
        </w:rPr>
        <w:t>impact</w:t>
      </w:r>
      <w:r>
        <w:rPr>
          <w:i/>
          <w:spacing w:val="-5"/>
          <w:sz w:val="24"/>
        </w:rPr>
        <w:t xml:space="preserve"> </w:t>
      </w:r>
      <w:r>
        <w:rPr>
          <w:i/>
          <w:sz w:val="24"/>
        </w:rPr>
        <w:t>of</w:t>
      </w:r>
      <w:r>
        <w:rPr>
          <w:i/>
          <w:spacing w:val="-6"/>
          <w:sz w:val="24"/>
        </w:rPr>
        <w:t xml:space="preserve"> </w:t>
      </w:r>
      <w:r>
        <w:rPr>
          <w:i/>
          <w:sz w:val="24"/>
        </w:rPr>
        <w:t>the</w:t>
      </w:r>
      <w:r>
        <w:rPr>
          <w:i/>
          <w:spacing w:val="-5"/>
          <w:sz w:val="24"/>
        </w:rPr>
        <w:t xml:space="preserve"> </w:t>
      </w:r>
      <w:r>
        <w:rPr>
          <w:i/>
          <w:sz w:val="24"/>
        </w:rPr>
        <w:t>dairy</w:t>
      </w:r>
      <w:r>
        <w:rPr>
          <w:i/>
          <w:spacing w:val="-6"/>
          <w:sz w:val="24"/>
        </w:rPr>
        <w:t xml:space="preserve"> </w:t>
      </w:r>
      <w:r>
        <w:rPr>
          <w:i/>
          <w:sz w:val="24"/>
        </w:rPr>
        <w:t>sector.</w:t>
      </w:r>
      <w:r>
        <w:rPr>
          <w:i/>
          <w:spacing w:val="-5"/>
          <w:sz w:val="24"/>
        </w:rPr>
        <w:t xml:space="preserve"> </w:t>
      </w:r>
      <w:r>
        <w:rPr>
          <w:sz w:val="24"/>
        </w:rPr>
        <w:t>Burleigh</w:t>
      </w:r>
      <w:r>
        <w:rPr>
          <w:spacing w:val="-4"/>
          <w:sz w:val="24"/>
        </w:rPr>
        <w:t xml:space="preserve"> </w:t>
      </w:r>
      <w:r>
        <w:rPr>
          <w:sz w:val="24"/>
        </w:rPr>
        <w:t>Dodds</w:t>
      </w:r>
      <w:r>
        <w:rPr>
          <w:spacing w:val="-5"/>
          <w:sz w:val="24"/>
        </w:rPr>
        <w:t xml:space="preserve"> </w:t>
      </w:r>
      <w:r>
        <w:rPr>
          <w:sz w:val="24"/>
        </w:rPr>
        <w:t>Science</w:t>
      </w:r>
      <w:r>
        <w:rPr>
          <w:spacing w:val="-57"/>
          <w:sz w:val="24"/>
        </w:rPr>
        <w:t xml:space="preserve"> </w:t>
      </w:r>
      <w:r>
        <w:rPr>
          <w:sz w:val="24"/>
        </w:rPr>
        <w:t>Publishing</w:t>
      </w:r>
      <w:r>
        <w:rPr>
          <w:spacing w:val="-1"/>
          <w:sz w:val="24"/>
        </w:rPr>
        <w:t xml:space="preserve"> </w:t>
      </w:r>
      <w:r>
        <w:rPr>
          <w:sz w:val="24"/>
        </w:rPr>
        <w:t xml:space="preserve">Limited. </w:t>
      </w:r>
      <w:r>
        <w:rPr>
          <w:sz w:val="24"/>
          <w:u w:val="single"/>
        </w:rPr>
        <w:t>https://doi.org/10.19103/AS.2016.0005.43</w:t>
      </w:r>
    </w:p>
    <w:p w14:paraId="399320CD" w14:textId="462326DA" w:rsidR="000C6866" w:rsidRPr="000C6866" w:rsidRDefault="000C6866" w:rsidP="000C6866">
      <w:pPr>
        <w:spacing w:line="360" w:lineRule="auto"/>
        <w:ind w:left="720" w:hanging="720"/>
        <w:jc w:val="both"/>
        <w:rPr>
          <w:iCs/>
          <w:sz w:val="24"/>
        </w:rPr>
      </w:pPr>
      <w:r>
        <w:rPr>
          <w:spacing w:val="-1"/>
          <w:sz w:val="24"/>
        </w:rPr>
        <w:t xml:space="preserve">IGAD (Inter-Governmental </w:t>
      </w:r>
      <w:r>
        <w:rPr>
          <w:sz w:val="24"/>
        </w:rPr>
        <w:t xml:space="preserve">Authority on Development). (2013). </w:t>
      </w:r>
      <w:r>
        <w:rPr>
          <w:i/>
          <w:sz w:val="24"/>
        </w:rPr>
        <w:t>The contribution of</w:t>
      </w:r>
      <w:r>
        <w:rPr>
          <w:i/>
          <w:spacing w:val="-57"/>
          <w:sz w:val="24"/>
        </w:rPr>
        <w:t xml:space="preserve"> </w:t>
      </w:r>
      <w:r>
        <w:rPr>
          <w:i/>
          <w:sz w:val="24"/>
        </w:rPr>
        <w:t>Livestock</w:t>
      </w:r>
      <w:r>
        <w:rPr>
          <w:i/>
          <w:spacing w:val="-5"/>
          <w:sz w:val="24"/>
        </w:rPr>
        <w:t xml:space="preserve"> </w:t>
      </w:r>
      <w:r>
        <w:rPr>
          <w:i/>
          <w:sz w:val="24"/>
        </w:rPr>
        <w:t>to</w:t>
      </w:r>
      <w:r>
        <w:rPr>
          <w:i/>
          <w:spacing w:val="-3"/>
          <w:sz w:val="24"/>
        </w:rPr>
        <w:t xml:space="preserve"> </w:t>
      </w:r>
      <w:r>
        <w:rPr>
          <w:i/>
          <w:sz w:val="24"/>
        </w:rPr>
        <w:t>the</w:t>
      </w:r>
      <w:r>
        <w:rPr>
          <w:i/>
          <w:spacing w:val="-4"/>
          <w:sz w:val="24"/>
        </w:rPr>
        <w:t xml:space="preserve"> </w:t>
      </w:r>
      <w:r>
        <w:rPr>
          <w:i/>
          <w:sz w:val="24"/>
        </w:rPr>
        <w:t>Kenyan</w:t>
      </w:r>
      <w:r>
        <w:rPr>
          <w:i/>
          <w:spacing w:val="-3"/>
          <w:sz w:val="24"/>
        </w:rPr>
        <w:t xml:space="preserve"> </w:t>
      </w:r>
      <w:r>
        <w:rPr>
          <w:i/>
          <w:sz w:val="24"/>
        </w:rPr>
        <w:t>Economy.</w:t>
      </w:r>
      <w:r>
        <w:rPr>
          <w:i/>
          <w:spacing w:val="-3"/>
          <w:sz w:val="24"/>
        </w:rPr>
        <w:t xml:space="preserve"> </w:t>
      </w:r>
      <w:r>
        <w:rPr>
          <w:sz w:val="24"/>
        </w:rPr>
        <w:t>Policy</w:t>
      </w:r>
      <w:r>
        <w:rPr>
          <w:spacing w:val="-3"/>
          <w:sz w:val="24"/>
        </w:rPr>
        <w:t xml:space="preserve"> </w:t>
      </w:r>
      <w:r>
        <w:rPr>
          <w:sz w:val="24"/>
        </w:rPr>
        <w:t>Brief</w:t>
      </w:r>
      <w:r>
        <w:rPr>
          <w:spacing w:val="-3"/>
          <w:sz w:val="24"/>
        </w:rPr>
        <w:t xml:space="preserve"> </w:t>
      </w:r>
      <w:r>
        <w:rPr>
          <w:sz w:val="24"/>
        </w:rPr>
        <w:t>ICPALD4/CLE/8/2013.Katothya,</w:t>
      </w:r>
      <w:r>
        <w:rPr>
          <w:spacing w:val="-3"/>
          <w:sz w:val="24"/>
        </w:rPr>
        <w:t xml:space="preserve"> </w:t>
      </w:r>
      <w:r>
        <w:rPr>
          <w:sz w:val="24"/>
        </w:rPr>
        <w:t>G.</w:t>
      </w:r>
      <w:r>
        <w:rPr>
          <w:spacing w:val="-2"/>
          <w:sz w:val="24"/>
        </w:rPr>
        <w:t xml:space="preserve"> </w:t>
      </w:r>
      <w:r>
        <w:rPr>
          <w:sz w:val="24"/>
        </w:rPr>
        <w:t>(2017).</w:t>
      </w:r>
      <w:r>
        <w:rPr>
          <w:spacing w:val="-2"/>
          <w:sz w:val="24"/>
        </w:rPr>
        <w:t xml:space="preserve"> </w:t>
      </w:r>
      <w:r>
        <w:rPr>
          <w:i/>
          <w:sz w:val="24"/>
        </w:rPr>
        <w:t>Gender</w:t>
      </w:r>
      <w:r>
        <w:rPr>
          <w:i/>
          <w:spacing w:val="-3"/>
          <w:sz w:val="24"/>
        </w:rPr>
        <w:t xml:space="preserve"> </w:t>
      </w:r>
      <w:r>
        <w:rPr>
          <w:i/>
          <w:sz w:val="24"/>
        </w:rPr>
        <w:t>assessment</w:t>
      </w:r>
      <w:r>
        <w:rPr>
          <w:i/>
          <w:spacing w:val="-3"/>
          <w:sz w:val="24"/>
        </w:rPr>
        <w:t xml:space="preserve"> </w:t>
      </w:r>
      <w:r>
        <w:rPr>
          <w:i/>
          <w:sz w:val="24"/>
        </w:rPr>
        <w:t>of</w:t>
      </w:r>
      <w:r>
        <w:rPr>
          <w:i/>
          <w:spacing w:val="-3"/>
          <w:sz w:val="24"/>
        </w:rPr>
        <w:t xml:space="preserve"> </w:t>
      </w:r>
      <w:r>
        <w:rPr>
          <w:i/>
          <w:sz w:val="24"/>
        </w:rPr>
        <w:t>dairy</w:t>
      </w:r>
      <w:r>
        <w:rPr>
          <w:i/>
          <w:spacing w:val="-3"/>
          <w:sz w:val="24"/>
        </w:rPr>
        <w:t xml:space="preserve"> </w:t>
      </w:r>
      <w:r>
        <w:rPr>
          <w:i/>
          <w:sz w:val="24"/>
        </w:rPr>
        <w:t>value</w:t>
      </w:r>
      <w:r>
        <w:rPr>
          <w:i/>
          <w:spacing w:val="-3"/>
          <w:sz w:val="24"/>
        </w:rPr>
        <w:t xml:space="preserve"> </w:t>
      </w:r>
      <w:r>
        <w:rPr>
          <w:i/>
          <w:sz w:val="24"/>
        </w:rPr>
        <w:t>chains:</w:t>
      </w:r>
      <w:r>
        <w:rPr>
          <w:i/>
          <w:spacing w:val="-3"/>
          <w:sz w:val="24"/>
        </w:rPr>
        <w:t xml:space="preserve"> </w:t>
      </w:r>
      <w:r>
        <w:rPr>
          <w:i/>
          <w:sz w:val="24"/>
        </w:rPr>
        <w:t>evidence</w:t>
      </w:r>
      <w:r>
        <w:rPr>
          <w:i/>
          <w:spacing w:val="-3"/>
          <w:sz w:val="24"/>
        </w:rPr>
        <w:t xml:space="preserve"> </w:t>
      </w:r>
      <w:r>
        <w:rPr>
          <w:i/>
          <w:sz w:val="24"/>
        </w:rPr>
        <w:t>from</w:t>
      </w:r>
      <w:r>
        <w:rPr>
          <w:i/>
          <w:spacing w:val="-2"/>
          <w:sz w:val="24"/>
        </w:rPr>
        <w:t xml:space="preserve"> </w:t>
      </w:r>
      <w:r>
        <w:rPr>
          <w:i/>
          <w:sz w:val="24"/>
        </w:rPr>
        <w:t>Kenya,</w:t>
      </w:r>
      <w:r>
        <w:rPr>
          <w:i/>
          <w:spacing w:val="-3"/>
          <w:sz w:val="24"/>
        </w:rPr>
        <w:t xml:space="preserve"> </w:t>
      </w:r>
      <w:r>
        <w:rPr>
          <w:i/>
          <w:sz w:val="24"/>
        </w:rPr>
        <w:t>Rome,</w:t>
      </w:r>
      <w:r>
        <w:rPr>
          <w:i/>
          <w:spacing w:val="-57"/>
          <w:sz w:val="24"/>
        </w:rPr>
        <w:t xml:space="preserve"> </w:t>
      </w:r>
      <w:r w:rsidRPr="005A2AED">
        <w:rPr>
          <w:iCs/>
          <w:sz w:val="24"/>
        </w:rPr>
        <w:t>FAO.</w:t>
      </w:r>
    </w:p>
    <w:p w14:paraId="14207AC1" w14:textId="4D96427A" w:rsidR="000C6866" w:rsidRPr="000C6866" w:rsidRDefault="000C6866" w:rsidP="000C6866">
      <w:pPr>
        <w:pStyle w:val="BodyText"/>
        <w:spacing w:line="360" w:lineRule="auto"/>
        <w:ind w:left="720" w:hanging="720"/>
        <w:jc w:val="both"/>
        <w:rPr>
          <w:szCs w:val="22"/>
        </w:rPr>
      </w:pPr>
      <w:r w:rsidRPr="00DE0ACD">
        <w:t xml:space="preserve">Kimani, E., &amp; Kombo, D. (2011). Gender and poverty reduction: A Kenyan context. </w:t>
      </w:r>
      <w:r w:rsidRPr="00DE0ACD">
        <w:rPr>
          <w:i/>
          <w:iCs/>
        </w:rPr>
        <w:t>Educational Research and Reviews, 6</w:t>
      </w:r>
      <w:r w:rsidRPr="00DE0ACD">
        <w:t>(4), 215-221.</w:t>
      </w:r>
    </w:p>
    <w:p w14:paraId="784DB2E8" w14:textId="18810E86" w:rsidR="000C6866" w:rsidRPr="000C6866" w:rsidRDefault="000C6866" w:rsidP="000C6866">
      <w:pPr>
        <w:tabs>
          <w:tab w:val="left" w:pos="8799"/>
        </w:tabs>
        <w:spacing w:line="360" w:lineRule="auto"/>
        <w:ind w:left="720" w:hanging="720"/>
        <w:jc w:val="both"/>
        <w:rPr>
          <w:sz w:val="24"/>
        </w:rPr>
      </w:pPr>
      <w:r>
        <w:rPr>
          <w:sz w:val="24"/>
        </w:rPr>
        <w:t xml:space="preserve">KIT Royal Tropical Institute. (2019). </w:t>
      </w:r>
      <w:r>
        <w:rPr>
          <w:i/>
          <w:sz w:val="24"/>
        </w:rPr>
        <w:t>Conceptualizing inclusiveness: How policy can help</w:t>
      </w:r>
      <w:r>
        <w:rPr>
          <w:i/>
          <w:spacing w:val="1"/>
          <w:sz w:val="24"/>
        </w:rPr>
        <w:t xml:space="preserve"> </w:t>
      </w:r>
      <w:r>
        <w:rPr>
          <w:i/>
          <w:sz w:val="24"/>
        </w:rPr>
        <w:t>bring</w:t>
      </w:r>
      <w:r>
        <w:rPr>
          <w:i/>
          <w:spacing w:val="-3"/>
          <w:sz w:val="24"/>
        </w:rPr>
        <w:t xml:space="preserve"> </w:t>
      </w:r>
      <w:r>
        <w:rPr>
          <w:i/>
          <w:sz w:val="24"/>
        </w:rPr>
        <w:t>inclusiveness</w:t>
      </w:r>
      <w:r>
        <w:rPr>
          <w:i/>
          <w:spacing w:val="-2"/>
          <w:sz w:val="24"/>
        </w:rPr>
        <w:t xml:space="preserve"> </w:t>
      </w:r>
      <w:r>
        <w:rPr>
          <w:i/>
          <w:sz w:val="24"/>
        </w:rPr>
        <w:t>to</w:t>
      </w:r>
      <w:r>
        <w:rPr>
          <w:i/>
          <w:spacing w:val="-3"/>
          <w:sz w:val="24"/>
        </w:rPr>
        <w:t xml:space="preserve"> </w:t>
      </w:r>
      <w:r>
        <w:rPr>
          <w:i/>
          <w:sz w:val="24"/>
        </w:rPr>
        <w:t>life</w:t>
      </w:r>
      <w:r>
        <w:rPr>
          <w:i/>
          <w:spacing w:val="-3"/>
          <w:sz w:val="24"/>
        </w:rPr>
        <w:t xml:space="preserve"> </w:t>
      </w:r>
      <w:r>
        <w:rPr>
          <w:i/>
          <w:sz w:val="24"/>
        </w:rPr>
        <w:t>in</w:t>
      </w:r>
      <w:r>
        <w:rPr>
          <w:i/>
          <w:spacing w:val="-3"/>
          <w:sz w:val="24"/>
        </w:rPr>
        <w:t xml:space="preserve"> </w:t>
      </w:r>
      <w:r>
        <w:rPr>
          <w:i/>
          <w:sz w:val="24"/>
        </w:rPr>
        <w:t>agriculture</w:t>
      </w:r>
      <w:r>
        <w:rPr>
          <w:i/>
          <w:spacing w:val="-3"/>
          <w:sz w:val="24"/>
        </w:rPr>
        <w:t xml:space="preserve"> </w:t>
      </w:r>
      <w:r>
        <w:rPr>
          <w:i/>
          <w:sz w:val="24"/>
        </w:rPr>
        <w:t>and</w:t>
      </w:r>
      <w:r>
        <w:rPr>
          <w:i/>
          <w:spacing w:val="-3"/>
          <w:sz w:val="24"/>
        </w:rPr>
        <w:t xml:space="preserve"> </w:t>
      </w:r>
      <w:r>
        <w:rPr>
          <w:i/>
          <w:sz w:val="24"/>
        </w:rPr>
        <w:t>rural</w:t>
      </w:r>
      <w:r>
        <w:rPr>
          <w:i/>
          <w:spacing w:val="-3"/>
          <w:sz w:val="24"/>
        </w:rPr>
        <w:t xml:space="preserve"> </w:t>
      </w:r>
      <w:r>
        <w:rPr>
          <w:i/>
          <w:sz w:val="24"/>
        </w:rPr>
        <w:t>development</w:t>
      </w:r>
      <w:r>
        <w:rPr>
          <w:sz w:val="24"/>
        </w:rPr>
        <w:t>.</w:t>
      </w:r>
      <w:r>
        <w:rPr>
          <w:spacing w:val="-2"/>
          <w:sz w:val="24"/>
        </w:rPr>
        <w:t xml:space="preserve"> </w:t>
      </w:r>
      <w:r>
        <w:rPr>
          <w:sz w:val="24"/>
        </w:rPr>
        <w:t>KIT</w:t>
      </w:r>
      <w:r>
        <w:rPr>
          <w:spacing w:val="-8"/>
          <w:sz w:val="24"/>
        </w:rPr>
        <w:t xml:space="preserve"> </w:t>
      </w:r>
      <w:r>
        <w:rPr>
          <w:sz w:val="24"/>
        </w:rPr>
        <w:t>Royal</w:t>
      </w:r>
      <w:r>
        <w:rPr>
          <w:spacing w:val="-7"/>
          <w:sz w:val="24"/>
        </w:rPr>
        <w:t xml:space="preserve"> </w:t>
      </w:r>
      <w:r>
        <w:rPr>
          <w:sz w:val="24"/>
        </w:rPr>
        <w:t>Tropical</w:t>
      </w:r>
      <w:r>
        <w:rPr>
          <w:sz w:val="24"/>
        </w:rPr>
        <w:tab/>
      </w:r>
      <w:r>
        <w:rPr>
          <w:spacing w:val="-2"/>
          <w:sz w:val="24"/>
        </w:rPr>
        <w:t>In-</w:t>
      </w:r>
      <w:r>
        <w:rPr>
          <w:spacing w:val="-57"/>
          <w:sz w:val="24"/>
        </w:rPr>
        <w:t xml:space="preserve"> </w:t>
      </w:r>
      <w:r>
        <w:rPr>
          <w:sz w:val="24"/>
        </w:rPr>
        <w:t>stitute.</w:t>
      </w:r>
      <w:r>
        <w:rPr>
          <w:spacing w:val="-9"/>
          <w:sz w:val="24"/>
        </w:rPr>
        <w:t xml:space="preserve"> </w:t>
      </w:r>
      <w:r>
        <w:rPr>
          <w:sz w:val="24"/>
        </w:rPr>
        <w:t>Retrieved</w:t>
      </w:r>
      <w:r>
        <w:rPr>
          <w:spacing w:val="-9"/>
          <w:sz w:val="24"/>
        </w:rPr>
        <w:t xml:space="preserve"> </w:t>
      </w:r>
      <w:r>
        <w:rPr>
          <w:sz w:val="24"/>
        </w:rPr>
        <w:t>from</w:t>
      </w:r>
      <w:r>
        <w:rPr>
          <w:spacing w:val="-8"/>
          <w:sz w:val="24"/>
        </w:rPr>
        <w:t xml:space="preserve"> </w:t>
      </w:r>
      <w:r>
        <w:rPr>
          <w:color w:val="0000FF"/>
          <w:sz w:val="24"/>
          <w:u w:val="single" w:color="0000FF"/>
        </w:rPr>
        <w:t>https://</w:t>
      </w:r>
      <w:hyperlink r:id="rId31">
        <w:r>
          <w:rPr>
            <w:color w:val="0000FF"/>
            <w:sz w:val="24"/>
            <w:u w:val="single" w:color="0000FF"/>
          </w:rPr>
          <w:t>www.kit.nl/wp-content/uploads/2019/11/Conceptual</w:t>
        </w:r>
      </w:hyperlink>
      <w:r>
        <w:rPr>
          <w:color w:val="0000FF"/>
          <w:sz w:val="24"/>
          <w:u w:val="single" w:color="0000FF"/>
        </w:rPr>
        <w:t>iz-ing-Inclusiveness.pdf</w:t>
      </w:r>
    </w:p>
    <w:p w14:paraId="57D56BB6" w14:textId="77777777" w:rsidR="000C6866" w:rsidRDefault="000C6866" w:rsidP="000C6866">
      <w:pPr>
        <w:pStyle w:val="BodyText"/>
        <w:spacing w:line="360" w:lineRule="auto"/>
        <w:ind w:left="720" w:hanging="720"/>
        <w:jc w:val="both"/>
        <w:rPr>
          <w:sz w:val="20"/>
        </w:rPr>
      </w:pPr>
      <w:r w:rsidRPr="00117CF1">
        <w:t xml:space="preserve">Kruijssen, F., McDougall, C., &amp; van Asseldonk, I. J. M. (2018). Gender and aquaculture value chains: A review of key issues and implications for research. </w:t>
      </w:r>
      <w:r w:rsidRPr="00117CF1">
        <w:rPr>
          <w:i/>
          <w:iCs/>
        </w:rPr>
        <w:t>Aquaculture</w:t>
      </w:r>
      <w:r w:rsidRPr="00117CF1">
        <w:t xml:space="preserve">, </w:t>
      </w:r>
      <w:r w:rsidRPr="00117CF1">
        <w:rPr>
          <w:i/>
          <w:iCs/>
        </w:rPr>
        <w:t>493</w:t>
      </w:r>
      <w:r w:rsidRPr="00117CF1">
        <w:t>, 328–337. https://doi.org/10.1016/j.aquaculture.2018.05.002</w:t>
      </w:r>
    </w:p>
    <w:p w14:paraId="49564A05" w14:textId="2A16FA1B" w:rsidR="000C6866" w:rsidRPr="000C6866" w:rsidRDefault="000C6866" w:rsidP="000C6866">
      <w:pPr>
        <w:spacing w:line="360" w:lineRule="auto"/>
        <w:ind w:left="720" w:hanging="720"/>
        <w:jc w:val="both"/>
        <w:rPr>
          <w:sz w:val="24"/>
        </w:rPr>
      </w:pPr>
      <w:r>
        <w:rPr>
          <w:spacing w:val="-1"/>
          <w:sz w:val="24"/>
        </w:rPr>
        <w:t>Leyland,</w:t>
      </w:r>
      <w:r>
        <w:rPr>
          <w:spacing w:val="-5"/>
          <w:sz w:val="24"/>
        </w:rPr>
        <w:t xml:space="preserve"> </w:t>
      </w:r>
      <w:r>
        <w:rPr>
          <w:spacing w:val="-1"/>
          <w:sz w:val="24"/>
        </w:rPr>
        <w:t>T.,</w:t>
      </w:r>
      <w:r>
        <w:rPr>
          <w:sz w:val="24"/>
        </w:rPr>
        <w:t xml:space="preserve"> </w:t>
      </w:r>
      <w:r>
        <w:rPr>
          <w:spacing w:val="-1"/>
          <w:sz w:val="24"/>
        </w:rPr>
        <w:t>Lotira,</w:t>
      </w:r>
      <w:r>
        <w:rPr>
          <w:sz w:val="24"/>
        </w:rPr>
        <w:t xml:space="preserve"> </w:t>
      </w:r>
      <w:r>
        <w:rPr>
          <w:spacing w:val="-1"/>
          <w:sz w:val="24"/>
        </w:rPr>
        <w:t>R.,</w:t>
      </w:r>
      <w:r>
        <w:rPr>
          <w:spacing w:val="-14"/>
          <w:sz w:val="24"/>
        </w:rPr>
        <w:t xml:space="preserve"> </w:t>
      </w:r>
      <w:r>
        <w:rPr>
          <w:spacing w:val="-1"/>
          <w:sz w:val="24"/>
        </w:rPr>
        <w:t>Abebe,</w:t>
      </w:r>
      <w:r>
        <w:rPr>
          <w:sz w:val="24"/>
        </w:rPr>
        <w:t xml:space="preserve"> </w:t>
      </w:r>
      <w:r>
        <w:rPr>
          <w:spacing w:val="-1"/>
          <w:sz w:val="24"/>
        </w:rPr>
        <w:t>D.,</w:t>
      </w:r>
      <w:r>
        <w:rPr>
          <w:sz w:val="24"/>
        </w:rPr>
        <w:t xml:space="preserve"> </w:t>
      </w:r>
      <w:r>
        <w:rPr>
          <w:spacing w:val="-1"/>
          <w:sz w:val="24"/>
        </w:rPr>
        <w:t>Bekele,</w:t>
      </w:r>
      <w:r>
        <w:rPr>
          <w:sz w:val="24"/>
        </w:rPr>
        <w:t xml:space="preserve"> </w:t>
      </w:r>
      <w:r>
        <w:rPr>
          <w:spacing w:val="-1"/>
          <w:sz w:val="24"/>
        </w:rPr>
        <w:t>G.,</w:t>
      </w:r>
      <w:r>
        <w:rPr>
          <w:sz w:val="24"/>
        </w:rPr>
        <w:t xml:space="preserve"> </w:t>
      </w:r>
      <w:r>
        <w:rPr>
          <w:spacing w:val="-1"/>
          <w:sz w:val="24"/>
        </w:rPr>
        <w:t>&amp;</w:t>
      </w:r>
      <w:r>
        <w:rPr>
          <w:sz w:val="24"/>
        </w:rPr>
        <w:t xml:space="preserve"> </w:t>
      </w:r>
      <w:r>
        <w:rPr>
          <w:spacing w:val="-1"/>
          <w:sz w:val="24"/>
        </w:rPr>
        <w:t>Catley,</w:t>
      </w:r>
      <w:r>
        <w:rPr>
          <w:spacing w:val="-14"/>
          <w:sz w:val="24"/>
        </w:rPr>
        <w:t xml:space="preserve"> </w:t>
      </w:r>
      <w:r>
        <w:rPr>
          <w:spacing w:val="-1"/>
          <w:sz w:val="24"/>
        </w:rPr>
        <w:t>A.</w:t>
      </w:r>
      <w:r>
        <w:rPr>
          <w:sz w:val="24"/>
        </w:rPr>
        <w:t xml:space="preserve"> (2014). </w:t>
      </w:r>
      <w:r>
        <w:rPr>
          <w:i/>
          <w:sz w:val="24"/>
        </w:rPr>
        <w:t>Community-based animal</w:t>
      </w:r>
      <w:r>
        <w:rPr>
          <w:i/>
          <w:spacing w:val="-57"/>
          <w:sz w:val="24"/>
        </w:rPr>
        <w:t xml:space="preserve"> </w:t>
      </w:r>
      <w:r>
        <w:rPr>
          <w:i/>
          <w:sz w:val="24"/>
        </w:rPr>
        <w:t>health workers in the horn of Africa an evaluation for the office of foreign disaster</w:t>
      </w:r>
      <w:r>
        <w:rPr>
          <w:i/>
          <w:spacing w:val="1"/>
          <w:sz w:val="24"/>
        </w:rPr>
        <w:t xml:space="preserve"> </w:t>
      </w:r>
      <w:r>
        <w:rPr>
          <w:i/>
          <w:spacing w:val="-1"/>
          <w:sz w:val="24"/>
        </w:rPr>
        <w:t xml:space="preserve">assistance. </w:t>
      </w:r>
      <w:r>
        <w:rPr>
          <w:spacing w:val="-1"/>
          <w:sz w:val="24"/>
        </w:rPr>
        <w:t xml:space="preserve">Feinstein International </w:t>
      </w:r>
      <w:r>
        <w:rPr>
          <w:sz w:val="24"/>
        </w:rPr>
        <w:t>Center, Tufts University Africa Regional Office,</w:t>
      </w:r>
      <w:r>
        <w:rPr>
          <w:spacing w:val="1"/>
          <w:sz w:val="24"/>
        </w:rPr>
        <w:t xml:space="preserve"> </w:t>
      </w:r>
      <w:r>
        <w:rPr>
          <w:sz w:val="24"/>
        </w:rPr>
        <w:t>Addis</w:t>
      </w:r>
      <w:r>
        <w:rPr>
          <w:spacing w:val="-15"/>
          <w:sz w:val="24"/>
        </w:rPr>
        <w:t xml:space="preserve"> </w:t>
      </w:r>
      <w:r>
        <w:rPr>
          <w:sz w:val="24"/>
        </w:rPr>
        <w:lastRenderedPageBreak/>
        <w:t>Ababa</w:t>
      </w:r>
      <w:r>
        <w:rPr>
          <w:spacing w:val="-2"/>
          <w:sz w:val="24"/>
        </w:rPr>
        <w:t xml:space="preserve"> </w:t>
      </w:r>
      <w:r>
        <w:rPr>
          <w:sz w:val="24"/>
        </w:rPr>
        <w:t>and</w:t>
      </w:r>
      <w:r>
        <w:rPr>
          <w:spacing w:val="-5"/>
          <w:sz w:val="24"/>
        </w:rPr>
        <w:t xml:space="preserve"> </w:t>
      </w:r>
      <w:r>
        <w:rPr>
          <w:sz w:val="24"/>
        </w:rPr>
        <w:t>Vetwork</w:t>
      </w:r>
      <w:r>
        <w:rPr>
          <w:spacing w:val="-1"/>
          <w:sz w:val="24"/>
        </w:rPr>
        <w:t xml:space="preserve"> </w:t>
      </w:r>
      <w:r>
        <w:rPr>
          <w:sz w:val="24"/>
        </w:rPr>
        <w:t>UK, Great</w:t>
      </w:r>
      <w:r>
        <w:rPr>
          <w:spacing w:val="-1"/>
          <w:sz w:val="24"/>
        </w:rPr>
        <w:t xml:space="preserve"> </w:t>
      </w:r>
      <w:r>
        <w:rPr>
          <w:sz w:val="24"/>
        </w:rPr>
        <w:t>Holland, 1-84.</w:t>
      </w:r>
    </w:p>
    <w:p w14:paraId="0E62804E" w14:textId="77777777" w:rsidR="000C6866" w:rsidRDefault="000C6866" w:rsidP="000C6866">
      <w:pPr>
        <w:spacing w:line="360" w:lineRule="auto"/>
        <w:ind w:left="720" w:hanging="720"/>
        <w:jc w:val="both"/>
        <w:rPr>
          <w:sz w:val="24"/>
        </w:rPr>
      </w:pPr>
      <w:r>
        <w:rPr>
          <w:sz w:val="24"/>
        </w:rPr>
        <w:t xml:space="preserve">Majiwa, B., Kavoi, M., &amp; Murage, H. (2013). </w:t>
      </w:r>
      <w:r>
        <w:rPr>
          <w:i/>
          <w:sz w:val="24"/>
        </w:rPr>
        <w:t>Smallholder dairying in Kenya: the assessment</w:t>
      </w:r>
      <w:r>
        <w:rPr>
          <w:i/>
          <w:spacing w:val="-58"/>
          <w:sz w:val="24"/>
        </w:rPr>
        <w:t xml:space="preserve"> </w:t>
      </w:r>
      <w:r>
        <w:rPr>
          <w:i/>
          <w:sz w:val="24"/>
        </w:rPr>
        <w:t>of</w:t>
      </w:r>
      <w:r>
        <w:rPr>
          <w:i/>
          <w:spacing w:val="-5"/>
          <w:sz w:val="24"/>
        </w:rPr>
        <w:t xml:space="preserve"> </w:t>
      </w:r>
      <w:r>
        <w:rPr>
          <w:i/>
          <w:sz w:val="24"/>
        </w:rPr>
        <w:t>the</w:t>
      </w:r>
      <w:r>
        <w:rPr>
          <w:i/>
          <w:spacing w:val="-5"/>
          <w:sz w:val="24"/>
        </w:rPr>
        <w:t xml:space="preserve"> </w:t>
      </w:r>
      <w:r>
        <w:rPr>
          <w:i/>
          <w:sz w:val="24"/>
        </w:rPr>
        <w:t>technical</w:t>
      </w:r>
      <w:r>
        <w:rPr>
          <w:i/>
          <w:spacing w:val="-5"/>
          <w:sz w:val="24"/>
        </w:rPr>
        <w:t xml:space="preserve"> </w:t>
      </w:r>
      <w:r>
        <w:rPr>
          <w:i/>
          <w:sz w:val="24"/>
        </w:rPr>
        <w:t>efficiency</w:t>
      </w:r>
      <w:r>
        <w:rPr>
          <w:i/>
          <w:spacing w:val="-5"/>
          <w:sz w:val="24"/>
        </w:rPr>
        <w:t xml:space="preserve"> </w:t>
      </w:r>
      <w:r>
        <w:rPr>
          <w:i/>
          <w:sz w:val="24"/>
        </w:rPr>
        <w:t>using</w:t>
      </w:r>
      <w:r>
        <w:rPr>
          <w:i/>
          <w:spacing w:val="-4"/>
          <w:sz w:val="24"/>
        </w:rPr>
        <w:t xml:space="preserve"> </w:t>
      </w:r>
      <w:r>
        <w:rPr>
          <w:i/>
          <w:sz w:val="24"/>
        </w:rPr>
        <w:t>the</w:t>
      </w:r>
      <w:r>
        <w:rPr>
          <w:i/>
          <w:spacing w:val="-5"/>
          <w:sz w:val="24"/>
        </w:rPr>
        <w:t xml:space="preserve"> </w:t>
      </w:r>
      <w:r>
        <w:rPr>
          <w:i/>
          <w:sz w:val="24"/>
        </w:rPr>
        <w:t>stochastic</w:t>
      </w:r>
      <w:r>
        <w:rPr>
          <w:i/>
          <w:spacing w:val="-4"/>
          <w:sz w:val="24"/>
        </w:rPr>
        <w:t xml:space="preserve"> </w:t>
      </w:r>
      <w:r>
        <w:rPr>
          <w:i/>
          <w:sz w:val="24"/>
        </w:rPr>
        <w:t>production</w:t>
      </w:r>
      <w:r>
        <w:rPr>
          <w:i/>
          <w:spacing w:val="-4"/>
          <w:sz w:val="24"/>
        </w:rPr>
        <w:t xml:space="preserve"> </w:t>
      </w:r>
      <w:r>
        <w:rPr>
          <w:i/>
          <w:sz w:val="24"/>
        </w:rPr>
        <w:t>frontier</w:t>
      </w:r>
      <w:r>
        <w:rPr>
          <w:i/>
          <w:spacing w:val="-4"/>
          <w:sz w:val="24"/>
        </w:rPr>
        <w:t xml:space="preserve"> </w:t>
      </w:r>
      <w:r>
        <w:rPr>
          <w:i/>
          <w:sz w:val="24"/>
        </w:rPr>
        <w:t>model</w:t>
      </w:r>
      <w:r>
        <w:rPr>
          <w:sz w:val="24"/>
        </w:rPr>
        <w:t>.</w:t>
      </w:r>
      <w:r>
        <w:rPr>
          <w:spacing w:val="-4"/>
          <w:sz w:val="24"/>
        </w:rPr>
        <w:t xml:space="preserve"> </w:t>
      </w:r>
      <w:r>
        <w:rPr>
          <w:sz w:val="24"/>
        </w:rPr>
        <w:t>JAGST,</w:t>
      </w:r>
      <w:r>
        <w:rPr>
          <w:spacing w:val="-4"/>
          <w:sz w:val="24"/>
        </w:rPr>
        <w:t xml:space="preserve"> </w:t>
      </w:r>
      <w:r>
        <w:rPr>
          <w:sz w:val="24"/>
        </w:rPr>
        <w:t>14.</w:t>
      </w:r>
    </w:p>
    <w:p w14:paraId="73E0E5AF" w14:textId="77777777" w:rsidR="000C6866" w:rsidRDefault="000C6866" w:rsidP="000C6866">
      <w:pPr>
        <w:pStyle w:val="BodyText"/>
        <w:spacing w:line="360" w:lineRule="auto"/>
        <w:ind w:left="720" w:hanging="720"/>
        <w:jc w:val="both"/>
        <w:rPr>
          <w:sz w:val="20"/>
        </w:rPr>
      </w:pPr>
    </w:p>
    <w:p w14:paraId="15D85101" w14:textId="77777777" w:rsidR="000C6866" w:rsidRDefault="000C6866" w:rsidP="000C6866">
      <w:pPr>
        <w:pStyle w:val="BodyText"/>
        <w:spacing w:line="360" w:lineRule="auto"/>
        <w:ind w:left="720" w:hanging="720"/>
        <w:jc w:val="both"/>
        <w:rPr>
          <w:spacing w:val="-1"/>
        </w:rPr>
      </w:pPr>
      <w:r w:rsidRPr="00BF0666">
        <w:rPr>
          <w:spacing w:val="-1"/>
        </w:rPr>
        <w:t xml:space="preserve">McLeod, A. (2013). Human nutrition and dairy development: trends and issues. In Muehlhoff, E., Bennett, A., &amp; McMahon, D. (Eds.), </w:t>
      </w:r>
      <w:r w:rsidRPr="00BF0666">
        <w:rPr>
          <w:i/>
          <w:iCs/>
          <w:spacing w:val="-1"/>
        </w:rPr>
        <w:t>Milk and dairy products in human nutrition</w:t>
      </w:r>
      <w:r w:rsidRPr="00BF0666">
        <w:rPr>
          <w:spacing w:val="-1"/>
        </w:rPr>
        <w:t>. Rome, Italy: Food and Agriculture Organization of the United Nations.</w:t>
      </w:r>
    </w:p>
    <w:p w14:paraId="76E394AE" w14:textId="20056798" w:rsidR="000C6866" w:rsidRDefault="000C6866" w:rsidP="000C6866">
      <w:pPr>
        <w:pStyle w:val="BodyText"/>
        <w:spacing w:line="360" w:lineRule="auto"/>
        <w:ind w:left="720" w:hanging="720"/>
        <w:jc w:val="both"/>
        <w:rPr>
          <w:sz w:val="21"/>
        </w:rPr>
      </w:pPr>
      <w:r w:rsidRPr="00117CF1">
        <w:t xml:space="preserve">Njarui, G., Kabirizi, M., Itabari, K., Gacheru, M., Nakiganda, A., &amp; Mugerwa, S. (2012). Production characteristics and gender roles in dairy farming in peri-urban areas of Eastern and Central Africa. </w:t>
      </w:r>
      <w:r w:rsidRPr="00117CF1">
        <w:rPr>
          <w:i/>
          <w:iCs/>
        </w:rPr>
        <w:t xml:space="preserve">Livestock Research for Rural </w:t>
      </w:r>
      <w:r w:rsidRPr="008561D9">
        <w:rPr>
          <w:i/>
          <w:iCs/>
        </w:rPr>
        <w:t xml:space="preserve">Development, </w:t>
      </w:r>
      <w:r w:rsidRPr="000361C9">
        <w:rPr>
          <w:i/>
          <w:iCs/>
        </w:rPr>
        <w:t>24</w:t>
      </w:r>
      <w:r w:rsidR="008561D9" w:rsidRPr="000361C9">
        <w:rPr>
          <w:i/>
          <w:iCs/>
        </w:rPr>
        <w:t xml:space="preserve"> </w:t>
      </w:r>
      <w:r w:rsidRPr="000361C9">
        <w:t>(7).</w:t>
      </w:r>
      <w:r w:rsidRPr="00117CF1">
        <w:t xml:space="preserve"> </w:t>
      </w:r>
    </w:p>
    <w:p w14:paraId="0AEC13AC" w14:textId="4E85A5F7" w:rsidR="000C6866" w:rsidRPr="000C6866" w:rsidRDefault="000C6866" w:rsidP="000C6866">
      <w:pPr>
        <w:pStyle w:val="BodyText"/>
        <w:spacing w:line="360" w:lineRule="auto"/>
        <w:ind w:left="720" w:hanging="720"/>
        <w:jc w:val="both"/>
        <w:rPr>
          <w:szCs w:val="22"/>
        </w:rPr>
      </w:pPr>
      <w:r w:rsidRPr="00117CF1">
        <w:t xml:space="preserve">Njuki, J., &amp; Kaaria, S. (2017). </w:t>
      </w:r>
      <w:r w:rsidRPr="00117CF1">
        <w:rPr>
          <w:i/>
          <w:iCs/>
        </w:rPr>
        <w:t>Women, livestock ownership and markets: Bridging the gender gap in Eastern and Southern Africa</w:t>
      </w:r>
      <w:r w:rsidRPr="00117CF1">
        <w:t xml:space="preserve"> (pp. 39-59). Routledge.</w:t>
      </w:r>
    </w:p>
    <w:p w14:paraId="1DBB7591" w14:textId="77777777" w:rsidR="000C6866" w:rsidRDefault="000C6866" w:rsidP="000C6866">
      <w:pPr>
        <w:spacing w:line="360" w:lineRule="auto"/>
        <w:ind w:left="720" w:hanging="720"/>
        <w:jc w:val="both"/>
        <w:rPr>
          <w:sz w:val="24"/>
        </w:rPr>
      </w:pPr>
      <w:r w:rsidRPr="00DE7784">
        <w:rPr>
          <w:sz w:val="24"/>
        </w:rPr>
        <w:t xml:space="preserve">Njuki, J., Poole, J., Johnson, N., Baltenweck, I., &amp; Bryan, E. (2016). Gender, assets, and agricultural development: Lessons from dairy value chains in East Africa. </w:t>
      </w:r>
      <w:r w:rsidRPr="00DE7784">
        <w:rPr>
          <w:i/>
          <w:iCs/>
          <w:sz w:val="24"/>
        </w:rPr>
        <w:t>Development in Practice, 26</w:t>
      </w:r>
      <w:r w:rsidRPr="00DE7784">
        <w:rPr>
          <w:sz w:val="24"/>
        </w:rPr>
        <w:t xml:space="preserve">(1), 81-92. </w:t>
      </w:r>
      <w:hyperlink r:id="rId32" w:tgtFrame="_new" w:history="1">
        <w:r w:rsidRPr="00DE7784">
          <w:rPr>
            <w:rStyle w:val="Hyperlink"/>
            <w:sz w:val="24"/>
          </w:rPr>
          <w:t>https://doi.org/10.1080/09614524.2016.1118711</w:t>
        </w:r>
      </w:hyperlink>
    </w:p>
    <w:p w14:paraId="3B9A0B7A" w14:textId="77777777" w:rsidR="000C6866" w:rsidRDefault="000C6866" w:rsidP="000C6866">
      <w:pPr>
        <w:spacing w:line="360" w:lineRule="auto"/>
        <w:ind w:left="720" w:hanging="720"/>
        <w:jc w:val="both"/>
      </w:pPr>
      <w:r w:rsidRPr="00BF0666">
        <w:rPr>
          <w:sz w:val="24"/>
        </w:rPr>
        <w:t xml:space="preserve">Njuki, J., Kaaria, S., Chamunorwa, A., &amp; Borja, R. (2011). </w:t>
      </w:r>
      <w:r w:rsidRPr="00BF0666">
        <w:rPr>
          <w:i/>
          <w:iCs/>
          <w:sz w:val="24"/>
        </w:rPr>
        <w:t>Gender and livestock: Investing in asset building to empower women and reduce poverty in livestock-dependent households.</w:t>
      </w:r>
      <w:r w:rsidRPr="00BF0666">
        <w:rPr>
          <w:sz w:val="24"/>
        </w:rPr>
        <w:t xml:space="preserve"> ILRI.</w:t>
      </w:r>
    </w:p>
    <w:p w14:paraId="4C52782A" w14:textId="617FA0EC" w:rsidR="000C6866" w:rsidRPr="000C6866" w:rsidRDefault="000C6866" w:rsidP="000C6866">
      <w:pPr>
        <w:spacing w:line="360" w:lineRule="auto"/>
        <w:ind w:left="720" w:hanging="720"/>
        <w:jc w:val="both"/>
        <w:rPr>
          <w:sz w:val="24"/>
        </w:rPr>
      </w:pPr>
      <w:r w:rsidRPr="008561D9">
        <w:rPr>
          <w:sz w:val="24"/>
        </w:rPr>
        <w:t>Njuki,</w:t>
      </w:r>
      <w:r w:rsidRPr="008561D9">
        <w:rPr>
          <w:spacing w:val="-3"/>
          <w:sz w:val="24"/>
        </w:rPr>
        <w:t xml:space="preserve"> </w:t>
      </w:r>
      <w:r w:rsidRPr="008561D9">
        <w:rPr>
          <w:sz w:val="24"/>
        </w:rPr>
        <w:t>J.</w:t>
      </w:r>
      <w:r w:rsidR="008561D9" w:rsidRPr="008561D9">
        <w:rPr>
          <w:sz w:val="24"/>
        </w:rPr>
        <w:t>,</w:t>
      </w:r>
      <w:r w:rsidRPr="008561D9">
        <w:rPr>
          <w:spacing w:val="-3"/>
          <w:sz w:val="24"/>
        </w:rPr>
        <w:t xml:space="preserve"> </w:t>
      </w:r>
      <w:r w:rsidRPr="008561D9">
        <w:rPr>
          <w:sz w:val="24"/>
        </w:rPr>
        <w:t>&amp;</w:t>
      </w:r>
      <w:r>
        <w:rPr>
          <w:spacing w:val="-3"/>
          <w:sz w:val="24"/>
        </w:rPr>
        <w:t xml:space="preserve"> </w:t>
      </w:r>
      <w:r>
        <w:rPr>
          <w:sz w:val="24"/>
        </w:rPr>
        <w:t>Sanginga,</w:t>
      </w:r>
      <w:r>
        <w:rPr>
          <w:spacing w:val="-3"/>
          <w:sz w:val="24"/>
        </w:rPr>
        <w:t xml:space="preserve"> </w:t>
      </w:r>
      <w:r>
        <w:rPr>
          <w:sz w:val="24"/>
        </w:rPr>
        <w:t>C.</w:t>
      </w:r>
      <w:r>
        <w:rPr>
          <w:spacing w:val="-3"/>
          <w:sz w:val="24"/>
        </w:rPr>
        <w:t xml:space="preserve"> </w:t>
      </w:r>
      <w:r>
        <w:rPr>
          <w:sz w:val="24"/>
        </w:rPr>
        <w:t>(2013).</w:t>
      </w:r>
      <w:r>
        <w:rPr>
          <w:spacing w:val="-3"/>
          <w:sz w:val="24"/>
        </w:rPr>
        <w:t xml:space="preserve"> </w:t>
      </w:r>
      <w:r>
        <w:rPr>
          <w:i/>
          <w:sz w:val="24"/>
        </w:rPr>
        <w:t>Women,</w:t>
      </w:r>
      <w:r>
        <w:rPr>
          <w:i/>
          <w:spacing w:val="-3"/>
          <w:sz w:val="24"/>
        </w:rPr>
        <w:t xml:space="preserve"> </w:t>
      </w:r>
      <w:r>
        <w:rPr>
          <w:i/>
          <w:sz w:val="24"/>
        </w:rPr>
        <w:t>Livestock</w:t>
      </w:r>
      <w:r>
        <w:rPr>
          <w:i/>
          <w:spacing w:val="-4"/>
          <w:sz w:val="24"/>
        </w:rPr>
        <w:t xml:space="preserve"> </w:t>
      </w:r>
      <w:r>
        <w:rPr>
          <w:i/>
          <w:sz w:val="24"/>
        </w:rPr>
        <w:t>Ownership</w:t>
      </w:r>
      <w:r>
        <w:rPr>
          <w:i/>
          <w:spacing w:val="-3"/>
          <w:sz w:val="24"/>
        </w:rPr>
        <w:t xml:space="preserve"> </w:t>
      </w:r>
      <w:r>
        <w:rPr>
          <w:i/>
          <w:sz w:val="24"/>
        </w:rPr>
        <w:t>and</w:t>
      </w:r>
      <w:r>
        <w:rPr>
          <w:i/>
          <w:spacing w:val="-3"/>
          <w:sz w:val="24"/>
        </w:rPr>
        <w:t xml:space="preserve"> </w:t>
      </w:r>
      <w:r>
        <w:rPr>
          <w:i/>
          <w:sz w:val="24"/>
        </w:rPr>
        <w:t>Markets:</w:t>
      </w:r>
      <w:r>
        <w:rPr>
          <w:i/>
          <w:spacing w:val="-3"/>
          <w:sz w:val="24"/>
        </w:rPr>
        <w:t xml:space="preserve"> </w:t>
      </w:r>
      <w:r>
        <w:rPr>
          <w:i/>
          <w:sz w:val="24"/>
        </w:rPr>
        <w:t>Bridging</w:t>
      </w:r>
      <w:r>
        <w:rPr>
          <w:i/>
          <w:spacing w:val="-3"/>
          <w:sz w:val="24"/>
        </w:rPr>
        <w:t xml:space="preserve"> </w:t>
      </w:r>
      <w:r>
        <w:rPr>
          <w:i/>
          <w:sz w:val="24"/>
        </w:rPr>
        <w:t>the</w:t>
      </w:r>
      <w:r>
        <w:rPr>
          <w:i/>
          <w:spacing w:val="-57"/>
          <w:sz w:val="24"/>
        </w:rPr>
        <w:t xml:space="preserve"> </w:t>
      </w:r>
      <w:r>
        <w:rPr>
          <w:i/>
          <w:sz w:val="24"/>
        </w:rPr>
        <w:t>gender</w:t>
      </w:r>
      <w:r>
        <w:rPr>
          <w:i/>
          <w:spacing w:val="-1"/>
          <w:sz w:val="24"/>
        </w:rPr>
        <w:t xml:space="preserve"> </w:t>
      </w:r>
      <w:r>
        <w:rPr>
          <w:i/>
          <w:sz w:val="24"/>
        </w:rPr>
        <w:t>gap</w:t>
      </w:r>
      <w:r>
        <w:rPr>
          <w:i/>
          <w:spacing w:val="-1"/>
          <w:sz w:val="24"/>
        </w:rPr>
        <w:t xml:space="preserve"> </w:t>
      </w:r>
      <w:r>
        <w:rPr>
          <w:i/>
          <w:sz w:val="24"/>
        </w:rPr>
        <w:t>in</w:t>
      </w:r>
      <w:r>
        <w:rPr>
          <w:i/>
          <w:spacing w:val="-1"/>
          <w:sz w:val="24"/>
        </w:rPr>
        <w:t xml:space="preserve"> </w:t>
      </w:r>
      <w:r>
        <w:rPr>
          <w:i/>
          <w:sz w:val="24"/>
        </w:rPr>
        <w:t>Eastern</w:t>
      </w:r>
      <w:r>
        <w:rPr>
          <w:i/>
          <w:spacing w:val="-1"/>
          <w:sz w:val="24"/>
        </w:rPr>
        <w:t xml:space="preserve"> </w:t>
      </w:r>
      <w:r>
        <w:rPr>
          <w:i/>
          <w:sz w:val="24"/>
        </w:rPr>
        <w:t>and</w:t>
      </w:r>
      <w:r>
        <w:rPr>
          <w:i/>
          <w:spacing w:val="-1"/>
          <w:sz w:val="24"/>
        </w:rPr>
        <w:t xml:space="preserve"> </w:t>
      </w:r>
      <w:r>
        <w:rPr>
          <w:i/>
          <w:sz w:val="24"/>
        </w:rPr>
        <w:t>Southern</w:t>
      </w:r>
      <w:r>
        <w:rPr>
          <w:i/>
          <w:spacing w:val="-6"/>
          <w:sz w:val="24"/>
        </w:rPr>
        <w:t xml:space="preserve"> </w:t>
      </w:r>
      <w:r>
        <w:rPr>
          <w:i/>
          <w:sz w:val="24"/>
        </w:rPr>
        <w:t>Africa.</w:t>
      </w:r>
      <w:r>
        <w:rPr>
          <w:i/>
          <w:spacing w:val="-5"/>
          <w:sz w:val="24"/>
        </w:rPr>
        <w:t xml:space="preserve"> </w:t>
      </w:r>
      <w:r>
        <w:rPr>
          <w:sz w:val="24"/>
        </w:rPr>
        <w:t>Taylor</w:t>
      </w:r>
      <w:r>
        <w:rPr>
          <w:spacing w:val="-1"/>
          <w:sz w:val="24"/>
        </w:rPr>
        <w:t xml:space="preserve"> </w:t>
      </w:r>
      <w:r>
        <w:rPr>
          <w:sz w:val="24"/>
        </w:rPr>
        <w:t>&amp;</w:t>
      </w:r>
      <w:r>
        <w:rPr>
          <w:spacing w:val="-1"/>
          <w:sz w:val="24"/>
        </w:rPr>
        <w:t xml:space="preserve"> </w:t>
      </w:r>
      <w:r>
        <w:rPr>
          <w:sz w:val="24"/>
        </w:rPr>
        <w:t>Francis,</w:t>
      </w:r>
      <w:r>
        <w:rPr>
          <w:spacing w:val="-1"/>
          <w:sz w:val="24"/>
        </w:rPr>
        <w:t xml:space="preserve"> </w:t>
      </w:r>
      <w:r>
        <w:rPr>
          <w:sz w:val="24"/>
        </w:rPr>
        <w:t>IDRC.</w:t>
      </w:r>
    </w:p>
    <w:p w14:paraId="22174005" w14:textId="2DD1B447" w:rsidR="000C6866" w:rsidRPr="000C6866" w:rsidRDefault="000C6866" w:rsidP="000C6866">
      <w:pPr>
        <w:pStyle w:val="BodyText"/>
        <w:spacing w:line="360" w:lineRule="auto"/>
        <w:ind w:left="720" w:hanging="720"/>
        <w:jc w:val="both"/>
        <w:rPr>
          <w:spacing w:val="-1"/>
        </w:rPr>
      </w:pPr>
      <w:r w:rsidRPr="00C20C2E">
        <w:rPr>
          <w:spacing w:val="-1"/>
        </w:rPr>
        <w:t>Njuki, J., Eissler, S., Malapit, H., Meinzen-Dick, R., Bryan, E., &amp; Quisumbing, A. (2023). A Review of Evidence on Gender Equality, Women’s Empowerment, and Food Systems. In J. von Braun (Ed</w:t>
      </w:r>
      <w:r w:rsidRPr="00942541">
        <w:rPr>
          <w:spacing w:val="-1"/>
        </w:rPr>
        <w:t>s</w:t>
      </w:r>
      <w:r w:rsidRPr="000361C9">
        <w:rPr>
          <w:spacing w:val="-1"/>
        </w:rPr>
        <w:t>)</w:t>
      </w:r>
      <w:r w:rsidR="00942541" w:rsidRPr="000361C9">
        <w:rPr>
          <w:spacing w:val="-1"/>
        </w:rPr>
        <w:t>.</w:t>
      </w:r>
      <w:r w:rsidRPr="000361C9">
        <w:rPr>
          <w:spacing w:val="-1"/>
        </w:rPr>
        <w:t xml:space="preserve"> </w:t>
      </w:r>
      <w:r w:rsidRPr="00C20C2E">
        <w:rPr>
          <w:i/>
          <w:iCs/>
          <w:spacing w:val="-1"/>
        </w:rPr>
        <w:t>Science and Innovations for Food Systems Transformation</w:t>
      </w:r>
      <w:r w:rsidRPr="00C20C2E">
        <w:rPr>
          <w:spacing w:val="-1"/>
        </w:rPr>
        <w:t>. (pp. 165–189). Springer.</w:t>
      </w:r>
    </w:p>
    <w:p w14:paraId="2011CD71" w14:textId="71BB9210" w:rsidR="000C6866" w:rsidRPr="000C6866" w:rsidRDefault="000C6866" w:rsidP="000C6866">
      <w:pPr>
        <w:spacing w:line="360" w:lineRule="auto"/>
        <w:ind w:left="720" w:hanging="720"/>
        <w:jc w:val="both"/>
        <w:rPr>
          <w:sz w:val="24"/>
        </w:rPr>
      </w:pPr>
      <w:r>
        <w:rPr>
          <w:sz w:val="24"/>
        </w:rPr>
        <w:t>PKF.</w:t>
      </w:r>
      <w:r>
        <w:rPr>
          <w:spacing w:val="-4"/>
          <w:sz w:val="24"/>
        </w:rPr>
        <w:t xml:space="preserve"> </w:t>
      </w:r>
      <w:r>
        <w:rPr>
          <w:sz w:val="24"/>
        </w:rPr>
        <w:t>(Pannell</w:t>
      </w:r>
      <w:r>
        <w:rPr>
          <w:spacing w:val="-3"/>
          <w:sz w:val="24"/>
        </w:rPr>
        <w:t xml:space="preserve"> </w:t>
      </w:r>
      <w:r>
        <w:rPr>
          <w:sz w:val="24"/>
        </w:rPr>
        <w:t>Keer</w:t>
      </w:r>
      <w:r>
        <w:rPr>
          <w:spacing w:val="-4"/>
          <w:sz w:val="24"/>
        </w:rPr>
        <w:t xml:space="preserve"> </w:t>
      </w:r>
      <w:r>
        <w:rPr>
          <w:sz w:val="24"/>
        </w:rPr>
        <w:t>Forster).</w:t>
      </w:r>
      <w:r>
        <w:rPr>
          <w:spacing w:val="-3"/>
          <w:sz w:val="24"/>
        </w:rPr>
        <w:t xml:space="preserve"> </w:t>
      </w:r>
      <w:r>
        <w:rPr>
          <w:sz w:val="24"/>
        </w:rPr>
        <w:t>2013.</w:t>
      </w:r>
      <w:r>
        <w:rPr>
          <w:spacing w:val="-4"/>
          <w:sz w:val="24"/>
        </w:rPr>
        <w:t xml:space="preserve"> </w:t>
      </w:r>
      <w:r>
        <w:rPr>
          <w:i/>
          <w:sz w:val="24"/>
        </w:rPr>
        <w:t>Labour-market</w:t>
      </w:r>
      <w:r>
        <w:rPr>
          <w:i/>
          <w:spacing w:val="-3"/>
          <w:sz w:val="24"/>
        </w:rPr>
        <w:t xml:space="preserve"> </w:t>
      </w:r>
      <w:r>
        <w:rPr>
          <w:i/>
          <w:sz w:val="24"/>
        </w:rPr>
        <w:t>needs</w:t>
      </w:r>
      <w:r>
        <w:rPr>
          <w:i/>
          <w:spacing w:val="-4"/>
          <w:sz w:val="24"/>
        </w:rPr>
        <w:t xml:space="preserve"> </w:t>
      </w:r>
      <w:r>
        <w:rPr>
          <w:i/>
          <w:sz w:val="24"/>
        </w:rPr>
        <w:t>assessment</w:t>
      </w:r>
      <w:r>
        <w:rPr>
          <w:i/>
          <w:spacing w:val="-4"/>
          <w:sz w:val="24"/>
        </w:rPr>
        <w:t xml:space="preserve"> </w:t>
      </w:r>
      <w:r>
        <w:rPr>
          <w:i/>
          <w:sz w:val="24"/>
        </w:rPr>
        <w:t>in</w:t>
      </w:r>
      <w:r>
        <w:rPr>
          <w:i/>
          <w:spacing w:val="-4"/>
          <w:sz w:val="24"/>
        </w:rPr>
        <w:t xml:space="preserve"> </w:t>
      </w:r>
      <w:r>
        <w:rPr>
          <w:i/>
          <w:sz w:val="24"/>
        </w:rPr>
        <w:t>the</w:t>
      </w:r>
      <w:r>
        <w:rPr>
          <w:i/>
          <w:spacing w:val="-4"/>
          <w:sz w:val="24"/>
        </w:rPr>
        <w:t xml:space="preserve"> </w:t>
      </w:r>
      <w:r>
        <w:rPr>
          <w:i/>
          <w:sz w:val="24"/>
        </w:rPr>
        <w:t>Kenyan</w:t>
      </w:r>
      <w:r>
        <w:rPr>
          <w:i/>
          <w:spacing w:val="-3"/>
          <w:sz w:val="24"/>
        </w:rPr>
        <w:t xml:space="preserve"> </w:t>
      </w:r>
      <w:r>
        <w:rPr>
          <w:i/>
          <w:sz w:val="24"/>
        </w:rPr>
        <w:t>dairy</w:t>
      </w:r>
      <w:r>
        <w:rPr>
          <w:i/>
          <w:spacing w:val="-57"/>
          <w:sz w:val="24"/>
        </w:rPr>
        <w:t xml:space="preserve"> </w:t>
      </w:r>
      <w:r>
        <w:rPr>
          <w:i/>
          <w:sz w:val="24"/>
        </w:rPr>
        <w:t>sector.</w:t>
      </w:r>
      <w:r>
        <w:rPr>
          <w:i/>
          <w:spacing w:val="-2"/>
          <w:sz w:val="24"/>
        </w:rPr>
        <w:t xml:space="preserve"> </w:t>
      </w:r>
      <w:r>
        <w:rPr>
          <w:sz w:val="24"/>
        </w:rPr>
        <w:t>Nairobi,</w:t>
      </w:r>
      <w:r>
        <w:rPr>
          <w:spacing w:val="-1"/>
          <w:sz w:val="24"/>
        </w:rPr>
        <w:t xml:space="preserve"> </w:t>
      </w:r>
      <w:r>
        <w:rPr>
          <w:sz w:val="24"/>
        </w:rPr>
        <w:t>SNV.</w:t>
      </w:r>
    </w:p>
    <w:p w14:paraId="22604367" w14:textId="43DF5C02" w:rsidR="000C6866" w:rsidRPr="000C6866" w:rsidRDefault="000C6866" w:rsidP="000C6866">
      <w:pPr>
        <w:spacing w:line="360" w:lineRule="auto"/>
        <w:ind w:left="720" w:hanging="720"/>
        <w:jc w:val="both"/>
        <w:rPr>
          <w:sz w:val="24"/>
        </w:rPr>
      </w:pPr>
      <w:r>
        <w:rPr>
          <w:spacing w:val="-2"/>
          <w:sz w:val="24"/>
        </w:rPr>
        <w:t xml:space="preserve">Quisumbing, A., Roy, </w:t>
      </w:r>
      <w:r>
        <w:rPr>
          <w:spacing w:val="-1"/>
          <w:sz w:val="24"/>
        </w:rPr>
        <w:t xml:space="preserve">S., Njuki, J., Tanvin, K. &amp; Waithanji, E. 2013. </w:t>
      </w:r>
      <w:r>
        <w:rPr>
          <w:i/>
          <w:spacing w:val="-1"/>
          <w:sz w:val="24"/>
        </w:rPr>
        <w:t>Can Dairy ValueChain</w:t>
      </w:r>
      <w:r>
        <w:rPr>
          <w:i/>
          <w:spacing w:val="-57"/>
          <w:sz w:val="24"/>
        </w:rPr>
        <w:t xml:space="preserve"> </w:t>
      </w:r>
      <w:r>
        <w:rPr>
          <w:i/>
          <w:sz w:val="24"/>
        </w:rPr>
        <w:t>Projects Change Gender Norms in Rural Bangladesh? Impacts on Assets, Gender</w:t>
      </w:r>
      <w:r>
        <w:rPr>
          <w:i/>
          <w:spacing w:val="1"/>
          <w:sz w:val="24"/>
        </w:rPr>
        <w:t xml:space="preserve"> </w:t>
      </w:r>
      <w:r>
        <w:rPr>
          <w:i/>
          <w:sz w:val="24"/>
        </w:rPr>
        <w:t>Norms,</w:t>
      </w:r>
      <w:r>
        <w:rPr>
          <w:i/>
          <w:spacing w:val="-1"/>
          <w:sz w:val="24"/>
        </w:rPr>
        <w:t xml:space="preserve"> </w:t>
      </w:r>
      <w:r>
        <w:rPr>
          <w:i/>
          <w:sz w:val="24"/>
        </w:rPr>
        <w:t>and Time</w:t>
      </w:r>
      <w:r>
        <w:rPr>
          <w:i/>
          <w:spacing w:val="-2"/>
          <w:sz w:val="24"/>
        </w:rPr>
        <w:t xml:space="preserve"> </w:t>
      </w:r>
      <w:r>
        <w:rPr>
          <w:i/>
          <w:sz w:val="24"/>
        </w:rPr>
        <w:t>Use.</w:t>
      </w:r>
      <w:r>
        <w:rPr>
          <w:i/>
          <w:spacing w:val="-1"/>
          <w:sz w:val="24"/>
        </w:rPr>
        <w:t xml:space="preserve"> </w:t>
      </w:r>
      <w:r>
        <w:rPr>
          <w:sz w:val="24"/>
        </w:rPr>
        <w:t>IFPRI</w:t>
      </w:r>
      <w:r>
        <w:rPr>
          <w:spacing w:val="-1"/>
          <w:sz w:val="24"/>
        </w:rPr>
        <w:t xml:space="preserve"> </w:t>
      </w:r>
      <w:r>
        <w:rPr>
          <w:sz w:val="24"/>
        </w:rPr>
        <w:t>Discussion Paper</w:t>
      </w:r>
      <w:r>
        <w:rPr>
          <w:spacing w:val="-1"/>
          <w:sz w:val="24"/>
        </w:rPr>
        <w:t xml:space="preserve"> </w:t>
      </w:r>
      <w:r>
        <w:rPr>
          <w:sz w:val="24"/>
        </w:rPr>
        <w:t>01311.</w:t>
      </w:r>
    </w:p>
    <w:p w14:paraId="62069850" w14:textId="36A6B12E" w:rsidR="000C6866" w:rsidRDefault="000C6866" w:rsidP="000C6866">
      <w:pPr>
        <w:spacing w:line="360" w:lineRule="auto"/>
        <w:ind w:left="720" w:hanging="720"/>
        <w:jc w:val="both"/>
        <w:rPr>
          <w:sz w:val="24"/>
        </w:rPr>
      </w:pPr>
      <w:r>
        <w:rPr>
          <w:sz w:val="24"/>
        </w:rPr>
        <w:t>Rubin</w:t>
      </w:r>
      <w:r w:rsidRPr="007E65D7">
        <w:rPr>
          <w:sz w:val="24"/>
        </w:rPr>
        <w:t xml:space="preserve">, </w:t>
      </w:r>
      <w:r w:rsidRPr="000361C9">
        <w:rPr>
          <w:sz w:val="24"/>
        </w:rPr>
        <w:t>D.</w:t>
      </w:r>
      <w:r w:rsidR="007E65D7" w:rsidRPr="000361C9">
        <w:rPr>
          <w:sz w:val="24"/>
        </w:rPr>
        <w:t>,</w:t>
      </w:r>
      <w:r w:rsidRPr="000361C9">
        <w:rPr>
          <w:sz w:val="24"/>
        </w:rPr>
        <w:t xml:space="preserve"> &amp;</w:t>
      </w:r>
      <w:r>
        <w:rPr>
          <w:sz w:val="24"/>
        </w:rPr>
        <w:t xml:space="preserve"> Manfre, C. 2014. </w:t>
      </w:r>
      <w:r>
        <w:rPr>
          <w:i/>
          <w:sz w:val="24"/>
        </w:rPr>
        <w:t>Promoting gender equitable agricultural value chains: issues,</w:t>
      </w:r>
      <w:r>
        <w:rPr>
          <w:i/>
          <w:spacing w:val="-57"/>
          <w:sz w:val="24"/>
        </w:rPr>
        <w:t xml:space="preserve"> </w:t>
      </w:r>
      <w:r>
        <w:rPr>
          <w:i/>
          <w:sz w:val="24"/>
        </w:rPr>
        <w:t>opportunities,</w:t>
      </w:r>
      <w:r>
        <w:rPr>
          <w:i/>
          <w:spacing w:val="-2"/>
          <w:sz w:val="24"/>
        </w:rPr>
        <w:t xml:space="preserve"> </w:t>
      </w:r>
      <w:r>
        <w:rPr>
          <w:i/>
          <w:sz w:val="24"/>
        </w:rPr>
        <w:t>and</w:t>
      </w:r>
      <w:r>
        <w:rPr>
          <w:i/>
          <w:spacing w:val="-2"/>
          <w:sz w:val="24"/>
        </w:rPr>
        <w:t xml:space="preserve"> </w:t>
      </w:r>
      <w:r>
        <w:rPr>
          <w:i/>
          <w:sz w:val="24"/>
        </w:rPr>
        <w:t>next</w:t>
      </w:r>
      <w:r>
        <w:rPr>
          <w:i/>
          <w:spacing w:val="-2"/>
          <w:sz w:val="24"/>
        </w:rPr>
        <w:t xml:space="preserve"> </w:t>
      </w:r>
      <w:r>
        <w:rPr>
          <w:i/>
          <w:sz w:val="24"/>
        </w:rPr>
        <w:t>steps.</w:t>
      </w:r>
      <w:r>
        <w:rPr>
          <w:i/>
          <w:spacing w:val="-2"/>
          <w:sz w:val="24"/>
        </w:rPr>
        <w:t xml:space="preserve"> </w:t>
      </w:r>
      <w:r w:rsidRPr="00117CF1">
        <w:rPr>
          <w:sz w:val="24"/>
        </w:rPr>
        <w:t>FAO.</w:t>
      </w:r>
      <w:r w:rsidRPr="00117CF1">
        <w:rPr>
          <w:spacing w:val="-2"/>
          <w:sz w:val="24"/>
        </w:rPr>
        <w:t xml:space="preserve"> </w:t>
      </w:r>
      <w:r w:rsidRPr="00117CF1">
        <w:rPr>
          <w:sz w:val="24"/>
        </w:rPr>
        <w:t>Gender</w:t>
      </w:r>
      <w:r w:rsidRPr="00117CF1">
        <w:rPr>
          <w:spacing w:val="-2"/>
          <w:sz w:val="24"/>
        </w:rPr>
        <w:t xml:space="preserve"> </w:t>
      </w:r>
      <w:r w:rsidRPr="00117CF1">
        <w:rPr>
          <w:sz w:val="24"/>
        </w:rPr>
        <w:t>in</w:t>
      </w:r>
      <w:r w:rsidRPr="00117CF1">
        <w:rPr>
          <w:spacing w:val="-2"/>
          <w:sz w:val="24"/>
        </w:rPr>
        <w:t xml:space="preserve"> </w:t>
      </w:r>
      <w:r w:rsidRPr="00117CF1">
        <w:rPr>
          <w:sz w:val="24"/>
        </w:rPr>
        <w:t>agriculture</w:t>
      </w:r>
      <w:r w:rsidRPr="00117CF1">
        <w:rPr>
          <w:spacing w:val="-2"/>
          <w:sz w:val="24"/>
        </w:rPr>
        <w:t>.</w:t>
      </w:r>
    </w:p>
    <w:p w14:paraId="063B6DB8" w14:textId="39820335" w:rsidR="000C6866" w:rsidRDefault="000C6866" w:rsidP="000C6866">
      <w:pPr>
        <w:spacing w:line="360" w:lineRule="auto"/>
        <w:ind w:left="720" w:hanging="720"/>
        <w:jc w:val="both"/>
        <w:rPr>
          <w:sz w:val="24"/>
        </w:rPr>
      </w:pPr>
      <w:r>
        <w:rPr>
          <w:sz w:val="24"/>
        </w:rPr>
        <w:t xml:space="preserve">Springer. (2021). </w:t>
      </w:r>
      <w:r>
        <w:rPr>
          <w:i/>
          <w:sz w:val="24"/>
        </w:rPr>
        <w:t>Agricultural Value Chain for Food Security: Challenges and Opportunities</w:t>
      </w:r>
      <w:r>
        <w:rPr>
          <w:i/>
          <w:spacing w:val="-57"/>
          <w:sz w:val="24"/>
        </w:rPr>
        <w:t xml:space="preserve"> </w:t>
      </w:r>
      <w:r>
        <w:rPr>
          <w:i/>
          <w:sz w:val="24"/>
        </w:rPr>
        <w:t>from</w:t>
      </w:r>
      <w:r>
        <w:rPr>
          <w:i/>
          <w:spacing w:val="-6"/>
          <w:sz w:val="24"/>
        </w:rPr>
        <w:t xml:space="preserve"> </w:t>
      </w:r>
      <w:r>
        <w:rPr>
          <w:i/>
          <w:sz w:val="24"/>
        </w:rPr>
        <w:t>SDG2.</w:t>
      </w:r>
      <w:r>
        <w:rPr>
          <w:i/>
          <w:spacing w:val="-7"/>
          <w:sz w:val="24"/>
        </w:rPr>
        <w:t xml:space="preserve"> </w:t>
      </w:r>
      <w:r>
        <w:rPr>
          <w:sz w:val="24"/>
        </w:rPr>
        <w:t>SpringerLink.</w:t>
      </w:r>
      <w:r>
        <w:rPr>
          <w:spacing w:val="-5"/>
          <w:sz w:val="24"/>
        </w:rPr>
        <w:t xml:space="preserve"> </w:t>
      </w:r>
      <w:r>
        <w:rPr>
          <w:color w:val="0000FF"/>
          <w:sz w:val="24"/>
          <w:u w:val="single" w:color="0000FF"/>
        </w:rPr>
        <w:t>https://link.springer.com/chapter/10.1007/978-3-030-</w:t>
      </w:r>
      <w:r>
        <w:rPr>
          <w:color w:val="0000FF"/>
          <w:spacing w:val="58"/>
          <w:sz w:val="24"/>
        </w:rPr>
        <w:t xml:space="preserve"> </w:t>
      </w:r>
      <w:r>
        <w:rPr>
          <w:color w:val="0000FF"/>
          <w:sz w:val="24"/>
          <w:u w:val="single" w:color="0000FF"/>
        </w:rPr>
        <w:t>34516-8_1</w:t>
      </w:r>
    </w:p>
    <w:p w14:paraId="30ECD02F" w14:textId="77777777" w:rsidR="000C6866" w:rsidRDefault="000C6866" w:rsidP="000C6866">
      <w:pPr>
        <w:spacing w:line="360" w:lineRule="auto"/>
        <w:ind w:left="720" w:hanging="720"/>
        <w:jc w:val="both"/>
        <w:rPr>
          <w:sz w:val="24"/>
        </w:rPr>
      </w:pPr>
      <w:r w:rsidRPr="007A032A">
        <w:rPr>
          <w:sz w:val="24"/>
        </w:rPr>
        <w:t xml:space="preserve">Sikira, A. N., Waithanji, E. M., Galie, A., &amp; Baltenweck, I. (2018). Gender aspects in the dairy </w:t>
      </w:r>
      <w:r w:rsidRPr="007A032A">
        <w:rPr>
          <w:sz w:val="24"/>
        </w:rPr>
        <w:lastRenderedPageBreak/>
        <w:t xml:space="preserve">value chain in Tanzania: A review of literature. </w:t>
      </w:r>
      <w:r w:rsidRPr="007A032A">
        <w:rPr>
          <w:i/>
          <w:iCs/>
          <w:sz w:val="24"/>
        </w:rPr>
        <w:t>Livestock Research for Rural Development, 30</w:t>
      </w:r>
      <w:r w:rsidRPr="007A032A">
        <w:rPr>
          <w:sz w:val="24"/>
        </w:rPr>
        <w:t xml:space="preserve">, Article #69. </w:t>
      </w:r>
      <w:hyperlink r:id="rId33" w:tgtFrame="_new" w:history="1">
        <w:r w:rsidRPr="007A032A">
          <w:rPr>
            <w:rStyle w:val="Hyperlink"/>
            <w:sz w:val="24"/>
          </w:rPr>
          <w:t>http://www.lrrd.org/lrrd30/4/anna30069.html</w:t>
        </w:r>
      </w:hyperlink>
    </w:p>
    <w:p w14:paraId="07FB7897" w14:textId="77777777" w:rsidR="000C6866" w:rsidRDefault="000C6866" w:rsidP="000C6866">
      <w:pPr>
        <w:pStyle w:val="BodyText"/>
        <w:spacing w:line="360" w:lineRule="auto"/>
        <w:ind w:left="720" w:hanging="720"/>
        <w:jc w:val="both"/>
        <w:rPr>
          <w:szCs w:val="22"/>
        </w:rPr>
      </w:pPr>
      <w:r w:rsidRPr="006A138D">
        <w:t xml:space="preserve">Stott, L., &amp; Murphy, D. F. (2020). An inclusive approach to partnerships for the SDGs: Using a relationship lens to explore the potential for transformational collaboration. </w:t>
      </w:r>
      <w:r w:rsidRPr="006A138D">
        <w:rPr>
          <w:i/>
          <w:iCs/>
        </w:rPr>
        <w:t>Sustainability, 12</w:t>
      </w:r>
      <w:r w:rsidRPr="006A138D">
        <w:t xml:space="preserve">(19), 7905. </w:t>
      </w:r>
      <w:hyperlink r:id="rId34" w:tgtFrame="_new" w:history="1">
        <w:r w:rsidRPr="006A138D">
          <w:rPr>
            <w:rStyle w:val="Hyperlink"/>
          </w:rPr>
          <w:t>https://doi.org/10.3390/su12197905</w:t>
        </w:r>
      </w:hyperlink>
    </w:p>
    <w:p w14:paraId="554DE057" w14:textId="77777777" w:rsidR="000C6866" w:rsidRDefault="000C6866" w:rsidP="000C6866">
      <w:pPr>
        <w:pStyle w:val="BodyText"/>
        <w:spacing w:line="360" w:lineRule="auto"/>
        <w:ind w:left="720" w:hanging="720"/>
        <w:jc w:val="both"/>
      </w:pPr>
      <w:r w:rsidRPr="00117CF1">
        <w:t>Uasin</w:t>
      </w:r>
      <w:r w:rsidRPr="00117CF1">
        <w:rPr>
          <w:spacing w:val="-1"/>
        </w:rPr>
        <w:t xml:space="preserve"> </w:t>
      </w:r>
      <w:r w:rsidRPr="00117CF1">
        <w:t>Gishu County Development</w:t>
      </w:r>
      <w:r w:rsidRPr="00117CF1">
        <w:rPr>
          <w:spacing w:val="-1"/>
        </w:rPr>
        <w:t xml:space="preserve"> </w:t>
      </w:r>
      <w:r w:rsidRPr="00117CF1">
        <w:t>Plan</w:t>
      </w:r>
      <w:r w:rsidRPr="00117CF1">
        <w:rPr>
          <w:spacing w:val="-1"/>
        </w:rPr>
        <w:t xml:space="preserve"> </w:t>
      </w:r>
      <w:r w:rsidRPr="00117CF1">
        <w:t>2013-2014</w:t>
      </w:r>
    </w:p>
    <w:p w14:paraId="27A45F3F" w14:textId="77777777" w:rsidR="000C6866" w:rsidRDefault="000C6866" w:rsidP="000C6866">
      <w:pPr>
        <w:pStyle w:val="BodyText"/>
        <w:spacing w:line="360" w:lineRule="auto"/>
        <w:ind w:left="720" w:hanging="720"/>
        <w:jc w:val="both"/>
      </w:pPr>
      <w:r w:rsidRPr="00BF0666">
        <w:t xml:space="preserve">Theis, S., Lefore, N., Meinzen-Dick, R., &amp; Bryan, E. (2018). What happens after technology adoption? Gendered aspects of small-scale irrigation technologies in Ethiopia, Ghana, and Tanzania. </w:t>
      </w:r>
      <w:r w:rsidRPr="00BF0666">
        <w:rPr>
          <w:i/>
          <w:iCs/>
        </w:rPr>
        <w:t>Agricultural Human Values, 35</w:t>
      </w:r>
      <w:r w:rsidRPr="00BF0666">
        <w:t>(3), 671–684. https://doi.org/10.1007/s10460-018-9862-8</w:t>
      </w:r>
    </w:p>
    <w:p w14:paraId="67E6AE1B" w14:textId="7B63EB11" w:rsidR="000C6866" w:rsidRDefault="000C6866" w:rsidP="000C6866">
      <w:pPr>
        <w:pStyle w:val="BodyText"/>
        <w:spacing w:line="360" w:lineRule="auto"/>
        <w:ind w:left="720" w:hanging="720"/>
        <w:jc w:val="both"/>
        <w:rPr>
          <w:sz w:val="20"/>
        </w:rPr>
      </w:pPr>
      <w:r w:rsidRPr="006A138D">
        <w:t>Njuki, J</w:t>
      </w:r>
      <w:r w:rsidR="002B319C">
        <w:t>&amp;</w:t>
      </w:r>
      <w:r w:rsidRPr="006A138D">
        <w:t xml:space="preserve"> Sanginga, P.C.2013. </w:t>
      </w:r>
      <w:r w:rsidRPr="000361C9">
        <w:rPr>
          <w:i/>
          <w:iCs/>
        </w:rPr>
        <w:t>Women, livestock ownership and markets: Bridging the gender gap in eastern and southern Africa</w:t>
      </w:r>
      <w:r w:rsidRPr="006A138D">
        <w:t>. London, UK: Routledge</w:t>
      </w:r>
    </w:p>
    <w:p w14:paraId="27A1D80E" w14:textId="433DDD71" w:rsidR="000C6866" w:rsidRPr="000C6866" w:rsidRDefault="000C6866" w:rsidP="000C6866">
      <w:pPr>
        <w:tabs>
          <w:tab w:val="left" w:pos="8799"/>
        </w:tabs>
        <w:spacing w:line="360" w:lineRule="auto"/>
        <w:ind w:left="720" w:hanging="720"/>
        <w:jc w:val="both"/>
        <w:rPr>
          <w:sz w:val="24"/>
        </w:rPr>
      </w:pPr>
      <w:r w:rsidRPr="00DA7254">
        <w:rPr>
          <w:sz w:val="24"/>
        </w:rPr>
        <w:t>Zezza, A., Federighi, G., Kalilou, A. A., &amp; Hiernaux, P. (2016). Milking the data: Measuring milk off-take in extensive livestock systems. Experimental evidence from Niger. </w:t>
      </w:r>
      <w:r w:rsidRPr="00DA7254">
        <w:rPr>
          <w:i/>
          <w:iCs/>
          <w:sz w:val="24"/>
        </w:rPr>
        <w:t xml:space="preserve">Food </w:t>
      </w:r>
      <w:r w:rsidR="002B319C">
        <w:rPr>
          <w:i/>
          <w:iCs/>
          <w:sz w:val="24"/>
        </w:rPr>
        <w:t>P</w:t>
      </w:r>
      <w:r w:rsidR="002B319C" w:rsidRPr="00DA7254">
        <w:rPr>
          <w:i/>
          <w:iCs/>
          <w:sz w:val="24"/>
        </w:rPr>
        <w:t>olicy</w:t>
      </w:r>
      <w:r w:rsidRPr="00DA7254">
        <w:rPr>
          <w:sz w:val="24"/>
        </w:rPr>
        <w:t>, </w:t>
      </w:r>
      <w:r w:rsidRPr="00DA7254">
        <w:rPr>
          <w:i/>
          <w:iCs/>
          <w:sz w:val="24"/>
        </w:rPr>
        <w:t>59</w:t>
      </w:r>
      <w:r w:rsidRPr="00DA7254">
        <w:rPr>
          <w:sz w:val="24"/>
        </w:rPr>
        <w:t>, 174–186. https://doi.org/10.1016/j.foodpol.2016.01.005</w:t>
      </w:r>
    </w:p>
    <w:p w14:paraId="06EA5AAB" w14:textId="77777777" w:rsidR="000C6866" w:rsidRDefault="000C6866" w:rsidP="000C6866">
      <w:pPr>
        <w:pStyle w:val="BodyText"/>
        <w:spacing w:line="360" w:lineRule="auto"/>
        <w:ind w:left="720" w:hanging="720"/>
        <w:jc w:val="both"/>
        <w:rPr>
          <w:sz w:val="35"/>
        </w:rPr>
      </w:pPr>
      <w:r w:rsidRPr="00117CF1">
        <w:rPr>
          <w:spacing w:val="-1"/>
        </w:rPr>
        <w:t>Wambugu,</w:t>
      </w:r>
      <w:r w:rsidRPr="00117CF1">
        <w:rPr>
          <w:spacing w:val="1"/>
        </w:rPr>
        <w:t xml:space="preserve"> </w:t>
      </w:r>
      <w:r w:rsidRPr="00117CF1">
        <w:t>S., Kirimi,</w:t>
      </w:r>
      <w:r w:rsidRPr="00117CF1">
        <w:rPr>
          <w:spacing w:val="1"/>
        </w:rPr>
        <w:t xml:space="preserve"> </w:t>
      </w:r>
      <w:r w:rsidRPr="00117CF1">
        <w:t>L., &amp; Opiyo, J. 2011</w:t>
      </w:r>
      <w:r w:rsidRPr="00DA7254">
        <w:t xml:space="preserve">. </w:t>
      </w:r>
      <w:r w:rsidRPr="000361C9">
        <w:rPr>
          <w:i/>
          <w:iCs/>
        </w:rPr>
        <w:t>Productivity trends and performance of dairy farming in Kenya</w:t>
      </w:r>
      <w:r>
        <w:t>:</w:t>
      </w:r>
      <w:r>
        <w:rPr>
          <w:spacing w:val="-57"/>
        </w:rPr>
        <w:t xml:space="preserve"> </w:t>
      </w:r>
      <w:r>
        <w:rPr>
          <w:spacing w:val="-1"/>
        </w:rPr>
        <w:t>WSP</w:t>
      </w:r>
      <w:r>
        <w:rPr>
          <w:spacing w:val="-10"/>
        </w:rPr>
        <w:t xml:space="preserve"> </w:t>
      </w:r>
      <w:r>
        <w:rPr>
          <w:spacing w:val="-1"/>
        </w:rPr>
        <w:t>43/2011.</w:t>
      </w:r>
      <w:r>
        <w:rPr>
          <w:spacing w:val="-2"/>
        </w:rPr>
        <w:t xml:space="preserve"> </w:t>
      </w:r>
      <w:r>
        <w:rPr>
          <w:spacing w:val="-1"/>
        </w:rPr>
        <w:t>Nairobi,</w:t>
      </w:r>
      <w:r>
        <w:rPr>
          <w:spacing w:val="-6"/>
        </w:rPr>
        <w:t xml:space="preserve"> </w:t>
      </w:r>
      <w:r>
        <w:rPr>
          <w:spacing w:val="-1"/>
        </w:rPr>
        <w:t>Tegemeo Institute</w:t>
      </w:r>
      <w:r>
        <w:rPr>
          <w:spacing w:val="-2"/>
        </w:rPr>
        <w:t xml:space="preserve"> </w:t>
      </w:r>
      <w:r>
        <w:t>of</w:t>
      </w:r>
      <w:r>
        <w:rPr>
          <w:spacing w:val="-15"/>
        </w:rPr>
        <w:t xml:space="preserve"> </w:t>
      </w:r>
      <w:r>
        <w:t>Agricultural</w:t>
      </w:r>
      <w:r>
        <w:rPr>
          <w:spacing w:val="-1"/>
        </w:rPr>
        <w:t xml:space="preserve"> </w:t>
      </w:r>
      <w:r>
        <w:t>Policy</w:t>
      </w:r>
      <w:r>
        <w:rPr>
          <w:spacing w:val="-1"/>
        </w:rPr>
        <w:t xml:space="preserve"> </w:t>
      </w:r>
      <w:r>
        <w:t>and</w:t>
      </w:r>
      <w:r>
        <w:rPr>
          <w:spacing w:val="-1"/>
        </w:rPr>
        <w:t xml:space="preserve"> </w:t>
      </w:r>
      <w:r>
        <w:t>Development</w:t>
      </w:r>
    </w:p>
    <w:p w14:paraId="6CDE8577" w14:textId="77777777" w:rsidR="000C6866" w:rsidRDefault="000C6866" w:rsidP="000C6866">
      <w:pPr>
        <w:spacing w:line="360" w:lineRule="auto"/>
        <w:jc w:val="both"/>
        <w:rPr>
          <w:sz w:val="24"/>
        </w:rPr>
        <w:sectPr w:rsidR="000C6866" w:rsidSect="000C6866">
          <w:pgSz w:w="11920" w:h="16840"/>
          <w:pgMar w:top="1380" w:right="1320" w:bottom="1200" w:left="1280" w:header="0" w:footer="927" w:gutter="0"/>
          <w:cols w:space="720"/>
        </w:sectPr>
      </w:pPr>
    </w:p>
    <w:p w14:paraId="62A40416" w14:textId="77777777" w:rsidR="008D7609" w:rsidRDefault="00E16629">
      <w:pPr>
        <w:pStyle w:val="Heading1"/>
        <w:spacing w:before="74"/>
        <w:ind w:left="40"/>
        <w:jc w:val="center"/>
      </w:pPr>
      <w:bookmarkStart w:id="145" w:name="APPENDICES"/>
      <w:bookmarkStart w:id="146" w:name="_Toc182072118"/>
      <w:bookmarkEnd w:id="145"/>
      <w:r>
        <w:lastRenderedPageBreak/>
        <w:t>APPENDICES</w:t>
      </w:r>
      <w:bookmarkEnd w:id="146"/>
    </w:p>
    <w:p w14:paraId="493DA55F" w14:textId="77777777" w:rsidR="008D7609" w:rsidRDefault="008D7609">
      <w:pPr>
        <w:pStyle w:val="BodyText"/>
        <w:spacing w:before="1"/>
        <w:rPr>
          <w:b/>
          <w:sz w:val="15"/>
        </w:rPr>
      </w:pPr>
    </w:p>
    <w:p w14:paraId="5CFDFE22" w14:textId="2BB1292F" w:rsidR="008D7609" w:rsidRDefault="00E16629">
      <w:pPr>
        <w:pStyle w:val="Heading1"/>
        <w:spacing w:before="90"/>
        <w:ind w:left="160"/>
      </w:pPr>
      <w:bookmarkStart w:id="147" w:name="Appendix_1:_Questionnaire"/>
      <w:bookmarkStart w:id="148" w:name="_Toc182072119"/>
      <w:bookmarkEnd w:id="147"/>
      <w:r>
        <w:t>Appendix</w:t>
      </w:r>
      <w:r>
        <w:rPr>
          <w:spacing w:val="-5"/>
        </w:rPr>
        <w:t xml:space="preserve"> </w:t>
      </w:r>
      <w:r w:rsidR="009C2556">
        <w:t>A</w:t>
      </w:r>
      <w:r>
        <w:t>:</w:t>
      </w:r>
      <w:r>
        <w:rPr>
          <w:spacing w:val="-4"/>
        </w:rPr>
        <w:t xml:space="preserve"> </w:t>
      </w:r>
      <w:r>
        <w:t>Questionnaire</w:t>
      </w:r>
      <w:bookmarkEnd w:id="148"/>
    </w:p>
    <w:p w14:paraId="170B4947" w14:textId="77777777" w:rsidR="008D7609" w:rsidRDefault="008D7609">
      <w:pPr>
        <w:pStyle w:val="BodyText"/>
        <w:rPr>
          <w:b/>
          <w:sz w:val="26"/>
        </w:rPr>
      </w:pPr>
    </w:p>
    <w:p w14:paraId="4E65276B" w14:textId="77777777" w:rsidR="008D7609" w:rsidRDefault="00E16629">
      <w:pPr>
        <w:spacing w:line="436" w:lineRule="auto"/>
        <w:ind w:left="160" w:right="7836"/>
        <w:rPr>
          <w:rFonts w:ascii="Calibri"/>
          <w:b/>
        </w:rPr>
      </w:pPr>
      <w:r>
        <w:rPr>
          <w:rFonts w:ascii="Calibri"/>
          <w:b/>
          <w:spacing w:val="-2"/>
        </w:rPr>
        <w:t xml:space="preserve">Hub </w:t>
      </w:r>
      <w:r>
        <w:rPr>
          <w:rFonts w:ascii="Calibri"/>
          <w:b/>
          <w:spacing w:val="-1"/>
        </w:rPr>
        <w:t>managers</w:t>
      </w:r>
      <w:r>
        <w:rPr>
          <w:rFonts w:ascii="Calibri"/>
          <w:b/>
          <w:spacing w:val="-47"/>
        </w:rPr>
        <w:t xml:space="preserve"> </w:t>
      </w:r>
      <w:r>
        <w:rPr>
          <w:rFonts w:ascii="Calibri"/>
          <w:b/>
        </w:rPr>
        <w:t>Section</w:t>
      </w:r>
      <w:r>
        <w:rPr>
          <w:rFonts w:ascii="Calibri"/>
          <w:b/>
          <w:spacing w:val="-8"/>
        </w:rPr>
        <w:t xml:space="preserve"> </w:t>
      </w:r>
      <w:r>
        <w:rPr>
          <w:rFonts w:ascii="Calibri"/>
          <w:b/>
        </w:rPr>
        <w:t>A</w:t>
      </w:r>
    </w:p>
    <w:p w14:paraId="19A60ACA" w14:textId="77777777" w:rsidR="008D7609" w:rsidRDefault="00E16629">
      <w:pPr>
        <w:pStyle w:val="BodyText"/>
        <w:spacing w:before="73"/>
        <w:ind w:left="739"/>
      </w:pPr>
      <w:r>
        <w:rPr>
          <w:spacing w:val="-1"/>
        </w:rPr>
        <w:t>1.</w:t>
      </w:r>
      <w:r>
        <w:rPr>
          <w:spacing w:val="-12"/>
        </w:rPr>
        <w:t xml:space="preserve"> </w:t>
      </w:r>
      <w:r>
        <w:rPr>
          <w:spacing w:val="-1"/>
        </w:rPr>
        <w:t>Name…………………………………………………………………………</w:t>
      </w:r>
    </w:p>
    <w:p w14:paraId="11F8B5D6" w14:textId="77777777" w:rsidR="008D7609" w:rsidRDefault="008D7609">
      <w:pPr>
        <w:pStyle w:val="BodyText"/>
        <w:spacing w:before="5"/>
        <w:rPr>
          <w:sz w:val="23"/>
        </w:rPr>
      </w:pPr>
    </w:p>
    <w:p w14:paraId="0D648D0A" w14:textId="77777777" w:rsidR="008D7609" w:rsidRDefault="00E16629">
      <w:pPr>
        <w:pStyle w:val="BodyText"/>
        <w:spacing w:before="1"/>
        <w:ind w:left="739"/>
      </w:pPr>
      <w:r>
        <w:t>2.</w:t>
      </w:r>
      <w:r>
        <w:rPr>
          <w:spacing w:val="-9"/>
        </w:rPr>
        <w:t xml:space="preserve"> </w:t>
      </w:r>
      <w:r>
        <w:t>Sex………………….</w:t>
      </w:r>
    </w:p>
    <w:p w14:paraId="6583783F" w14:textId="77777777" w:rsidR="008D7609" w:rsidRDefault="008D7609">
      <w:pPr>
        <w:pStyle w:val="BodyText"/>
        <w:spacing w:before="1"/>
        <w:rPr>
          <w:sz w:val="23"/>
        </w:rPr>
      </w:pPr>
    </w:p>
    <w:p w14:paraId="7FA8EAE4" w14:textId="77777777" w:rsidR="008D7609" w:rsidRDefault="00E16629">
      <w:pPr>
        <w:pStyle w:val="BodyText"/>
        <w:ind w:left="739"/>
      </w:pPr>
      <w:r>
        <w:rPr>
          <w:spacing w:val="-1"/>
        </w:rPr>
        <w:t>3.</w:t>
      </w:r>
      <w:r>
        <w:rPr>
          <w:spacing w:val="-12"/>
        </w:rPr>
        <w:t xml:space="preserve"> </w:t>
      </w:r>
      <w:r>
        <w:rPr>
          <w:spacing w:val="-1"/>
        </w:rPr>
        <w:t>Village…………………………..</w:t>
      </w:r>
    </w:p>
    <w:p w14:paraId="0E481D26" w14:textId="77777777" w:rsidR="008D7609" w:rsidRDefault="008D7609">
      <w:pPr>
        <w:pStyle w:val="BodyText"/>
        <w:spacing w:before="6"/>
        <w:rPr>
          <w:sz w:val="23"/>
        </w:rPr>
      </w:pPr>
    </w:p>
    <w:p w14:paraId="7F92F911" w14:textId="77777777" w:rsidR="008D7609" w:rsidRDefault="00E16629">
      <w:pPr>
        <w:pStyle w:val="BodyText"/>
        <w:ind w:left="739"/>
      </w:pPr>
      <w:r>
        <w:t>4.</w:t>
      </w:r>
      <w:r>
        <w:rPr>
          <w:spacing w:val="-5"/>
        </w:rPr>
        <w:t xml:space="preserve"> </w:t>
      </w:r>
      <w:r>
        <w:t>Main</w:t>
      </w:r>
      <w:r>
        <w:rPr>
          <w:spacing w:val="-11"/>
        </w:rPr>
        <w:t xml:space="preserve"> </w:t>
      </w:r>
      <w:r>
        <w:t>operational</w:t>
      </w:r>
      <w:r>
        <w:rPr>
          <w:spacing w:val="-6"/>
        </w:rPr>
        <w:t xml:space="preserve"> </w:t>
      </w:r>
      <w:r>
        <w:t>trading</w:t>
      </w:r>
      <w:r>
        <w:rPr>
          <w:spacing w:val="-9"/>
        </w:rPr>
        <w:t xml:space="preserve"> </w:t>
      </w:r>
      <w:r>
        <w:t>center</w:t>
      </w:r>
      <w:r>
        <w:rPr>
          <w:spacing w:val="-9"/>
        </w:rPr>
        <w:t xml:space="preserve"> </w:t>
      </w:r>
      <w:r>
        <w:t>…………………………..</w:t>
      </w:r>
    </w:p>
    <w:p w14:paraId="4469FF35" w14:textId="77777777" w:rsidR="008D7609" w:rsidRDefault="008D7609">
      <w:pPr>
        <w:pStyle w:val="BodyText"/>
        <w:spacing w:before="5"/>
        <w:rPr>
          <w:sz w:val="23"/>
        </w:rPr>
      </w:pPr>
    </w:p>
    <w:p w14:paraId="31705BD0" w14:textId="77777777" w:rsidR="008D7609" w:rsidRDefault="00E16629">
      <w:pPr>
        <w:pStyle w:val="BodyText"/>
        <w:ind w:left="739"/>
      </w:pPr>
      <w:r>
        <w:rPr>
          <w:spacing w:val="-1"/>
        </w:rPr>
        <w:t>5.</w:t>
      </w:r>
      <w:r>
        <w:rPr>
          <w:spacing w:val="-3"/>
        </w:rPr>
        <w:t xml:space="preserve"> </w:t>
      </w:r>
      <w:r>
        <w:rPr>
          <w:spacing w:val="-1"/>
        </w:rPr>
        <w:t>Cell</w:t>
      </w:r>
      <w:r>
        <w:rPr>
          <w:spacing w:val="-10"/>
        </w:rPr>
        <w:t xml:space="preserve"> </w:t>
      </w:r>
      <w:r>
        <w:rPr>
          <w:spacing w:val="-1"/>
        </w:rPr>
        <w:t>phone…………………………….</w:t>
      </w:r>
    </w:p>
    <w:p w14:paraId="3E7EFFF2" w14:textId="77777777" w:rsidR="008D7609" w:rsidRDefault="008D7609">
      <w:pPr>
        <w:pStyle w:val="BodyText"/>
        <w:spacing w:before="6"/>
        <w:rPr>
          <w:sz w:val="23"/>
        </w:rPr>
      </w:pPr>
    </w:p>
    <w:p w14:paraId="292DC866" w14:textId="77777777" w:rsidR="008D7609" w:rsidRDefault="00E16629">
      <w:pPr>
        <w:pStyle w:val="BodyText"/>
        <w:ind w:left="739"/>
      </w:pPr>
      <w:r>
        <w:t>6.</w:t>
      </w:r>
      <w:r>
        <w:rPr>
          <w:spacing w:val="-10"/>
        </w:rPr>
        <w:t xml:space="preserve"> </w:t>
      </w:r>
      <w:r>
        <w:t>Age………………………</w:t>
      </w:r>
    </w:p>
    <w:p w14:paraId="5C6DB098" w14:textId="77777777" w:rsidR="008D7609" w:rsidRDefault="008D7609">
      <w:pPr>
        <w:pStyle w:val="BodyText"/>
        <w:spacing w:before="5"/>
        <w:rPr>
          <w:sz w:val="23"/>
        </w:rPr>
      </w:pPr>
    </w:p>
    <w:p w14:paraId="771C9241" w14:textId="77777777" w:rsidR="008D7609" w:rsidRDefault="00E16629">
      <w:pPr>
        <w:pStyle w:val="ListParagraph"/>
        <w:numPr>
          <w:ilvl w:val="0"/>
          <w:numId w:val="14"/>
        </w:numPr>
        <w:tabs>
          <w:tab w:val="left" w:pos="980"/>
        </w:tabs>
        <w:spacing w:line="261" w:lineRule="auto"/>
        <w:ind w:right="563"/>
        <w:rPr>
          <w:sz w:val="24"/>
        </w:rPr>
      </w:pPr>
      <w:r>
        <w:rPr>
          <w:sz w:val="24"/>
        </w:rPr>
        <w:t>No.</w:t>
      </w:r>
      <w:r>
        <w:rPr>
          <w:spacing w:val="-8"/>
          <w:sz w:val="24"/>
        </w:rPr>
        <w:t xml:space="preserve"> </w:t>
      </w:r>
      <w:r>
        <w:rPr>
          <w:sz w:val="24"/>
        </w:rPr>
        <w:t>years</w:t>
      </w:r>
      <w:r>
        <w:rPr>
          <w:spacing w:val="-6"/>
          <w:sz w:val="24"/>
        </w:rPr>
        <w:t xml:space="preserve"> </w:t>
      </w:r>
      <w:r>
        <w:rPr>
          <w:sz w:val="24"/>
        </w:rPr>
        <w:t>of</w:t>
      </w:r>
      <w:r>
        <w:rPr>
          <w:spacing w:val="-7"/>
          <w:sz w:val="24"/>
        </w:rPr>
        <w:t xml:space="preserve"> </w:t>
      </w:r>
      <w:r>
        <w:rPr>
          <w:sz w:val="24"/>
        </w:rPr>
        <w:t>schooling</w:t>
      </w:r>
      <w:r>
        <w:rPr>
          <w:spacing w:val="-7"/>
          <w:sz w:val="24"/>
        </w:rPr>
        <w:t xml:space="preserve"> </w:t>
      </w:r>
      <w:r>
        <w:rPr>
          <w:sz w:val="24"/>
        </w:rPr>
        <w:t>(1=</w:t>
      </w:r>
      <w:r>
        <w:rPr>
          <w:spacing w:val="-7"/>
          <w:sz w:val="24"/>
        </w:rPr>
        <w:t xml:space="preserve"> </w:t>
      </w:r>
      <w:r>
        <w:rPr>
          <w:sz w:val="24"/>
        </w:rPr>
        <w:t>No</w:t>
      </w:r>
      <w:r>
        <w:rPr>
          <w:spacing w:val="-7"/>
          <w:sz w:val="24"/>
        </w:rPr>
        <w:t xml:space="preserve"> </w:t>
      </w:r>
      <w:r>
        <w:rPr>
          <w:sz w:val="24"/>
        </w:rPr>
        <w:t>schooling,</w:t>
      </w:r>
      <w:r>
        <w:rPr>
          <w:spacing w:val="-7"/>
          <w:sz w:val="24"/>
        </w:rPr>
        <w:t xml:space="preserve"> </w:t>
      </w:r>
      <w:r>
        <w:rPr>
          <w:sz w:val="24"/>
        </w:rPr>
        <w:t>2=</w:t>
      </w:r>
      <w:r>
        <w:rPr>
          <w:spacing w:val="-6"/>
          <w:sz w:val="24"/>
        </w:rPr>
        <w:t xml:space="preserve"> </w:t>
      </w:r>
      <w:r>
        <w:rPr>
          <w:sz w:val="24"/>
        </w:rPr>
        <w:t>Primary,</w:t>
      </w:r>
      <w:r>
        <w:rPr>
          <w:spacing w:val="-8"/>
          <w:sz w:val="24"/>
        </w:rPr>
        <w:t xml:space="preserve"> </w:t>
      </w:r>
      <w:r>
        <w:rPr>
          <w:sz w:val="24"/>
        </w:rPr>
        <w:t>3=</w:t>
      </w:r>
      <w:r>
        <w:rPr>
          <w:spacing w:val="-7"/>
          <w:sz w:val="24"/>
        </w:rPr>
        <w:t xml:space="preserve"> </w:t>
      </w:r>
      <w:r>
        <w:rPr>
          <w:sz w:val="24"/>
        </w:rPr>
        <w:t>secondary,</w:t>
      </w:r>
      <w:r>
        <w:rPr>
          <w:spacing w:val="-7"/>
          <w:sz w:val="24"/>
        </w:rPr>
        <w:t xml:space="preserve"> </w:t>
      </w:r>
      <w:r>
        <w:rPr>
          <w:sz w:val="24"/>
        </w:rPr>
        <w:t>4=</w:t>
      </w:r>
      <w:r>
        <w:rPr>
          <w:spacing w:val="-7"/>
          <w:sz w:val="24"/>
        </w:rPr>
        <w:t xml:space="preserve"> </w:t>
      </w:r>
      <w:r>
        <w:rPr>
          <w:sz w:val="24"/>
        </w:rPr>
        <w:t>Post-sec-</w:t>
      </w:r>
      <w:r>
        <w:rPr>
          <w:spacing w:val="-57"/>
          <w:sz w:val="24"/>
        </w:rPr>
        <w:t xml:space="preserve"> </w:t>
      </w:r>
      <w:r>
        <w:rPr>
          <w:sz w:val="24"/>
        </w:rPr>
        <w:t>ondary):</w:t>
      </w:r>
    </w:p>
    <w:p w14:paraId="1E23BC0E" w14:textId="77777777" w:rsidR="008D7609" w:rsidRDefault="00E16629">
      <w:pPr>
        <w:pStyle w:val="BodyText"/>
        <w:spacing w:before="133"/>
        <w:ind w:left="160"/>
      </w:pPr>
      <w:r>
        <w:t>…………………..</w:t>
      </w:r>
    </w:p>
    <w:p w14:paraId="5BF2230D" w14:textId="77777777" w:rsidR="008D7609" w:rsidRDefault="008D7609">
      <w:pPr>
        <w:pStyle w:val="BodyText"/>
        <w:spacing w:before="6"/>
        <w:rPr>
          <w:sz w:val="23"/>
        </w:rPr>
      </w:pPr>
    </w:p>
    <w:p w14:paraId="73378BE0" w14:textId="77777777" w:rsidR="008D7609" w:rsidRDefault="00E16629">
      <w:pPr>
        <w:pStyle w:val="ListParagraph"/>
        <w:numPr>
          <w:ilvl w:val="0"/>
          <w:numId w:val="14"/>
        </w:numPr>
        <w:tabs>
          <w:tab w:val="left" w:pos="980"/>
        </w:tabs>
        <w:rPr>
          <w:sz w:val="24"/>
        </w:rPr>
      </w:pPr>
      <w:r>
        <w:rPr>
          <w:spacing w:val="-2"/>
          <w:sz w:val="24"/>
        </w:rPr>
        <w:t>Marital</w:t>
      </w:r>
      <w:r>
        <w:rPr>
          <w:spacing w:val="-8"/>
          <w:sz w:val="24"/>
        </w:rPr>
        <w:t xml:space="preserve"> </w:t>
      </w:r>
      <w:r>
        <w:rPr>
          <w:spacing w:val="-2"/>
          <w:sz w:val="24"/>
        </w:rPr>
        <w:t>status……………………..</w:t>
      </w:r>
    </w:p>
    <w:p w14:paraId="34FE0EA1" w14:textId="77777777" w:rsidR="008D7609" w:rsidRDefault="008D7609">
      <w:pPr>
        <w:pStyle w:val="BodyText"/>
        <w:spacing w:before="6"/>
        <w:rPr>
          <w:sz w:val="23"/>
        </w:rPr>
      </w:pPr>
    </w:p>
    <w:p w14:paraId="118412E1" w14:textId="77777777" w:rsidR="008D7609" w:rsidRDefault="00E16629">
      <w:pPr>
        <w:pStyle w:val="ListParagraph"/>
        <w:numPr>
          <w:ilvl w:val="0"/>
          <w:numId w:val="14"/>
        </w:numPr>
        <w:tabs>
          <w:tab w:val="left" w:pos="980"/>
        </w:tabs>
        <w:rPr>
          <w:sz w:val="24"/>
        </w:rPr>
      </w:pPr>
      <w:r>
        <w:rPr>
          <w:sz w:val="24"/>
        </w:rPr>
        <w:t>No</w:t>
      </w:r>
      <w:r>
        <w:rPr>
          <w:spacing w:val="-13"/>
          <w:sz w:val="24"/>
        </w:rPr>
        <w:t xml:space="preserve"> </w:t>
      </w:r>
      <w:r>
        <w:rPr>
          <w:sz w:val="24"/>
        </w:rPr>
        <w:t>of</w:t>
      </w:r>
      <w:r>
        <w:rPr>
          <w:spacing w:val="-13"/>
          <w:sz w:val="24"/>
        </w:rPr>
        <w:t xml:space="preserve"> </w:t>
      </w:r>
      <w:r>
        <w:rPr>
          <w:sz w:val="24"/>
        </w:rPr>
        <w:t>Household</w:t>
      </w:r>
      <w:r>
        <w:rPr>
          <w:spacing w:val="-13"/>
          <w:sz w:val="24"/>
        </w:rPr>
        <w:t xml:space="preserve"> </w:t>
      </w:r>
      <w:r>
        <w:rPr>
          <w:sz w:val="24"/>
        </w:rPr>
        <w:t>dependents………………………….</w:t>
      </w:r>
    </w:p>
    <w:p w14:paraId="12D4F3CB" w14:textId="77777777" w:rsidR="008D7609" w:rsidRDefault="008D7609">
      <w:pPr>
        <w:pStyle w:val="BodyText"/>
        <w:spacing w:before="5"/>
        <w:rPr>
          <w:sz w:val="23"/>
        </w:rPr>
      </w:pPr>
    </w:p>
    <w:p w14:paraId="0E99731D" w14:textId="77777777" w:rsidR="008D7609" w:rsidRDefault="00E16629">
      <w:pPr>
        <w:pStyle w:val="BodyText"/>
        <w:ind w:left="739"/>
      </w:pPr>
      <w:r>
        <w:rPr>
          <w:spacing w:val="-1"/>
        </w:rPr>
        <w:t>10.</w:t>
      </w:r>
      <w:r>
        <w:rPr>
          <w:spacing w:val="-7"/>
        </w:rPr>
        <w:t xml:space="preserve"> </w:t>
      </w:r>
      <w:r>
        <w:rPr>
          <w:spacing w:val="-1"/>
        </w:rPr>
        <w:t>Date………………………………………….</w:t>
      </w:r>
    </w:p>
    <w:p w14:paraId="2FE1D423" w14:textId="77777777" w:rsidR="008D7609" w:rsidRDefault="00E16629">
      <w:pPr>
        <w:spacing w:before="218"/>
        <w:ind w:left="160"/>
        <w:rPr>
          <w:rFonts w:ascii="Calibri"/>
          <w:b/>
        </w:rPr>
      </w:pPr>
      <w:r>
        <w:rPr>
          <w:rFonts w:ascii="Calibri"/>
          <w:b/>
        </w:rPr>
        <w:t>Section</w:t>
      </w:r>
      <w:r>
        <w:rPr>
          <w:rFonts w:ascii="Calibri"/>
          <w:b/>
          <w:spacing w:val="-2"/>
        </w:rPr>
        <w:t xml:space="preserve"> </w:t>
      </w:r>
      <w:r>
        <w:rPr>
          <w:rFonts w:ascii="Calibri"/>
          <w:b/>
        </w:rPr>
        <w:t>B</w:t>
      </w:r>
    </w:p>
    <w:p w14:paraId="059409D3" w14:textId="77777777" w:rsidR="008D7609" w:rsidRDefault="008D7609">
      <w:pPr>
        <w:pStyle w:val="BodyText"/>
        <w:rPr>
          <w:rFonts w:ascii="Calibri"/>
          <w:b/>
          <w:sz w:val="16"/>
        </w:rPr>
      </w:pPr>
    </w:p>
    <w:p w14:paraId="1B49A598" w14:textId="77777777" w:rsidR="008D7609" w:rsidRDefault="008D7609">
      <w:pPr>
        <w:rPr>
          <w:rFonts w:ascii="Calibri"/>
          <w:sz w:val="16"/>
        </w:rPr>
        <w:sectPr w:rsidR="008D7609">
          <w:pgSz w:w="11920" w:h="16840"/>
          <w:pgMar w:top="1380" w:right="1320" w:bottom="1200" w:left="1280" w:header="0" w:footer="927" w:gutter="0"/>
          <w:cols w:space="720"/>
        </w:sectPr>
      </w:pPr>
    </w:p>
    <w:p w14:paraId="736265B3" w14:textId="77777777" w:rsidR="008D7609" w:rsidRDefault="00E16629">
      <w:pPr>
        <w:spacing w:before="56"/>
        <w:ind w:left="160"/>
        <w:rPr>
          <w:rFonts w:ascii="Calibri"/>
          <w:b/>
        </w:rPr>
      </w:pPr>
      <w:r>
        <w:rPr>
          <w:rFonts w:ascii="Calibri"/>
          <w:b/>
          <w:spacing w:val="-1"/>
        </w:rPr>
        <w:t>Questions</w:t>
      </w:r>
    </w:p>
    <w:p w14:paraId="20E467AF" w14:textId="77777777" w:rsidR="008D7609" w:rsidRDefault="00E16629">
      <w:pPr>
        <w:pStyle w:val="BodyText"/>
        <w:spacing w:before="10"/>
        <w:rPr>
          <w:rFonts w:ascii="Calibri"/>
          <w:b/>
          <w:sz w:val="29"/>
        </w:rPr>
      </w:pPr>
      <w:r>
        <w:br w:type="column"/>
      </w:r>
    </w:p>
    <w:p w14:paraId="756A6E87" w14:textId="77777777" w:rsidR="008D7609" w:rsidRDefault="00E16629">
      <w:pPr>
        <w:pStyle w:val="ListParagraph"/>
        <w:numPr>
          <w:ilvl w:val="0"/>
          <w:numId w:val="13"/>
        </w:numPr>
        <w:tabs>
          <w:tab w:val="left" w:pos="344"/>
          <w:tab w:val="left" w:pos="4225"/>
        </w:tabs>
        <w:ind w:hanging="361"/>
        <w:jc w:val="left"/>
        <w:rPr>
          <w:sz w:val="24"/>
        </w:rPr>
      </w:pPr>
      <w:r>
        <w:rPr>
          <w:sz w:val="24"/>
        </w:rPr>
        <w:t>Where</w:t>
      </w:r>
      <w:r>
        <w:rPr>
          <w:spacing w:val="-5"/>
          <w:sz w:val="24"/>
        </w:rPr>
        <w:t xml:space="preserve"> </w:t>
      </w:r>
      <w:r>
        <w:rPr>
          <w:sz w:val="24"/>
        </w:rPr>
        <w:t>do</w:t>
      </w:r>
      <w:r>
        <w:rPr>
          <w:spacing w:val="-1"/>
          <w:sz w:val="24"/>
        </w:rPr>
        <w:t xml:space="preserve"> </w:t>
      </w:r>
      <w:r>
        <w:rPr>
          <w:sz w:val="24"/>
        </w:rPr>
        <w:t>you</w:t>
      </w:r>
      <w:r>
        <w:rPr>
          <w:spacing w:val="-1"/>
          <w:sz w:val="24"/>
        </w:rPr>
        <w:t xml:space="preserve"> </w:t>
      </w:r>
      <w:r>
        <w:rPr>
          <w:sz w:val="24"/>
        </w:rPr>
        <w:t>get</w:t>
      </w:r>
      <w:r>
        <w:rPr>
          <w:spacing w:val="-5"/>
          <w:sz w:val="24"/>
        </w:rPr>
        <w:t xml:space="preserve"> </w:t>
      </w:r>
      <w:r>
        <w:rPr>
          <w:sz w:val="24"/>
        </w:rPr>
        <w:t>your</w:t>
      </w:r>
      <w:r>
        <w:rPr>
          <w:spacing w:val="-1"/>
          <w:sz w:val="24"/>
        </w:rPr>
        <w:t xml:space="preserve"> </w:t>
      </w:r>
      <w:r>
        <w:rPr>
          <w:sz w:val="24"/>
        </w:rPr>
        <w:t>milk</w:t>
      </w:r>
      <w:r>
        <w:rPr>
          <w:spacing w:val="-1"/>
          <w:sz w:val="24"/>
        </w:rPr>
        <w:t xml:space="preserve"> </w:t>
      </w:r>
      <w:r>
        <w:rPr>
          <w:sz w:val="24"/>
        </w:rPr>
        <w:t>from?</w:t>
      </w:r>
      <w:r>
        <w:rPr>
          <w:sz w:val="24"/>
        </w:rPr>
        <w:tab/>
        <w:t>(Source)</w:t>
      </w:r>
    </w:p>
    <w:p w14:paraId="0F1F159A" w14:textId="77777777" w:rsidR="008D7609" w:rsidRDefault="008D7609">
      <w:pPr>
        <w:pStyle w:val="BodyText"/>
        <w:spacing w:before="10"/>
        <w:rPr>
          <w:sz w:val="27"/>
        </w:rPr>
      </w:pPr>
    </w:p>
    <w:p w14:paraId="368C5F6E" w14:textId="77777777" w:rsidR="008D7609" w:rsidRDefault="00E16629">
      <w:pPr>
        <w:pStyle w:val="ListParagraph"/>
        <w:numPr>
          <w:ilvl w:val="0"/>
          <w:numId w:val="13"/>
        </w:numPr>
        <w:tabs>
          <w:tab w:val="left" w:pos="344"/>
        </w:tabs>
        <w:ind w:hanging="361"/>
        <w:jc w:val="left"/>
        <w:rPr>
          <w:sz w:val="24"/>
        </w:rPr>
      </w:pPr>
      <w:r>
        <w:rPr>
          <w:sz w:val="24"/>
        </w:rPr>
        <w:t>What</w:t>
      </w:r>
      <w:r>
        <w:rPr>
          <w:spacing w:val="-8"/>
          <w:sz w:val="24"/>
        </w:rPr>
        <w:t xml:space="preserve"> </w:t>
      </w:r>
      <w:r>
        <w:rPr>
          <w:sz w:val="24"/>
        </w:rPr>
        <w:t>is</w:t>
      </w:r>
      <w:r>
        <w:rPr>
          <w:spacing w:val="-4"/>
          <w:sz w:val="24"/>
        </w:rPr>
        <w:t xml:space="preserve"> </w:t>
      </w:r>
      <w:r>
        <w:rPr>
          <w:sz w:val="24"/>
        </w:rPr>
        <w:t>the</w:t>
      </w:r>
      <w:r>
        <w:rPr>
          <w:spacing w:val="-7"/>
          <w:sz w:val="24"/>
        </w:rPr>
        <w:t xml:space="preserve"> </w:t>
      </w:r>
      <w:r>
        <w:rPr>
          <w:sz w:val="24"/>
        </w:rPr>
        <w:t>end</w:t>
      </w:r>
      <w:r>
        <w:rPr>
          <w:spacing w:val="-5"/>
          <w:sz w:val="24"/>
        </w:rPr>
        <w:t xml:space="preserve"> </w:t>
      </w:r>
      <w:r>
        <w:rPr>
          <w:sz w:val="24"/>
        </w:rPr>
        <w:t>product(s)</w:t>
      </w:r>
      <w:r>
        <w:rPr>
          <w:spacing w:val="-6"/>
          <w:sz w:val="24"/>
        </w:rPr>
        <w:t xml:space="preserve"> </w:t>
      </w:r>
      <w:r>
        <w:rPr>
          <w:sz w:val="24"/>
        </w:rPr>
        <w:t>of</w:t>
      </w:r>
      <w:r>
        <w:rPr>
          <w:spacing w:val="-6"/>
          <w:sz w:val="24"/>
        </w:rPr>
        <w:t xml:space="preserve"> </w:t>
      </w:r>
      <w:r>
        <w:rPr>
          <w:sz w:val="24"/>
        </w:rPr>
        <w:t>your</w:t>
      </w:r>
      <w:r>
        <w:rPr>
          <w:spacing w:val="-5"/>
          <w:sz w:val="24"/>
        </w:rPr>
        <w:t xml:space="preserve"> </w:t>
      </w:r>
      <w:r>
        <w:rPr>
          <w:sz w:val="24"/>
        </w:rPr>
        <w:t>processing?</w:t>
      </w:r>
    </w:p>
    <w:p w14:paraId="4235D86D" w14:textId="77777777" w:rsidR="008D7609" w:rsidRDefault="008D7609">
      <w:pPr>
        <w:pStyle w:val="BodyText"/>
        <w:spacing w:before="8"/>
        <w:rPr>
          <w:sz w:val="23"/>
        </w:rPr>
      </w:pPr>
    </w:p>
    <w:p w14:paraId="26BCA2CB" w14:textId="77777777" w:rsidR="008D7609" w:rsidRDefault="00E16629">
      <w:pPr>
        <w:pStyle w:val="ListParagraph"/>
        <w:numPr>
          <w:ilvl w:val="0"/>
          <w:numId w:val="13"/>
        </w:numPr>
        <w:tabs>
          <w:tab w:val="left" w:pos="344"/>
        </w:tabs>
        <w:spacing w:before="1"/>
        <w:ind w:hanging="361"/>
        <w:jc w:val="left"/>
        <w:rPr>
          <w:sz w:val="24"/>
        </w:rPr>
      </w:pPr>
      <w:r>
        <w:rPr>
          <w:sz w:val="24"/>
        </w:rPr>
        <w:t>What</w:t>
      </w:r>
      <w:r>
        <w:rPr>
          <w:spacing w:val="-10"/>
          <w:sz w:val="24"/>
        </w:rPr>
        <w:t xml:space="preserve"> </w:t>
      </w:r>
      <w:r>
        <w:rPr>
          <w:sz w:val="24"/>
        </w:rPr>
        <w:t>are</w:t>
      </w:r>
      <w:r>
        <w:rPr>
          <w:spacing w:val="-9"/>
          <w:sz w:val="24"/>
        </w:rPr>
        <w:t xml:space="preserve"> </w:t>
      </w:r>
      <w:r>
        <w:rPr>
          <w:sz w:val="24"/>
        </w:rPr>
        <w:t>the</w:t>
      </w:r>
      <w:r>
        <w:rPr>
          <w:spacing w:val="-8"/>
          <w:sz w:val="24"/>
        </w:rPr>
        <w:t xml:space="preserve"> </w:t>
      </w:r>
      <w:r>
        <w:rPr>
          <w:sz w:val="24"/>
        </w:rPr>
        <w:t>various</w:t>
      </w:r>
      <w:r>
        <w:rPr>
          <w:spacing w:val="-6"/>
          <w:sz w:val="24"/>
        </w:rPr>
        <w:t xml:space="preserve"> </w:t>
      </w:r>
      <w:r>
        <w:rPr>
          <w:sz w:val="24"/>
        </w:rPr>
        <w:t>activities</w:t>
      </w:r>
      <w:r>
        <w:rPr>
          <w:spacing w:val="-6"/>
          <w:sz w:val="24"/>
        </w:rPr>
        <w:t xml:space="preserve"> </w:t>
      </w:r>
      <w:r>
        <w:rPr>
          <w:sz w:val="24"/>
        </w:rPr>
        <w:t>in</w:t>
      </w:r>
      <w:r>
        <w:rPr>
          <w:spacing w:val="-4"/>
          <w:sz w:val="24"/>
        </w:rPr>
        <w:t xml:space="preserve"> </w:t>
      </w:r>
      <w:r>
        <w:rPr>
          <w:sz w:val="24"/>
        </w:rPr>
        <w:t>processing?</w:t>
      </w:r>
    </w:p>
    <w:p w14:paraId="2DBE0D61" w14:textId="77777777" w:rsidR="008D7609" w:rsidRDefault="008D7609">
      <w:pPr>
        <w:pStyle w:val="BodyText"/>
        <w:spacing w:before="6"/>
        <w:rPr>
          <w:sz w:val="28"/>
        </w:rPr>
      </w:pPr>
    </w:p>
    <w:p w14:paraId="6F140E96" w14:textId="77777777" w:rsidR="008D7609" w:rsidRDefault="00E16629">
      <w:pPr>
        <w:pStyle w:val="ListParagraph"/>
        <w:numPr>
          <w:ilvl w:val="0"/>
          <w:numId w:val="13"/>
        </w:numPr>
        <w:tabs>
          <w:tab w:val="left" w:pos="344"/>
        </w:tabs>
        <w:ind w:hanging="361"/>
        <w:jc w:val="left"/>
        <w:rPr>
          <w:sz w:val="24"/>
        </w:rPr>
      </w:pPr>
      <w:r>
        <w:rPr>
          <w:sz w:val="24"/>
        </w:rPr>
        <w:t>Do</w:t>
      </w:r>
      <w:r>
        <w:rPr>
          <w:spacing w:val="-6"/>
          <w:sz w:val="24"/>
        </w:rPr>
        <w:t xml:space="preserve"> </w:t>
      </w:r>
      <w:r>
        <w:rPr>
          <w:sz w:val="24"/>
        </w:rPr>
        <w:t>you</w:t>
      </w:r>
      <w:r>
        <w:rPr>
          <w:spacing w:val="-5"/>
          <w:sz w:val="24"/>
        </w:rPr>
        <w:t xml:space="preserve"> </w:t>
      </w:r>
      <w:r>
        <w:rPr>
          <w:sz w:val="24"/>
        </w:rPr>
        <w:t>have</w:t>
      </w:r>
      <w:r>
        <w:rPr>
          <w:spacing w:val="-7"/>
          <w:sz w:val="24"/>
        </w:rPr>
        <w:t xml:space="preserve"> </w:t>
      </w:r>
      <w:r>
        <w:rPr>
          <w:sz w:val="24"/>
        </w:rPr>
        <w:t>staff?</w:t>
      </w:r>
    </w:p>
    <w:p w14:paraId="6F809437" w14:textId="77777777" w:rsidR="008D7609" w:rsidRDefault="008D7609">
      <w:pPr>
        <w:pStyle w:val="BodyText"/>
        <w:spacing w:before="8"/>
        <w:rPr>
          <w:sz w:val="23"/>
        </w:rPr>
      </w:pPr>
    </w:p>
    <w:p w14:paraId="32C2E869" w14:textId="77777777" w:rsidR="008D7609" w:rsidRDefault="00E16629">
      <w:pPr>
        <w:pStyle w:val="ListParagraph"/>
        <w:numPr>
          <w:ilvl w:val="0"/>
          <w:numId w:val="13"/>
        </w:numPr>
        <w:tabs>
          <w:tab w:val="left" w:pos="344"/>
        </w:tabs>
        <w:spacing w:line="508" w:lineRule="auto"/>
        <w:ind w:right="426"/>
        <w:jc w:val="left"/>
        <w:rPr>
          <w:sz w:val="24"/>
        </w:rPr>
      </w:pPr>
      <w:r>
        <w:rPr>
          <w:sz w:val="24"/>
        </w:rPr>
        <w:t>In</w:t>
      </w:r>
      <w:r>
        <w:rPr>
          <w:spacing w:val="-10"/>
          <w:sz w:val="24"/>
        </w:rPr>
        <w:t xml:space="preserve"> </w:t>
      </w:r>
      <w:r>
        <w:rPr>
          <w:sz w:val="24"/>
        </w:rPr>
        <w:t>general,</w:t>
      </w:r>
      <w:r>
        <w:rPr>
          <w:spacing w:val="-11"/>
          <w:sz w:val="24"/>
        </w:rPr>
        <w:t xml:space="preserve"> </w:t>
      </w:r>
      <w:r>
        <w:rPr>
          <w:sz w:val="24"/>
        </w:rPr>
        <w:t>what</w:t>
      </w:r>
      <w:r>
        <w:rPr>
          <w:spacing w:val="-11"/>
          <w:sz w:val="24"/>
        </w:rPr>
        <w:t xml:space="preserve"> </w:t>
      </w:r>
      <w:r>
        <w:rPr>
          <w:sz w:val="24"/>
        </w:rPr>
        <w:t>is</w:t>
      </w:r>
      <w:r>
        <w:rPr>
          <w:spacing w:val="-9"/>
          <w:sz w:val="24"/>
        </w:rPr>
        <w:t xml:space="preserve"> </w:t>
      </w:r>
      <w:r>
        <w:rPr>
          <w:sz w:val="24"/>
        </w:rPr>
        <w:t>the</w:t>
      </w:r>
      <w:r>
        <w:rPr>
          <w:spacing w:val="-11"/>
          <w:sz w:val="24"/>
        </w:rPr>
        <w:t xml:space="preserve"> </w:t>
      </w:r>
      <w:r>
        <w:rPr>
          <w:sz w:val="24"/>
        </w:rPr>
        <w:t>ratio</w:t>
      </w:r>
      <w:r>
        <w:rPr>
          <w:spacing w:val="-11"/>
          <w:sz w:val="24"/>
        </w:rPr>
        <w:t xml:space="preserve"> </w:t>
      </w:r>
      <w:r>
        <w:rPr>
          <w:sz w:val="24"/>
        </w:rPr>
        <w:t>of</w:t>
      </w:r>
      <w:r>
        <w:rPr>
          <w:spacing w:val="-10"/>
          <w:sz w:val="24"/>
        </w:rPr>
        <w:t xml:space="preserve"> </w:t>
      </w:r>
      <w:r>
        <w:rPr>
          <w:sz w:val="24"/>
        </w:rPr>
        <w:t>men</w:t>
      </w:r>
      <w:r>
        <w:rPr>
          <w:spacing w:val="-10"/>
          <w:sz w:val="24"/>
        </w:rPr>
        <w:t xml:space="preserve"> </w:t>
      </w:r>
      <w:r>
        <w:rPr>
          <w:sz w:val="24"/>
        </w:rPr>
        <w:t>to</w:t>
      </w:r>
      <w:r>
        <w:rPr>
          <w:spacing w:val="-11"/>
          <w:sz w:val="24"/>
        </w:rPr>
        <w:t xml:space="preserve"> </w:t>
      </w:r>
      <w:r>
        <w:rPr>
          <w:sz w:val="24"/>
        </w:rPr>
        <w:t>women</w:t>
      </w:r>
      <w:r>
        <w:rPr>
          <w:spacing w:val="-11"/>
          <w:sz w:val="24"/>
        </w:rPr>
        <w:t xml:space="preserve"> </w:t>
      </w:r>
      <w:r>
        <w:rPr>
          <w:sz w:val="24"/>
        </w:rPr>
        <w:t>in</w:t>
      </w:r>
      <w:r>
        <w:rPr>
          <w:spacing w:val="-11"/>
          <w:sz w:val="24"/>
        </w:rPr>
        <w:t xml:space="preserve"> </w:t>
      </w:r>
      <w:r>
        <w:rPr>
          <w:sz w:val="24"/>
        </w:rPr>
        <w:t>your</w:t>
      </w:r>
      <w:r>
        <w:rPr>
          <w:spacing w:val="-10"/>
          <w:sz w:val="24"/>
        </w:rPr>
        <w:t xml:space="preserve"> </w:t>
      </w:r>
      <w:r>
        <w:rPr>
          <w:sz w:val="24"/>
        </w:rPr>
        <w:t>staff?</w:t>
      </w:r>
      <w:r>
        <w:rPr>
          <w:spacing w:val="38"/>
          <w:sz w:val="24"/>
        </w:rPr>
        <w:t xml:space="preserve"> </w:t>
      </w:r>
      <w:r>
        <w:rPr>
          <w:sz w:val="24"/>
        </w:rPr>
        <w:t>How</w:t>
      </w:r>
      <w:r>
        <w:rPr>
          <w:spacing w:val="-9"/>
          <w:sz w:val="24"/>
        </w:rPr>
        <w:t xml:space="preserve"> </w:t>
      </w:r>
      <w:r>
        <w:rPr>
          <w:sz w:val="24"/>
        </w:rPr>
        <w:t>many</w:t>
      </w:r>
      <w:r>
        <w:rPr>
          <w:spacing w:val="-10"/>
          <w:sz w:val="24"/>
        </w:rPr>
        <w:t xml:space="preserve"> </w:t>
      </w:r>
      <w:r>
        <w:rPr>
          <w:sz w:val="24"/>
        </w:rPr>
        <w:t>are</w:t>
      </w:r>
      <w:r>
        <w:rPr>
          <w:spacing w:val="-11"/>
          <w:sz w:val="24"/>
        </w:rPr>
        <w:t xml:space="preserve"> </w:t>
      </w:r>
      <w:r>
        <w:rPr>
          <w:sz w:val="24"/>
        </w:rPr>
        <w:t>the</w:t>
      </w:r>
      <w:r>
        <w:rPr>
          <w:spacing w:val="-57"/>
          <w:sz w:val="24"/>
        </w:rPr>
        <w:t xml:space="preserve"> </w:t>
      </w:r>
      <w:r>
        <w:rPr>
          <w:sz w:val="24"/>
        </w:rPr>
        <w:t>women,</w:t>
      </w:r>
      <w:r>
        <w:rPr>
          <w:spacing w:val="-1"/>
          <w:sz w:val="24"/>
        </w:rPr>
        <w:t xml:space="preserve"> </w:t>
      </w:r>
      <w:r>
        <w:rPr>
          <w:sz w:val="24"/>
        </w:rPr>
        <w:t>how many are</w:t>
      </w:r>
      <w:r>
        <w:rPr>
          <w:spacing w:val="-1"/>
          <w:sz w:val="24"/>
        </w:rPr>
        <w:t xml:space="preserve"> </w:t>
      </w:r>
      <w:r>
        <w:rPr>
          <w:sz w:val="24"/>
        </w:rPr>
        <w:t>the</w:t>
      </w:r>
      <w:r>
        <w:rPr>
          <w:spacing w:val="-1"/>
          <w:sz w:val="24"/>
        </w:rPr>
        <w:t xml:space="preserve"> </w:t>
      </w:r>
      <w:r>
        <w:rPr>
          <w:sz w:val="24"/>
        </w:rPr>
        <w:t>men?</w:t>
      </w:r>
    </w:p>
    <w:p w14:paraId="7A5AC34E" w14:textId="77777777" w:rsidR="008D7609" w:rsidRDefault="008D7609">
      <w:pPr>
        <w:spacing w:line="508" w:lineRule="auto"/>
        <w:rPr>
          <w:sz w:val="24"/>
        </w:rPr>
        <w:sectPr w:rsidR="008D7609">
          <w:type w:val="continuous"/>
          <w:pgSz w:w="11920" w:h="16840"/>
          <w:pgMar w:top="1600" w:right="1320" w:bottom="280" w:left="1280" w:header="720" w:footer="720" w:gutter="0"/>
          <w:cols w:num="2" w:space="720" w:equalWidth="0">
            <w:col w:w="1078" w:space="40"/>
            <w:col w:w="8202"/>
          </w:cols>
        </w:sectPr>
      </w:pPr>
    </w:p>
    <w:p w14:paraId="07038C43" w14:textId="77777777" w:rsidR="008D7609" w:rsidRDefault="00E16629">
      <w:pPr>
        <w:pStyle w:val="ListParagraph"/>
        <w:numPr>
          <w:ilvl w:val="0"/>
          <w:numId w:val="13"/>
        </w:numPr>
        <w:tabs>
          <w:tab w:val="left" w:pos="1461"/>
        </w:tabs>
        <w:spacing w:before="74"/>
        <w:ind w:left="1461"/>
        <w:jc w:val="left"/>
        <w:rPr>
          <w:sz w:val="24"/>
        </w:rPr>
      </w:pPr>
      <w:r>
        <w:rPr>
          <w:sz w:val="24"/>
        </w:rPr>
        <w:lastRenderedPageBreak/>
        <w:t>Which</w:t>
      </w:r>
      <w:r>
        <w:rPr>
          <w:spacing w:val="-11"/>
          <w:sz w:val="24"/>
        </w:rPr>
        <w:t xml:space="preserve"> </w:t>
      </w:r>
      <w:r>
        <w:rPr>
          <w:sz w:val="24"/>
        </w:rPr>
        <w:t>activities</w:t>
      </w:r>
      <w:r>
        <w:rPr>
          <w:spacing w:val="-10"/>
          <w:sz w:val="24"/>
        </w:rPr>
        <w:t xml:space="preserve"> </w:t>
      </w:r>
      <w:r>
        <w:rPr>
          <w:sz w:val="24"/>
        </w:rPr>
        <w:t>require</w:t>
      </w:r>
      <w:r>
        <w:rPr>
          <w:spacing w:val="-12"/>
          <w:sz w:val="24"/>
        </w:rPr>
        <w:t xml:space="preserve"> </w:t>
      </w:r>
      <w:r>
        <w:rPr>
          <w:sz w:val="24"/>
        </w:rPr>
        <w:t>high</w:t>
      </w:r>
      <w:r>
        <w:rPr>
          <w:spacing w:val="-8"/>
          <w:sz w:val="24"/>
        </w:rPr>
        <w:t xml:space="preserve"> </w:t>
      </w:r>
      <w:r>
        <w:rPr>
          <w:sz w:val="24"/>
        </w:rPr>
        <w:t>technical</w:t>
      </w:r>
      <w:r>
        <w:rPr>
          <w:spacing w:val="-11"/>
          <w:sz w:val="24"/>
        </w:rPr>
        <w:t xml:space="preserve"> </w:t>
      </w:r>
      <w:r>
        <w:rPr>
          <w:sz w:val="24"/>
        </w:rPr>
        <w:t>knowledge?</w:t>
      </w:r>
    </w:p>
    <w:p w14:paraId="2E28A2CF" w14:textId="77777777" w:rsidR="008D7609" w:rsidRDefault="008D7609">
      <w:pPr>
        <w:pStyle w:val="BodyText"/>
        <w:spacing w:before="9"/>
        <w:rPr>
          <w:sz w:val="23"/>
        </w:rPr>
      </w:pPr>
    </w:p>
    <w:p w14:paraId="67FAA914" w14:textId="77777777" w:rsidR="008D7609" w:rsidRDefault="00E16629">
      <w:pPr>
        <w:pStyle w:val="ListParagraph"/>
        <w:numPr>
          <w:ilvl w:val="0"/>
          <w:numId w:val="13"/>
        </w:numPr>
        <w:tabs>
          <w:tab w:val="left" w:pos="1461"/>
        </w:tabs>
        <w:ind w:left="1461"/>
        <w:jc w:val="left"/>
        <w:rPr>
          <w:sz w:val="24"/>
        </w:rPr>
      </w:pPr>
      <w:r>
        <w:rPr>
          <w:sz w:val="24"/>
        </w:rPr>
        <w:t>Does</w:t>
      </w:r>
      <w:r>
        <w:rPr>
          <w:spacing w:val="-6"/>
          <w:sz w:val="24"/>
        </w:rPr>
        <w:t xml:space="preserve"> </w:t>
      </w:r>
      <w:r>
        <w:rPr>
          <w:sz w:val="24"/>
        </w:rPr>
        <w:t>education</w:t>
      </w:r>
      <w:r>
        <w:rPr>
          <w:spacing w:val="-5"/>
          <w:sz w:val="24"/>
        </w:rPr>
        <w:t xml:space="preserve"> </w:t>
      </w:r>
      <w:r>
        <w:rPr>
          <w:sz w:val="24"/>
        </w:rPr>
        <w:t>have</w:t>
      </w:r>
      <w:r>
        <w:rPr>
          <w:spacing w:val="-8"/>
          <w:sz w:val="24"/>
        </w:rPr>
        <w:t xml:space="preserve"> </w:t>
      </w:r>
      <w:r>
        <w:rPr>
          <w:sz w:val="24"/>
        </w:rPr>
        <w:t>any</w:t>
      </w:r>
      <w:r>
        <w:rPr>
          <w:spacing w:val="-5"/>
          <w:sz w:val="24"/>
        </w:rPr>
        <w:t xml:space="preserve"> </w:t>
      </w:r>
      <w:r>
        <w:rPr>
          <w:sz w:val="24"/>
        </w:rPr>
        <w:t>importance</w:t>
      </w:r>
      <w:r>
        <w:rPr>
          <w:spacing w:val="-9"/>
          <w:sz w:val="24"/>
        </w:rPr>
        <w:t xml:space="preserve"> </w:t>
      </w:r>
      <w:r>
        <w:rPr>
          <w:sz w:val="24"/>
        </w:rPr>
        <w:t>in</w:t>
      </w:r>
      <w:r>
        <w:rPr>
          <w:spacing w:val="-5"/>
          <w:sz w:val="24"/>
        </w:rPr>
        <w:t xml:space="preserve"> </w:t>
      </w:r>
      <w:r>
        <w:rPr>
          <w:sz w:val="24"/>
        </w:rPr>
        <w:t>your</w:t>
      </w:r>
      <w:r>
        <w:rPr>
          <w:spacing w:val="-5"/>
          <w:sz w:val="24"/>
        </w:rPr>
        <w:t xml:space="preserve"> </w:t>
      </w:r>
      <w:r>
        <w:rPr>
          <w:sz w:val="24"/>
        </w:rPr>
        <w:t>work?</w:t>
      </w:r>
    </w:p>
    <w:p w14:paraId="163541DB" w14:textId="77777777" w:rsidR="008D7609" w:rsidRDefault="008D7609">
      <w:pPr>
        <w:pStyle w:val="BodyText"/>
        <w:spacing w:before="5"/>
        <w:rPr>
          <w:sz w:val="28"/>
        </w:rPr>
      </w:pPr>
    </w:p>
    <w:p w14:paraId="142C1D04" w14:textId="77777777" w:rsidR="008D7609" w:rsidRDefault="00E16629">
      <w:pPr>
        <w:pStyle w:val="ListParagraph"/>
        <w:numPr>
          <w:ilvl w:val="0"/>
          <w:numId w:val="13"/>
        </w:numPr>
        <w:tabs>
          <w:tab w:val="left" w:pos="1461"/>
        </w:tabs>
        <w:ind w:left="1461"/>
        <w:jc w:val="left"/>
        <w:rPr>
          <w:sz w:val="24"/>
        </w:rPr>
      </w:pPr>
      <w:r>
        <w:rPr>
          <w:sz w:val="24"/>
        </w:rPr>
        <w:t>Why?</w:t>
      </w:r>
    </w:p>
    <w:p w14:paraId="7B61ED9A" w14:textId="77777777" w:rsidR="008D7609" w:rsidRDefault="008D7609">
      <w:pPr>
        <w:pStyle w:val="BodyText"/>
        <w:spacing w:before="9"/>
        <w:rPr>
          <w:sz w:val="23"/>
        </w:rPr>
      </w:pPr>
    </w:p>
    <w:p w14:paraId="76E53443" w14:textId="77777777" w:rsidR="008D7609" w:rsidRDefault="00E16629">
      <w:pPr>
        <w:pStyle w:val="ListParagraph"/>
        <w:numPr>
          <w:ilvl w:val="0"/>
          <w:numId w:val="13"/>
        </w:numPr>
        <w:tabs>
          <w:tab w:val="left" w:pos="1461"/>
        </w:tabs>
        <w:spacing w:before="1"/>
        <w:ind w:left="1461"/>
        <w:jc w:val="left"/>
        <w:rPr>
          <w:sz w:val="24"/>
        </w:rPr>
      </w:pPr>
      <w:r>
        <w:rPr>
          <w:sz w:val="24"/>
        </w:rPr>
        <w:t>What</w:t>
      </w:r>
      <w:r>
        <w:rPr>
          <w:spacing w:val="-9"/>
          <w:sz w:val="24"/>
        </w:rPr>
        <w:t xml:space="preserve"> </w:t>
      </w:r>
      <w:r>
        <w:rPr>
          <w:sz w:val="24"/>
        </w:rPr>
        <w:t>is</w:t>
      </w:r>
      <w:r>
        <w:rPr>
          <w:spacing w:val="-4"/>
          <w:sz w:val="24"/>
        </w:rPr>
        <w:t xml:space="preserve"> </w:t>
      </w:r>
      <w:r>
        <w:rPr>
          <w:sz w:val="24"/>
        </w:rPr>
        <w:t>the</w:t>
      </w:r>
      <w:r>
        <w:rPr>
          <w:spacing w:val="-8"/>
          <w:sz w:val="24"/>
        </w:rPr>
        <w:t xml:space="preserve"> </w:t>
      </w:r>
      <w:r>
        <w:rPr>
          <w:sz w:val="24"/>
        </w:rPr>
        <w:t>representation</w:t>
      </w:r>
      <w:r>
        <w:rPr>
          <w:spacing w:val="-5"/>
          <w:sz w:val="24"/>
        </w:rPr>
        <w:t xml:space="preserve"> </w:t>
      </w:r>
      <w:r>
        <w:rPr>
          <w:sz w:val="24"/>
        </w:rPr>
        <w:t>of</w:t>
      </w:r>
      <w:r>
        <w:rPr>
          <w:spacing w:val="-6"/>
          <w:sz w:val="24"/>
        </w:rPr>
        <w:t xml:space="preserve"> </w:t>
      </w:r>
      <w:r>
        <w:rPr>
          <w:sz w:val="24"/>
        </w:rPr>
        <w:t>women</w:t>
      </w:r>
      <w:r>
        <w:rPr>
          <w:spacing w:val="-5"/>
          <w:sz w:val="24"/>
        </w:rPr>
        <w:t xml:space="preserve"> </w:t>
      </w:r>
      <w:r>
        <w:rPr>
          <w:sz w:val="24"/>
        </w:rPr>
        <w:t>in</w:t>
      </w:r>
      <w:r>
        <w:rPr>
          <w:spacing w:val="-5"/>
          <w:sz w:val="24"/>
        </w:rPr>
        <w:t xml:space="preserve"> </w:t>
      </w:r>
      <w:r>
        <w:rPr>
          <w:sz w:val="24"/>
        </w:rPr>
        <w:t>these</w:t>
      </w:r>
      <w:r>
        <w:rPr>
          <w:spacing w:val="-8"/>
          <w:sz w:val="24"/>
        </w:rPr>
        <w:t xml:space="preserve"> </w:t>
      </w:r>
      <w:r>
        <w:rPr>
          <w:sz w:val="24"/>
        </w:rPr>
        <w:t>activities?</w:t>
      </w:r>
    </w:p>
    <w:p w14:paraId="5212F057" w14:textId="77777777" w:rsidR="008D7609" w:rsidRDefault="008D7609">
      <w:pPr>
        <w:pStyle w:val="BodyText"/>
        <w:spacing w:before="5"/>
        <w:rPr>
          <w:sz w:val="28"/>
        </w:rPr>
      </w:pPr>
    </w:p>
    <w:p w14:paraId="3B9B1924" w14:textId="77777777" w:rsidR="008D7609" w:rsidRDefault="00E16629">
      <w:pPr>
        <w:pStyle w:val="ListParagraph"/>
        <w:numPr>
          <w:ilvl w:val="0"/>
          <w:numId w:val="13"/>
        </w:numPr>
        <w:tabs>
          <w:tab w:val="left" w:pos="1461"/>
        </w:tabs>
        <w:ind w:left="1461"/>
        <w:jc w:val="left"/>
        <w:rPr>
          <w:sz w:val="24"/>
        </w:rPr>
      </w:pPr>
      <w:r>
        <w:rPr>
          <w:sz w:val="24"/>
        </w:rPr>
        <w:t>How</w:t>
      </w:r>
      <w:r>
        <w:rPr>
          <w:spacing w:val="-5"/>
          <w:sz w:val="24"/>
        </w:rPr>
        <w:t xml:space="preserve"> </w:t>
      </w:r>
      <w:r>
        <w:rPr>
          <w:sz w:val="24"/>
        </w:rPr>
        <w:t>do</w:t>
      </w:r>
      <w:r>
        <w:rPr>
          <w:spacing w:val="-5"/>
          <w:sz w:val="24"/>
        </w:rPr>
        <w:t xml:space="preserve"> </w:t>
      </w:r>
      <w:r>
        <w:rPr>
          <w:sz w:val="24"/>
        </w:rPr>
        <w:t>you</w:t>
      </w:r>
      <w:r>
        <w:rPr>
          <w:spacing w:val="-5"/>
          <w:sz w:val="24"/>
        </w:rPr>
        <w:t xml:space="preserve"> </w:t>
      </w:r>
      <w:r>
        <w:rPr>
          <w:sz w:val="24"/>
        </w:rPr>
        <w:t>schedule</w:t>
      </w:r>
      <w:r>
        <w:rPr>
          <w:spacing w:val="-7"/>
          <w:sz w:val="24"/>
        </w:rPr>
        <w:t xml:space="preserve"> </w:t>
      </w:r>
      <w:r>
        <w:rPr>
          <w:sz w:val="24"/>
        </w:rPr>
        <w:t>your</w:t>
      </w:r>
      <w:r>
        <w:rPr>
          <w:spacing w:val="-4"/>
          <w:sz w:val="24"/>
        </w:rPr>
        <w:t xml:space="preserve"> </w:t>
      </w:r>
      <w:r>
        <w:rPr>
          <w:sz w:val="24"/>
        </w:rPr>
        <w:t>day</w:t>
      </w:r>
      <w:r>
        <w:rPr>
          <w:spacing w:val="-6"/>
          <w:sz w:val="24"/>
        </w:rPr>
        <w:t xml:space="preserve"> </w:t>
      </w:r>
      <w:r>
        <w:rPr>
          <w:sz w:val="24"/>
        </w:rPr>
        <w:t>for</w:t>
      </w:r>
      <w:r>
        <w:rPr>
          <w:spacing w:val="-5"/>
          <w:sz w:val="24"/>
        </w:rPr>
        <w:t xml:space="preserve"> </w:t>
      </w:r>
      <w:r>
        <w:rPr>
          <w:sz w:val="24"/>
        </w:rPr>
        <w:t>processing</w:t>
      </w:r>
      <w:r>
        <w:rPr>
          <w:spacing w:val="-5"/>
          <w:sz w:val="24"/>
        </w:rPr>
        <w:t xml:space="preserve"> </w:t>
      </w:r>
      <w:r>
        <w:rPr>
          <w:sz w:val="24"/>
        </w:rPr>
        <w:t>milk?</w:t>
      </w:r>
    </w:p>
    <w:p w14:paraId="48204442" w14:textId="77777777" w:rsidR="008D7609" w:rsidRDefault="008D7609">
      <w:pPr>
        <w:pStyle w:val="BodyText"/>
        <w:spacing w:before="9"/>
        <w:rPr>
          <w:sz w:val="23"/>
        </w:rPr>
      </w:pPr>
    </w:p>
    <w:p w14:paraId="18E76B13" w14:textId="77777777" w:rsidR="008D7609" w:rsidRDefault="00E16629">
      <w:pPr>
        <w:pStyle w:val="ListParagraph"/>
        <w:numPr>
          <w:ilvl w:val="0"/>
          <w:numId w:val="13"/>
        </w:numPr>
        <w:tabs>
          <w:tab w:val="left" w:pos="1461"/>
        </w:tabs>
        <w:ind w:left="1461"/>
        <w:jc w:val="left"/>
        <w:rPr>
          <w:sz w:val="24"/>
        </w:rPr>
      </w:pPr>
      <w:r>
        <w:rPr>
          <w:sz w:val="24"/>
        </w:rPr>
        <w:t>What</w:t>
      </w:r>
      <w:r>
        <w:rPr>
          <w:spacing w:val="-6"/>
          <w:sz w:val="24"/>
        </w:rPr>
        <w:t xml:space="preserve"> </w:t>
      </w:r>
      <w:r>
        <w:rPr>
          <w:sz w:val="24"/>
        </w:rPr>
        <w:t>kind</w:t>
      </w:r>
      <w:r>
        <w:rPr>
          <w:spacing w:val="-3"/>
          <w:sz w:val="24"/>
        </w:rPr>
        <w:t xml:space="preserve"> </w:t>
      </w:r>
      <w:r>
        <w:rPr>
          <w:sz w:val="24"/>
        </w:rPr>
        <w:t>of</w:t>
      </w:r>
      <w:r>
        <w:rPr>
          <w:spacing w:val="-3"/>
          <w:sz w:val="24"/>
        </w:rPr>
        <w:t xml:space="preserve"> </w:t>
      </w:r>
      <w:r>
        <w:rPr>
          <w:sz w:val="24"/>
        </w:rPr>
        <w:t>skills</w:t>
      </w:r>
      <w:r>
        <w:rPr>
          <w:spacing w:val="-2"/>
          <w:sz w:val="24"/>
        </w:rPr>
        <w:t xml:space="preserve"> </w:t>
      </w:r>
      <w:r>
        <w:rPr>
          <w:sz w:val="24"/>
        </w:rPr>
        <w:t>and</w:t>
      </w:r>
      <w:r>
        <w:rPr>
          <w:spacing w:val="-3"/>
          <w:sz w:val="24"/>
        </w:rPr>
        <w:t xml:space="preserve"> </w:t>
      </w:r>
      <w:r>
        <w:rPr>
          <w:sz w:val="24"/>
        </w:rPr>
        <w:t>knowledge</w:t>
      </w:r>
      <w:r>
        <w:rPr>
          <w:spacing w:val="-6"/>
          <w:sz w:val="24"/>
        </w:rPr>
        <w:t xml:space="preserve"> </w:t>
      </w:r>
      <w:r>
        <w:rPr>
          <w:sz w:val="24"/>
        </w:rPr>
        <w:t>does</w:t>
      </w:r>
      <w:r>
        <w:rPr>
          <w:spacing w:val="-1"/>
          <w:sz w:val="24"/>
        </w:rPr>
        <w:t xml:space="preserve"> </w:t>
      </w:r>
      <w:r>
        <w:rPr>
          <w:sz w:val="24"/>
        </w:rPr>
        <w:t>one</w:t>
      </w:r>
      <w:r>
        <w:rPr>
          <w:spacing w:val="-6"/>
          <w:sz w:val="24"/>
        </w:rPr>
        <w:t xml:space="preserve"> </w:t>
      </w:r>
      <w:r>
        <w:rPr>
          <w:sz w:val="24"/>
        </w:rPr>
        <w:t>need</w:t>
      </w:r>
      <w:r>
        <w:rPr>
          <w:spacing w:val="-2"/>
          <w:sz w:val="24"/>
        </w:rPr>
        <w:t xml:space="preserve"> </w:t>
      </w:r>
      <w:r>
        <w:rPr>
          <w:sz w:val="24"/>
        </w:rPr>
        <w:t>for</w:t>
      </w:r>
      <w:r>
        <w:rPr>
          <w:spacing w:val="1"/>
          <w:sz w:val="24"/>
        </w:rPr>
        <w:t xml:space="preserve"> </w:t>
      </w:r>
      <w:r>
        <w:rPr>
          <w:sz w:val="24"/>
        </w:rPr>
        <w:t>your</w:t>
      </w:r>
      <w:r>
        <w:rPr>
          <w:spacing w:val="-2"/>
          <w:sz w:val="24"/>
        </w:rPr>
        <w:t xml:space="preserve"> </w:t>
      </w:r>
      <w:r>
        <w:rPr>
          <w:sz w:val="24"/>
        </w:rPr>
        <w:t>work?</w:t>
      </w:r>
    </w:p>
    <w:p w14:paraId="01037C3E" w14:textId="77777777" w:rsidR="008D7609" w:rsidRDefault="008D7609">
      <w:pPr>
        <w:pStyle w:val="BodyText"/>
        <w:spacing w:before="10"/>
        <w:rPr>
          <w:sz w:val="23"/>
        </w:rPr>
      </w:pPr>
    </w:p>
    <w:p w14:paraId="7DC1FCCF" w14:textId="77777777" w:rsidR="008D7609" w:rsidRDefault="00E16629">
      <w:pPr>
        <w:pStyle w:val="ListParagraph"/>
        <w:numPr>
          <w:ilvl w:val="0"/>
          <w:numId w:val="13"/>
        </w:numPr>
        <w:tabs>
          <w:tab w:val="left" w:pos="1461"/>
        </w:tabs>
        <w:spacing w:line="261" w:lineRule="auto"/>
        <w:ind w:left="1461" w:right="1344"/>
        <w:jc w:val="left"/>
        <w:rPr>
          <w:sz w:val="24"/>
        </w:rPr>
      </w:pPr>
      <w:r>
        <w:rPr>
          <w:sz w:val="24"/>
        </w:rPr>
        <w:t>Is</w:t>
      </w:r>
      <w:r>
        <w:rPr>
          <w:spacing w:val="-5"/>
          <w:sz w:val="24"/>
        </w:rPr>
        <w:t xml:space="preserve"> </w:t>
      </w:r>
      <w:r>
        <w:rPr>
          <w:sz w:val="24"/>
        </w:rPr>
        <w:t>access</w:t>
      </w:r>
      <w:r>
        <w:rPr>
          <w:spacing w:val="-3"/>
          <w:sz w:val="24"/>
        </w:rPr>
        <w:t xml:space="preserve"> </w:t>
      </w:r>
      <w:r>
        <w:rPr>
          <w:sz w:val="24"/>
        </w:rPr>
        <w:t>to</w:t>
      </w:r>
      <w:r>
        <w:rPr>
          <w:spacing w:val="-4"/>
          <w:sz w:val="24"/>
        </w:rPr>
        <w:t xml:space="preserve"> </w:t>
      </w:r>
      <w:r>
        <w:rPr>
          <w:sz w:val="24"/>
        </w:rPr>
        <w:t>training</w:t>
      </w:r>
      <w:r>
        <w:rPr>
          <w:spacing w:val="-4"/>
          <w:sz w:val="24"/>
        </w:rPr>
        <w:t xml:space="preserve"> </w:t>
      </w:r>
      <w:r>
        <w:rPr>
          <w:sz w:val="24"/>
        </w:rPr>
        <w:t>getting</w:t>
      </w:r>
      <w:r>
        <w:rPr>
          <w:spacing w:val="-4"/>
          <w:sz w:val="24"/>
        </w:rPr>
        <w:t xml:space="preserve"> </w:t>
      </w:r>
      <w:r>
        <w:rPr>
          <w:sz w:val="24"/>
        </w:rPr>
        <w:t>simpler</w:t>
      </w:r>
      <w:r>
        <w:rPr>
          <w:spacing w:val="-4"/>
          <w:sz w:val="24"/>
        </w:rPr>
        <w:t xml:space="preserve"> </w:t>
      </w:r>
      <w:r>
        <w:rPr>
          <w:sz w:val="24"/>
        </w:rPr>
        <w:t>or</w:t>
      </w:r>
      <w:r>
        <w:rPr>
          <w:spacing w:val="-2"/>
          <w:sz w:val="24"/>
        </w:rPr>
        <w:t xml:space="preserve"> </w:t>
      </w:r>
      <w:r>
        <w:rPr>
          <w:sz w:val="24"/>
        </w:rPr>
        <w:t>harder</w:t>
      </w:r>
      <w:r>
        <w:rPr>
          <w:spacing w:val="-4"/>
          <w:sz w:val="24"/>
        </w:rPr>
        <w:t xml:space="preserve"> </w:t>
      </w:r>
      <w:r>
        <w:rPr>
          <w:sz w:val="24"/>
        </w:rPr>
        <w:t>for</w:t>
      </w:r>
      <w:r>
        <w:rPr>
          <w:spacing w:val="-4"/>
          <w:sz w:val="24"/>
        </w:rPr>
        <w:t xml:space="preserve"> </w:t>
      </w:r>
      <w:r>
        <w:rPr>
          <w:sz w:val="24"/>
        </w:rPr>
        <w:t>women?</w:t>
      </w:r>
      <w:r>
        <w:rPr>
          <w:spacing w:val="-2"/>
          <w:sz w:val="24"/>
        </w:rPr>
        <w:t xml:space="preserve"> </w:t>
      </w:r>
      <w:r>
        <w:rPr>
          <w:sz w:val="24"/>
        </w:rPr>
        <w:t>/</w:t>
      </w:r>
      <w:r>
        <w:rPr>
          <w:spacing w:val="-6"/>
          <w:sz w:val="24"/>
        </w:rPr>
        <w:t xml:space="preserve"> </w:t>
      </w:r>
      <w:r>
        <w:rPr>
          <w:sz w:val="24"/>
        </w:rPr>
        <w:t>For</w:t>
      </w:r>
      <w:r>
        <w:rPr>
          <w:spacing w:val="-6"/>
          <w:sz w:val="24"/>
        </w:rPr>
        <w:t xml:space="preserve"> </w:t>
      </w:r>
      <w:r>
        <w:rPr>
          <w:sz w:val="24"/>
        </w:rPr>
        <w:t>men</w:t>
      </w:r>
      <w:r>
        <w:rPr>
          <w:spacing w:val="-57"/>
          <w:sz w:val="24"/>
        </w:rPr>
        <w:t xml:space="preserve"> </w:t>
      </w:r>
      <w:r>
        <w:rPr>
          <w:sz w:val="24"/>
        </w:rPr>
        <w:t>over</w:t>
      </w:r>
      <w:r>
        <w:rPr>
          <w:spacing w:val="-4"/>
          <w:sz w:val="24"/>
        </w:rPr>
        <w:t xml:space="preserve"> </w:t>
      </w:r>
      <w:r>
        <w:rPr>
          <w:sz w:val="24"/>
        </w:rPr>
        <w:t>time?</w:t>
      </w:r>
    </w:p>
    <w:p w14:paraId="160C8A70" w14:textId="77777777" w:rsidR="008D7609" w:rsidRDefault="008D7609">
      <w:pPr>
        <w:pStyle w:val="BodyText"/>
        <w:spacing w:before="2"/>
        <w:rPr>
          <w:sz w:val="26"/>
        </w:rPr>
      </w:pPr>
    </w:p>
    <w:p w14:paraId="7A27A5A7" w14:textId="77777777" w:rsidR="008D7609" w:rsidRDefault="00E16629">
      <w:pPr>
        <w:pStyle w:val="ListParagraph"/>
        <w:numPr>
          <w:ilvl w:val="0"/>
          <w:numId w:val="13"/>
        </w:numPr>
        <w:tabs>
          <w:tab w:val="left" w:pos="1461"/>
        </w:tabs>
        <w:ind w:left="1461"/>
        <w:jc w:val="left"/>
        <w:rPr>
          <w:sz w:val="24"/>
        </w:rPr>
      </w:pPr>
      <w:r>
        <w:rPr>
          <w:sz w:val="24"/>
        </w:rPr>
        <w:t>How</w:t>
      </w:r>
      <w:r>
        <w:rPr>
          <w:spacing w:val="-4"/>
          <w:sz w:val="24"/>
        </w:rPr>
        <w:t xml:space="preserve"> </w:t>
      </w:r>
      <w:r>
        <w:rPr>
          <w:sz w:val="24"/>
        </w:rPr>
        <w:t>do</w:t>
      </w:r>
      <w:r>
        <w:rPr>
          <w:spacing w:val="-5"/>
          <w:sz w:val="24"/>
        </w:rPr>
        <w:t xml:space="preserve"> </w:t>
      </w:r>
      <w:r>
        <w:rPr>
          <w:sz w:val="24"/>
        </w:rPr>
        <w:t>you</w:t>
      </w:r>
      <w:r>
        <w:rPr>
          <w:spacing w:val="-5"/>
          <w:sz w:val="24"/>
        </w:rPr>
        <w:t xml:space="preserve"> </w:t>
      </w:r>
      <w:r>
        <w:rPr>
          <w:sz w:val="24"/>
        </w:rPr>
        <w:t>market</w:t>
      </w:r>
      <w:r>
        <w:rPr>
          <w:spacing w:val="-7"/>
          <w:sz w:val="24"/>
        </w:rPr>
        <w:t xml:space="preserve"> </w:t>
      </w:r>
      <w:r>
        <w:rPr>
          <w:sz w:val="24"/>
        </w:rPr>
        <w:t>your</w:t>
      </w:r>
      <w:r>
        <w:rPr>
          <w:spacing w:val="-5"/>
          <w:sz w:val="24"/>
        </w:rPr>
        <w:t xml:space="preserve"> </w:t>
      </w:r>
      <w:r>
        <w:rPr>
          <w:sz w:val="24"/>
        </w:rPr>
        <w:t>produce?</w:t>
      </w:r>
    </w:p>
    <w:p w14:paraId="5E0AF5FF" w14:textId="77777777" w:rsidR="008D7609" w:rsidRDefault="008D7609">
      <w:pPr>
        <w:pStyle w:val="BodyText"/>
        <w:spacing w:before="10"/>
        <w:rPr>
          <w:sz w:val="23"/>
        </w:rPr>
      </w:pPr>
    </w:p>
    <w:p w14:paraId="658C1B11" w14:textId="77777777" w:rsidR="008D7609" w:rsidRDefault="00E16629">
      <w:pPr>
        <w:pStyle w:val="ListParagraph"/>
        <w:numPr>
          <w:ilvl w:val="0"/>
          <w:numId w:val="13"/>
        </w:numPr>
        <w:tabs>
          <w:tab w:val="left" w:pos="1461"/>
          <w:tab w:val="left" w:pos="5752"/>
        </w:tabs>
        <w:spacing w:line="261" w:lineRule="auto"/>
        <w:ind w:left="1461" w:right="1654"/>
        <w:jc w:val="left"/>
        <w:rPr>
          <w:sz w:val="24"/>
        </w:rPr>
      </w:pPr>
      <w:r>
        <w:rPr>
          <w:sz w:val="24"/>
        </w:rPr>
        <w:t>Does</w:t>
      </w:r>
      <w:r>
        <w:rPr>
          <w:spacing w:val="-7"/>
          <w:sz w:val="24"/>
        </w:rPr>
        <w:t xml:space="preserve"> </w:t>
      </w:r>
      <w:r>
        <w:rPr>
          <w:sz w:val="24"/>
        </w:rPr>
        <w:t>Education</w:t>
      </w:r>
      <w:r>
        <w:rPr>
          <w:spacing w:val="-7"/>
          <w:sz w:val="24"/>
        </w:rPr>
        <w:t xml:space="preserve"> </w:t>
      </w:r>
      <w:r>
        <w:rPr>
          <w:sz w:val="24"/>
        </w:rPr>
        <w:t>help</w:t>
      </w:r>
      <w:r>
        <w:rPr>
          <w:spacing w:val="-7"/>
          <w:sz w:val="24"/>
        </w:rPr>
        <w:t xml:space="preserve"> </w:t>
      </w:r>
      <w:r>
        <w:rPr>
          <w:sz w:val="24"/>
        </w:rPr>
        <w:t>in</w:t>
      </w:r>
      <w:r>
        <w:rPr>
          <w:spacing w:val="-3"/>
          <w:sz w:val="24"/>
        </w:rPr>
        <w:t xml:space="preserve"> </w:t>
      </w:r>
      <w:r>
        <w:rPr>
          <w:sz w:val="24"/>
        </w:rPr>
        <w:t>this</w:t>
      </w:r>
      <w:r>
        <w:rPr>
          <w:spacing w:val="-6"/>
          <w:sz w:val="24"/>
        </w:rPr>
        <w:t xml:space="preserve"> </w:t>
      </w:r>
      <w:r>
        <w:rPr>
          <w:sz w:val="24"/>
        </w:rPr>
        <w:t>business?</w:t>
      </w:r>
      <w:r>
        <w:rPr>
          <w:sz w:val="24"/>
        </w:rPr>
        <w:tab/>
        <w:t>(Opening</w:t>
      </w:r>
      <w:r>
        <w:rPr>
          <w:spacing w:val="-12"/>
          <w:sz w:val="24"/>
        </w:rPr>
        <w:t xml:space="preserve"> </w:t>
      </w:r>
      <w:r>
        <w:rPr>
          <w:sz w:val="24"/>
        </w:rPr>
        <w:t>to</w:t>
      </w:r>
      <w:r>
        <w:rPr>
          <w:spacing w:val="-11"/>
          <w:sz w:val="24"/>
        </w:rPr>
        <w:t xml:space="preserve"> </w:t>
      </w:r>
      <w:r>
        <w:rPr>
          <w:sz w:val="24"/>
        </w:rPr>
        <w:t>Gender</w:t>
      </w:r>
      <w:r>
        <w:rPr>
          <w:spacing w:val="-57"/>
          <w:sz w:val="24"/>
        </w:rPr>
        <w:t xml:space="preserve"> </w:t>
      </w:r>
      <w:r>
        <w:rPr>
          <w:sz w:val="24"/>
        </w:rPr>
        <w:t>discourse)</w:t>
      </w:r>
    </w:p>
    <w:p w14:paraId="4AF73670" w14:textId="77777777" w:rsidR="008D7609" w:rsidRDefault="008D7609">
      <w:pPr>
        <w:pStyle w:val="BodyText"/>
        <w:spacing w:before="2"/>
        <w:rPr>
          <w:sz w:val="26"/>
        </w:rPr>
      </w:pPr>
    </w:p>
    <w:p w14:paraId="08F049AC" w14:textId="77777777" w:rsidR="008D7609" w:rsidRDefault="00E16629">
      <w:pPr>
        <w:pStyle w:val="ListParagraph"/>
        <w:numPr>
          <w:ilvl w:val="0"/>
          <w:numId w:val="13"/>
        </w:numPr>
        <w:tabs>
          <w:tab w:val="left" w:pos="1461"/>
        </w:tabs>
        <w:ind w:left="1461"/>
        <w:jc w:val="left"/>
        <w:rPr>
          <w:sz w:val="24"/>
        </w:rPr>
      </w:pPr>
      <w:r>
        <w:rPr>
          <w:sz w:val="24"/>
        </w:rPr>
        <w:t>To</w:t>
      </w:r>
      <w:r>
        <w:rPr>
          <w:spacing w:val="-7"/>
          <w:sz w:val="24"/>
        </w:rPr>
        <w:t xml:space="preserve"> </w:t>
      </w:r>
      <w:r>
        <w:rPr>
          <w:sz w:val="24"/>
        </w:rPr>
        <w:t>what</w:t>
      </w:r>
      <w:r>
        <w:rPr>
          <w:spacing w:val="-9"/>
          <w:sz w:val="24"/>
        </w:rPr>
        <w:t xml:space="preserve"> </w:t>
      </w:r>
      <w:r>
        <w:rPr>
          <w:sz w:val="24"/>
        </w:rPr>
        <w:t>extent?</w:t>
      </w:r>
      <w:r>
        <w:rPr>
          <w:spacing w:val="-4"/>
          <w:sz w:val="24"/>
        </w:rPr>
        <w:t xml:space="preserve"> </w:t>
      </w:r>
      <w:r>
        <w:rPr>
          <w:sz w:val="24"/>
        </w:rPr>
        <w:t>(Why</w:t>
      </w:r>
      <w:r>
        <w:rPr>
          <w:spacing w:val="-7"/>
          <w:sz w:val="24"/>
        </w:rPr>
        <w:t xml:space="preserve"> </w:t>
      </w:r>
      <w:r>
        <w:rPr>
          <w:sz w:val="24"/>
        </w:rPr>
        <w:t>do</w:t>
      </w:r>
      <w:r>
        <w:rPr>
          <w:spacing w:val="-6"/>
          <w:sz w:val="24"/>
        </w:rPr>
        <w:t xml:space="preserve"> </w:t>
      </w:r>
      <w:r>
        <w:rPr>
          <w:sz w:val="24"/>
        </w:rPr>
        <w:t>you</w:t>
      </w:r>
      <w:r>
        <w:rPr>
          <w:spacing w:val="-7"/>
          <w:sz w:val="24"/>
        </w:rPr>
        <w:t xml:space="preserve"> </w:t>
      </w:r>
      <w:r>
        <w:rPr>
          <w:sz w:val="24"/>
        </w:rPr>
        <w:t>think</w:t>
      </w:r>
      <w:r>
        <w:rPr>
          <w:spacing w:val="-7"/>
          <w:sz w:val="24"/>
        </w:rPr>
        <w:t xml:space="preserve"> </w:t>
      </w:r>
      <w:r>
        <w:rPr>
          <w:sz w:val="24"/>
        </w:rPr>
        <w:t>so?)</w:t>
      </w:r>
    </w:p>
    <w:p w14:paraId="0546FCF1" w14:textId="77777777" w:rsidR="008D7609" w:rsidRDefault="008D7609">
      <w:pPr>
        <w:pStyle w:val="BodyText"/>
        <w:spacing w:before="9"/>
        <w:rPr>
          <w:sz w:val="23"/>
        </w:rPr>
      </w:pPr>
    </w:p>
    <w:p w14:paraId="0F625889" w14:textId="77777777" w:rsidR="008D7609" w:rsidRDefault="00E16629">
      <w:pPr>
        <w:pStyle w:val="ListParagraph"/>
        <w:numPr>
          <w:ilvl w:val="0"/>
          <w:numId w:val="13"/>
        </w:numPr>
        <w:tabs>
          <w:tab w:val="left" w:pos="1461"/>
        </w:tabs>
        <w:ind w:left="1461"/>
        <w:jc w:val="left"/>
        <w:rPr>
          <w:sz w:val="24"/>
        </w:rPr>
      </w:pPr>
      <w:r>
        <w:rPr>
          <w:sz w:val="24"/>
        </w:rPr>
        <w:t>What</w:t>
      </w:r>
      <w:r>
        <w:rPr>
          <w:spacing w:val="-9"/>
          <w:sz w:val="24"/>
        </w:rPr>
        <w:t xml:space="preserve"> </w:t>
      </w:r>
      <w:r>
        <w:rPr>
          <w:sz w:val="24"/>
        </w:rPr>
        <w:t>difference</w:t>
      </w:r>
      <w:r>
        <w:rPr>
          <w:spacing w:val="-7"/>
          <w:sz w:val="24"/>
        </w:rPr>
        <w:t xml:space="preserve"> </w:t>
      </w:r>
      <w:r>
        <w:rPr>
          <w:sz w:val="24"/>
        </w:rPr>
        <w:t>does</w:t>
      </w:r>
      <w:r>
        <w:rPr>
          <w:spacing w:val="-5"/>
          <w:sz w:val="24"/>
        </w:rPr>
        <w:t xml:space="preserve"> </w:t>
      </w:r>
      <w:r>
        <w:rPr>
          <w:sz w:val="24"/>
        </w:rPr>
        <w:t>your</w:t>
      </w:r>
      <w:r>
        <w:rPr>
          <w:spacing w:val="-5"/>
          <w:sz w:val="24"/>
        </w:rPr>
        <w:t xml:space="preserve"> </w:t>
      </w:r>
      <w:r>
        <w:rPr>
          <w:sz w:val="24"/>
        </w:rPr>
        <w:t>being</w:t>
      </w:r>
      <w:r>
        <w:rPr>
          <w:spacing w:val="-6"/>
          <w:sz w:val="24"/>
        </w:rPr>
        <w:t xml:space="preserve"> </w:t>
      </w:r>
      <w:r>
        <w:rPr>
          <w:sz w:val="24"/>
        </w:rPr>
        <w:t>male/female</w:t>
      </w:r>
      <w:r>
        <w:rPr>
          <w:spacing w:val="-5"/>
          <w:sz w:val="24"/>
        </w:rPr>
        <w:t xml:space="preserve"> </w:t>
      </w:r>
      <w:r>
        <w:rPr>
          <w:sz w:val="24"/>
        </w:rPr>
        <w:t>make</w:t>
      </w:r>
      <w:r>
        <w:rPr>
          <w:spacing w:val="-2"/>
          <w:sz w:val="24"/>
        </w:rPr>
        <w:t xml:space="preserve"> </w:t>
      </w:r>
      <w:r>
        <w:rPr>
          <w:sz w:val="24"/>
        </w:rPr>
        <w:t>in</w:t>
      </w:r>
      <w:r>
        <w:rPr>
          <w:spacing w:val="-6"/>
          <w:sz w:val="24"/>
        </w:rPr>
        <w:t xml:space="preserve"> </w:t>
      </w:r>
      <w:r>
        <w:rPr>
          <w:sz w:val="24"/>
        </w:rPr>
        <w:t>this</w:t>
      </w:r>
      <w:r>
        <w:rPr>
          <w:spacing w:val="-5"/>
          <w:sz w:val="24"/>
        </w:rPr>
        <w:t xml:space="preserve"> </w:t>
      </w:r>
      <w:r>
        <w:rPr>
          <w:sz w:val="24"/>
        </w:rPr>
        <w:t>business?</w:t>
      </w:r>
    </w:p>
    <w:p w14:paraId="4AEB2EF9" w14:textId="77777777" w:rsidR="008D7609" w:rsidRDefault="008D7609">
      <w:pPr>
        <w:pStyle w:val="BodyText"/>
        <w:spacing w:before="8"/>
        <w:rPr>
          <w:sz w:val="28"/>
        </w:rPr>
      </w:pPr>
    </w:p>
    <w:p w14:paraId="3B75F0EE" w14:textId="77777777" w:rsidR="008D7609" w:rsidRDefault="00E16629">
      <w:pPr>
        <w:spacing w:before="56"/>
        <w:ind w:left="160"/>
        <w:rPr>
          <w:rFonts w:ascii="Calibri"/>
          <w:b/>
        </w:rPr>
      </w:pPr>
      <w:r>
        <w:rPr>
          <w:rFonts w:ascii="Calibri"/>
          <w:b/>
        </w:rPr>
        <w:t>Section</w:t>
      </w:r>
      <w:r>
        <w:rPr>
          <w:rFonts w:ascii="Calibri"/>
          <w:b/>
          <w:spacing w:val="-8"/>
        </w:rPr>
        <w:t xml:space="preserve"> </w:t>
      </w:r>
      <w:r>
        <w:rPr>
          <w:rFonts w:ascii="Calibri"/>
          <w:b/>
        </w:rPr>
        <w:t>C</w:t>
      </w:r>
    </w:p>
    <w:p w14:paraId="36A8B892" w14:textId="77777777" w:rsidR="008D7609" w:rsidRDefault="008D7609">
      <w:pPr>
        <w:pStyle w:val="BodyText"/>
        <w:rPr>
          <w:rFonts w:ascii="Calibri"/>
          <w:b/>
          <w:sz w:val="22"/>
        </w:rPr>
      </w:pPr>
    </w:p>
    <w:p w14:paraId="01BD9847" w14:textId="77777777" w:rsidR="008D7609" w:rsidRDefault="008D7609">
      <w:pPr>
        <w:pStyle w:val="BodyText"/>
        <w:spacing w:before="9"/>
        <w:rPr>
          <w:rFonts w:ascii="Calibri"/>
          <w:b/>
          <w:sz w:val="29"/>
        </w:rPr>
      </w:pPr>
    </w:p>
    <w:p w14:paraId="61878A19" w14:textId="77777777" w:rsidR="008D7609" w:rsidRDefault="00E16629">
      <w:pPr>
        <w:ind w:left="160"/>
        <w:rPr>
          <w:rFonts w:ascii="Calibri"/>
          <w:b/>
        </w:rPr>
      </w:pPr>
      <w:r>
        <w:rPr>
          <w:rFonts w:ascii="Calibri"/>
          <w:b/>
        </w:rPr>
        <w:t>Statements</w:t>
      </w:r>
    </w:p>
    <w:p w14:paraId="27C9C4AA" w14:textId="77777777" w:rsidR="008D7609" w:rsidRDefault="008D7609">
      <w:pPr>
        <w:pStyle w:val="BodyText"/>
        <w:rPr>
          <w:rFonts w:ascii="Calibri"/>
          <w:b/>
          <w:sz w:val="23"/>
        </w:rPr>
      </w:pPr>
    </w:p>
    <w:p w14:paraId="028A879A" w14:textId="77777777" w:rsidR="008D7609" w:rsidRDefault="00E16629">
      <w:pPr>
        <w:pStyle w:val="ListParagraph"/>
        <w:numPr>
          <w:ilvl w:val="0"/>
          <w:numId w:val="12"/>
        </w:numPr>
        <w:tabs>
          <w:tab w:val="left" w:pos="1461"/>
        </w:tabs>
        <w:spacing w:line="386" w:lineRule="auto"/>
        <w:ind w:right="1738"/>
        <w:rPr>
          <w:sz w:val="24"/>
        </w:rPr>
      </w:pPr>
      <w:r>
        <w:rPr>
          <w:sz w:val="24"/>
        </w:rPr>
        <w:t>Men</w:t>
      </w:r>
      <w:r>
        <w:rPr>
          <w:spacing w:val="18"/>
          <w:sz w:val="24"/>
        </w:rPr>
        <w:t xml:space="preserve"> </w:t>
      </w:r>
      <w:r>
        <w:rPr>
          <w:sz w:val="24"/>
        </w:rPr>
        <w:t>are</w:t>
      </w:r>
      <w:r>
        <w:rPr>
          <w:spacing w:val="19"/>
          <w:sz w:val="24"/>
        </w:rPr>
        <w:t xml:space="preserve"> </w:t>
      </w:r>
      <w:r>
        <w:rPr>
          <w:sz w:val="24"/>
        </w:rPr>
        <w:t>primarily</w:t>
      </w:r>
      <w:r>
        <w:rPr>
          <w:spacing w:val="19"/>
          <w:sz w:val="24"/>
        </w:rPr>
        <w:t xml:space="preserve"> </w:t>
      </w:r>
      <w:r>
        <w:rPr>
          <w:sz w:val="24"/>
        </w:rPr>
        <w:t>responsible</w:t>
      </w:r>
      <w:r>
        <w:rPr>
          <w:spacing w:val="19"/>
          <w:sz w:val="24"/>
        </w:rPr>
        <w:t xml:space="preserve"> </w:t>
      </w:r>
      <w:r>
        <w:rPr>
          <w:sz w:val="24"/>
        </w:rPr>
        <w:t>for</w:t>
      </w:r>
      <w:r>
        <w:rPr>
          <w:spacing w:val="19"/>
          <w:sz w:val="24"/>
        </w:rPr>
        <w:t xml:space="preserve"> </w:t>
      </w:r>
      <w:r>
        <w:rPr>
          <w:sz w:val="24"/>
        </w:rPr>
        <w:t>earning</w:t>
      </w:r>
      <w:r>
        <w:rPr>
          <w:spacing w:val="19"/>
          <w:sz w:val="24"/>
        </w:rPr>
        <w:t xml:space="preserve"> </w:t>
      </w:r>
      <w:r>
        <w:rPr>
          <w:sz w:val="24"/>
        </w:rPr>
        <w:t>income</w:t>
      </w:r>
      <w:r>
        <w:rPr>
          <w:spacing w:val="19"/>
          <w:sz w:val="24"/>
        </w:rPr>
        <w:t xml:space="preserve"> </w:t>
      </w:r>
      <w:r>
        <w:rPr>
          <w:sz w:val="24"/>
        </w:rPr>
        <w:t>for</w:t>
      </w:r>
      <w:r>
        <w:rPr>
          <w:spacing w:val="19"/>
          <w:sz w:val="24"/>
        </w:rPr>
        <w:t xml:space="preserve"> </w:t>
      </w:r>
      <w:r>
        <w:rPr>
          <w:sz w:val="24"/>
        </w:rPr>
        <w:t>the</w:t>
      </w:r>
      <w:r>
        <w:rPr>
          <w:spacing w:val="-57"/>
          <w:sz w:val="24"/>
        </w:rPr>
        <w:t xml:space="preserve"> </w:t>
      </w:r>
      <w:r>
        <w:rPr>
          <w:sz w:val="24"/>
        </w:rPr>
        <w:t>family.</w:t>
      </w:r>
      <w:r>
        <w:rPr>
          <w:spacing w:val="19"/>
          <w:sz w:val="24"/>
        </w:rPr>
        <w:t xml:space="preserve"> </w:t>
      </w:r>
      <w:r>
        <w:rPr>
          <w:sz w:val="24"/>
        </w:rPr>
        <w:t>(Income</w:t>
      </w:r>
      <w:r>
        <w:rPr>
          <w:spacing w:val="-1"/>
          <w:sz w:val="24"/>
        </w:rPr>
        <w:t xml:space="preserve"> </w:t>
      </w:r>
      <w:r>
        <w:rPr>
          <w:sz w:val="24"/>
        </w:rPr>
        <w:t>responsibility)</w:t>
      </w:r>
    </w:p>
    <w:p w14:paraId="1780CA42" w14:textId="77777777" w:rsidR="008D7609" w:rsidRDefault="00E16629">
      <w:pPr>
        <w:pStyle w:val="ListParagraph"/>
        <w:numPr>
          <w:ilvl w:val="0"/>
          <w:numId w:val="12"/>
        </w:numPr>
        <w:tabs>
          <w:tab w:val="left" w:pos="1461"/>
        </w:tabs>
        <w:spacing w:line="256" w:lineRule="exact"/>
        <w:rPr>
          <w:sz w:val="24"/>
        </w:rPr>
      </w:pPr>
      <w:r>
        <w:rPr>
          <w:sz w:val="24"/>
        </w:rPr>
        <w:t>Women</w:t>
      </w:r>
      <w:r>
        <w:rPr>
          <w:spacing w:val="-7"/>
          <w:sz w:val="24"/>
        </w:rPr>
        <w:t xml:space="preserve"> </w:t>
      </w:r>
      <w:r>
        <w:rPr>
          <w:sz w:val="24"/>
        </w:rPr>
        <w:t>are</w:t>
      </w:r>
      <w:r>
        <w:rPr>
          <w:spacing w:val="-9"/>
          <w:sz w:val="24"/>
        </w:rPr>
        <w:t xml:space="preserve"> </w:t>
      </w:r>
      <w:r>
        <w:rPr>
          <w:sz w:val="24"/>
        </w:rPr>
        <w:t>capable</w:t>
      </w:r>
      <w:r>
        <w:rPr>
          <w:spacing w:val="-7"/>
          <w:sz w:val="24"/>
        </w:rPr>
        <w:t xml:space="preserve"> </w:t>
      </w:r>
      <w:r>
        <w:rPr>
          <w:sz w:val="24"/>
        </w:rPr>
        <w:t>of</w:t>
      </w:r>
      <w:r>
        <w:rPr>
          <w:spacing w:val="-7"/>
          <w:sz w:val="24"/>
        </w:rPr>
        <w:t xml:space="preserve"> </w:t>
      </w:r>
      <w:r>
        <w:rPr>
          <w:sz w:val="24"/>
        </w:rPr>
        <w:t>making</w:t>
      </w:r>
      <w:r>
        <w:rPr>
          <w:spacing w:val="-7"/>
          <w:sz w:val="24"/>
        </w:rPr>
        <w:t xml:space="preserve"> </w:t>
      </w:r>
      <w:r>
        <w:rPr>
          <w:sz w:val="24"/>
        </w:rPr>
        <w:t>important</w:t>
      </w:r>
      <w:r>
        <w:rPr>
          <w:spacing w:val="-5"/>
          <w:sz w:val="24"/>
        </w:rPr>
        <w:t xml:space="preserve"> </w:t>
      </w:r>
      <w:r>
        <w:rPr>
          <w:sz w:val="24"/>
        </w:rPr>
        <w:t>investment</w:t>
      </w:r>
      <w:r>
        <w:rPr>
          <w:spacing w:val="-3"/>
          <w:sz w:val="24"/>
        </w:rPr>
        <w:t xml:space="preserve"> </w:t>
      </w:r>
      <w:r>
        <w:rPr>
          <w:sz w:val="24"/>
        </w:rPr>
        <w:t>decisions</w:t>
      </w:r>
      <w:r>
        <w:rPr>
          <w:spacing w:val="-5"/>
          <w:sz w:val="24"/>
        </w:rPr>
        <w:t xml:space="preserve"> </w:t>
      </w:r>
      <w:r>
        <w:rPr>
          <w:sz w:val="24"/>
        </w:rPr>
        <w:t>by</w:t>
      </w:r>
    </w:p>
    <w:p w14:paraId="42DBF901" w14:textId="77777777" w:rsidR="008D7609" w:rsidRDefault="00E16629">
      <w:pPr>
        <w:pStyle w:val="BodyText"/>
        <w:spacing w:line="274" w:lineRule="exact"/>
        <w:ind w:left="1461"/>
      </w:pPr>
      <w:r>
        <w:t>themselves.</w:t>
      </w:r>
    </w:p>
    <w:p w14:paraId="0BEC8098" w14:textId="77777777" w:rsidR="008D7609" w:rsidRDefault="00E16629">
      <w:pPr>
        <w:pStyle w:val="ListParagraph"/>
        <w:numPr>
          <w:ilvl w:val="0"/>
          <w:numId w:val="12"/>
        </w:numPr>
        <w:tabs>
          <w:tab w:val="left" w:pos="1461"/>
        </w:tabs>
        <w:spacing w:before="156"/>
        <w:rPr>
          <w:sz w:val="24"/>
        </w:rPr>
      </w:pPr>
      <w:r>
        <w:rPr>
          <w:sz w:val="24"/>
        </w:rPr>
        <w:t>Men</w:t>
      </w:r>
      <w:r>
        <w:rPr>
          <w:spacing w:val="-8"/>
          <w:sz w:val="24"/>
        </w:rPr>
        <w:t xml:space="preserve"> </w:t>
      </w:r>
      <w:r>
        <w:rPr>
          <w:sz w:val="24"/>
        </w:rPr>
        <w:t>can</w:t>
      </w:r>
      <w:r>
        <w:rPr>
          <w:spacing w:val="-5"/>
          <w:sz w:val="24"/>
        </w:rPr>
        <w:t xml:space="preserve"> </w:t>
      </w:r>
      <w:r>
        <w:rPr>
          <w:sz w:val="24"/>
        </w:rPr>
        <w:t>take</w:t>
      </w:r>
      <w:r>
        <w:rPr>
          <w:spacing w:val="-7"/>
          <w:sz w:val="24"/>
        </w:rPr>
        <w:t xml:space="preserve"> </w:t>
      </w:r>
      <w:r>
        <w:rPr>
          <w:sz w:val="24"/>
        </w:rPr>
        <w:t>care</w:t>
      </w:r>
      <w:r>
        <w:rPr>
          <w:spacing w:val="-8"/>
          <w:sz w:val="24"/>
        </w:rPr>
        <w:t xml:space="preserve"> </w:t>
      </w:r>
      <w:r>
        <w:rPr>
          <w:sz w:val="24"/>
        </w:rPr>
        <w:t>of</w:t>
      </w:r>
      <w:r>
        <w:rPr>
          <w:spacing w:val="-1"/>
          <w:sz w:val="24"/>
        </w:rPr>
        <w:t xml:space="preserve"> </w:t>
      </w:r>
      <w:r>
        <w:rPr>
          <w:sz w:val="24"/>
        </w:rPr>
        <w:t>children</w:t>
      </w:r>
      <w:r>
        <w:rPr>
          <w:spacing w:val="-5"/>
          <w:sz w:val="24"/>
        </w:rPr>
        <w:t xml:space="preserve"> </w:t>
      </w:r>
      <w:r>
        <w:rPr>
          <w:sz w:val="24"/>
        </w:rPr>
        <w:t>as</w:t>
      </w:r>
      <w:r>
        <w:rPr>
          <w:spacing w:val="-5"/>
          <w:sz w:val="24"/>
        </w:rPr>
        <w:t xml:space="preserve"> </w:t>
      </w:r>
      <w:r>
        <w:rPr>
          <w:sz w:val="24"/>
        </w:rPr>
        <w:t>well</w:t>
      </w:r>
      <w:r>
        <w:rPr>
          <w:spacing w:val="-2"/>
          <w:sz w:val="24"/>
        </w:rPr>
        <w:t xml:space="preserve"> </w:t>
      </w:r>
      <w:r>
        <w:rPr>
          <w:sz w:val="24"/>
        </w:rPr>
        <w:t>as</w:t>
      </w:r>
      <w:r>
        <w:rPr>
          <w:spacing w:val="-5"/>
          <w:sz w:val="24"/>
        </w:rPr>
        <w:t xml:space="preserve"> </w:t>
      </w:r>
      <w:r>
        <w:rPr>
          <w:sz w:val="24"/>
        </w:rPr>
        <w:t>women</w:t>
      </w:r>
      <w:r>
        <w:rPr>
          <w:spacing w:val="-6"/>
          <w:sz w:val="24"/>
        </w:rPr>
        <w:t xml:space="preserve"> </w:t>
      </w:r>
      <w:r>
        <w:rPr>
          <w:sz w:val="24"/>
        </w:rPr>
        <w:t>can.</w:t>
      </w:r>
      <w:r>
        <w:rPr>
          <w:spacing w:val="-1"/>
          <w:sz w:val="24"/>
        </w:rPr>
        <w:t xml:space="preserve"> </w:t>
      </w:r>
      <w:r>
        <w:rPr>
          <w:sz w:val="24"/>
        </w:rPr>
        <w:t>(Labor)</w:t>
      </w:r>
    </w:p>
    <w:p w14:paraId="0B0E09E9" w14:textId="77777777" w:rsidR="008D7609" w:rsidRDefault="00E16629">
      <w:pPr>
        <w:pStyle w:val="ListParagraph"/>
        <w:numPr>
          <w:ilvl w:val="0"/>
          <w:numId w:val="12"/>
        </w:numPr>
        <w:tabs>
          <w:tab w:val="left" w:pos="1461"/>
        </w:tabs>
        <w:spacing w:before="164" w:line="261" w:lineRule="auto"/>
        <w:ind w:right="1289"/>
        <w:rPr>
          <w:sz w:val="24"/>
        </w:rPr>
      </w:pPr>
      <w:r>
        <w:rPr>
          <w:spacing w:val="-1"/>
          <w:sz w:val="24"/>
        </w:rPr>
        <w:t>A</w:t>
      </w:r>
      <w:r>
        <w:rPr>
          <w:spacing w:val="-16"/>
          <w:sz w:val="24"/>
        </w:rPr>
        <w:t xml:space="preserve"> </w:t>
      </w:r>
      <w:r>
        <w:rPr>
          <w:spacing w:val="-1"/>
          <w:sz w:val="24"/>
        </w:rPr>
        <w:t>woman</w:t>
      </w:r>
      <w:r>
        <w:rPr>
          <w:spacing w:val="-2"/>
          <w:sz w:val="24"/>
        </w:rPr>
        <w:t xml:space="preserve"> </w:t>
      </w:r>
      <w:r>
        <w:rPr>
          <w:spacing w:val="-1"/>
          <w:sz w:val="24"/>
        </w:rPr>
        <w:t>cannot</w:t>
      </w:r>
      <w:r>
        <w:rPr>
          <w:spacing w:val="-5"/>
          <w:sz w:val="24"/>
        </w:rPr>
        <w:t xml:space="preserve"> </w:t>
      </w:r>
      <w:r>
        <w:rPr>
          <w:sz w:val="24"/>
        </w:rPr>
        <w:t>leave</w:t>
      </w:r>
      <w:r>
        <w:rPr>
          <w:spacing w:val="-4"/>
          <w:sz w:val="24"/>
        </w:rPr>
        <w:t xml:space="preserve"> </w:t>
      </w:r>
      <w:r>
        <w:rPr>
          <w:sz w:val="24"/>
        </w:rPr>
        <w:t>home</w:t>
      </w:r>
      <w:r>
        <w:rPr>
          <w:spacing w:val="-4"/>
          <w:sz w:val="24"/>
        </w:rPr>
        <w:t xml:space="preserve"> </w:t>
      </w:r>
      <w:r>
        <w:rPr>
          <w:sz w:val="24"/>
        </w:rPr>
        <w:t>without</w:t>
      </w:r>
      <w:r>
        <w:rPr>
          <w:spacing w:val="-1"/>
          <w:sz w:val="24"/>
        </w:rPr>
        <w:t xml:space="preserve"> </w:t>
      </w:r>
      <w:r>
        <w:rPr>
          <w:sz w:val="24"/>
        </w:rPr>
        <w:t>the</w:t>
      </w:r>
      <w:r>
        <w:rPr>
          <w:spacing w:val="-4"/>
          <w:sz w:val="24"/>
        </w:rPr>
        <w:t xml:space="preserve"> </w:t>
      </w:r>
      <w:r>
        <w:rPr>
          <w:sz w:val="24"/>
        </w:rPr>
        <w:t>permission</w:t>
      </w:r>
      <w:r>
        <w:rPr>
          <w:spacing w:val="1"/>
          <w:sz w:val="24"/>
        </w:rPr>
        <w:t xml:space="preserve"> </w:t>
      </w:r>
      <w:r>
        <w:rPr>
          <w:sz w:val="24"/>
        </w:rPr>
        <w:t>of</w:t>
      </w:r>
      <w:r>
        <w:rPr>
          <w:spacing w:val="-2"/>
          <w:sz w:val="24"/>
        </w:rPr>
        <w:t xml:space="preserve"> </w:t>
      </w:r>
      <w:r>
        <w:rPr>
          <w:sz w:val="24"/>
        </w:rPr>
        <w:t>her</w:t>
      </w:r>
      <w:r>
        <w:rPr>
          <w:spacing w:val="-2"/>
          <w:sz w:val="24"/>
        </w:rPr>
        <w:t xml:space="preserve"> </w:t>
      </w:r>
      <w:r>
        <w:rPr>
          <w:sz w:val="24"/>
        </w:rPr>
        <w:t>husband.</w:t>
      </w:r>
      <w:r>
        <w:rPr>
          <w:spacing w:val="-57"/>
          <w:sz w:val="24"/>
        </w:rPr>
        <w:t xml:space="preserve"> </w:t>
      </w:r>
      <w:r>
        <w:rPr>
          <w:sz w:val="24"/>
        </w:rPr>
        <w:t>(Mobility)</w:t>
      </w:r>
    </w:p>
    <w:p w14:paraId="349ED615" w14:textId="77777777" w:rsidR="008D7609" w:rsidRDefault="00E16629">
      <w:pPr>
        <w:pStyle w:val="ListParagraph"/>
        <w:numPr>
          <w:ilvl w:val="0"/>
          <w:numId w:val="12"/>
        </w:numPr>
        <w:tabs>
          <w:tab w:val="left" w:pos="1461"/>
        </w:tabs>
        <w:spacing w:before="137" w:line="384" w:lineRule="auto"/>
        <w:ind w:right="1572"/>
        <w:rPr>
          <w:sz w:val="24"/>
        </w:rPr>
      </w:pPr>
      <w:r>
        <w:rPr>
          <w:sz w:val="24"/>
        </w:rPr>
        <w:t>It</w:t>
      </w:r>
      <w:r>
        <w:rPr>
          <w:spacing w:val="19"/>
          <w:sz w:val="24"/>
        </w:rPr>
        <w:t xml:space="preserve"> </w:t>
      </w:r>
      <w:r>
        <w:rPr>
          <w:sz w:val="24"/>
        </w:rPr>
        <w:t>is</w:t>
      </w:r>
      <w:r>
        <w:rPr>
          <w:spacing w:val="27"/>
          <w:sz w:val="24"/>
        </w:rPr>
        <w:t xml:space="preserve"> </w:t>
      </w:r>
      <w:r>
        <w:rPr>
          <w:sz w:val="24"/>
        </w:rPr>
        <w:t>acceptable</w:t>
      </w:r>
      <w:r>
        <w:rPr>
          <w:spacing w:val="20"/>
          <w:sz w:val="24"/>
        </w:rPr>
        <w:t xml:space="preserve"> </w:t>
      </w:r>
      <w:r>
        <w:rPr>
          <w:sz w:val="24"/>
        </w:rPr>
        <w:t>for</w:t>
      </w:r>
      <w:r>
        <w:rPr>
          <w:spacing w:val="25"/>
          <w:sz w:val="24"/>
        </w:rPr>
        <w:t xml:space="preserve"> </w:t>
      </w:r>
      <w:r>
        <w:rPr>
          <w:sz w:val="24"/>
        </w:rPr>
        <w:t>a</w:t>
      </w:r>
      <w:r>
        <w:rPr>
          <w:spacing w:val="24"/>
          <w:sz w:val="24"/>
        </w:rPr>
        <w:t xml:space="preserve"> </w:t>
      </w:r>
      <w:r>
        <w:rPr>
          <w:sz w:val="24"/>
        </w:rPr>
        <w:t>married</w:t>
      </w:r>
      <w:r>
        <w:rPr>
          <w:spacing w:val="21"/>
          <w:sz w:val="24"/>
        </w:rPr>
        <w:t xml:space="preserve"> </w:t>
      </w:r>
      <w:r>
        <w:rPr>
          <w:sz w:val="24"/>
        </w:rPr>
        <w:t>man</w:t>
      </w:r>
      <w:r>
        <w:rPr>
          <w:spacing w:val="21"/>
          <w:sz w:val="24"/>
        </w:rPr>
        <w:t xml:space="preserve"> </w:t>
      </w:r>
      <w:r>
        <w:rPr>
          <w:sz w:val="24"/>
        </w:rPr>
        <w:t>to</w:t>
      </w:r>
      <w:r>
        <w:rPr>
          <w:spacing w:val="25"/>
          <w:sz w:val="24"/>
        </w:rPr>
        <w:t xml:space="preserve"> </w:t>
      </w:r>
      <w:r>
        <w:rPr>
          <w:sz w:val="24"/>
        </w:rPr>
        <w:t>have</w:t>
      </w:r>
      <w:r>
        <w:rPr>
          <w:spacing w:val="19"/>
          <w:sz w:val="24"/>
        </w:rPr>
        <w:t xml:space="preserve"> </w:t>
      </w:r>
      <w:r>
        <w:rPr>
          <w:sz w:val="24"/>
        </w:rPr>
        <w:t>his</w:t>
      </w:r>
      <w:r>
        <w:rPr>
          <w:spacing w:val="23"/>
          <w:sz w:val="24"/>
        </w:rPr>
        <w:t xml:space="preserve"> </w:t>
      </w:r>
      <w:r>
        <w:rPr>
          <w:sz w:val="24"/>
        </w:rPr>
        <w:t>own</w:t>
      </w:r>
      <w:r>
        <w:rPr>
          <w:spacing w:val="24"/>
          <w:sz w:val="24"/>
        </w:rPr>
        <w:t xml:space="preserve"> </w:t>
      </w:r>
      <w:r>
        <w:rPr>
          <w:sz w:val="24"/>
        </w:rPr>
        <w:t>savings</w:t>
      </w:r>
      <w:r>
        <w:rPr>
          <w:spacing w:val="23"/>
          <w:sz w:val="24"/>
        </w:rPr>
        <w:t xml:space="preserve"> </w:t>
      </w:r>
      <w:r>
        <w:rPr>
          <w:sz w:val="24"/>
        </w:rPr>
        <w:t>that</w:t>
      </w:r>
      <w:r>
        <w:rPr>
          <w:spacing w:val="-57"/>
          <w:sz w:val="24"/>
        </w:rPr>
        <w:t xml:space="preserve"> </w:t>
      </w:r>
      <w:r>
        <w:rPr>
          <w:sz w:val="24"/>
        </w:rPr>
        <w:t>he</w:t>
      </w:r>
      <w:r>
        <w:rPr>
          <w:spacing w:val="20"/>
          <w:sz w:val="24"/>
        </w:rPr>
        <w:t xml:space="preserve"> </w:t>
      </w:r>
      <w:r>
        <w:rPr>
          <w:sz w:val="24"/>
        </w:rPr>
        <w:t>can</w:t>
      </w:r>
      <w:r>
        <w:rPr>
          <w:spacing w:val="22"/>
          <w:sz w:val="24"/>
        </w:rPr>
        <w:t xml:space="preserve"> </w:t>
      </w:r>
      <w:r>
        <w:rPr>
          <w:sz w:val="24"/>
        </w:rPr>
        <w:t>spend</w:t>
      </w:r>
      <w:r>
        <w:rPr>
          <w:spacing w:val="25"/>
          <w:sz w:val="24"/>
        </w:rPr>
        <w:t xml:space="preserve"> </w:t>
      </w:r>
      <w:r>
        <w:rPr>
          <w:sz w:val="24"/>
        </w:rPr>
        <w:t>as</w:t>
      </w:r>
      <w:r>
        <w:rPr>
          <w:spacing w:val="24"/>
          <w:sz w:val="24"/>
        </w:rPr>
        <w:t xml:space="preserve"> </w:t>
      </w:r>
      <w:r>
        <w:rPr>
          <w:sz w:val="24"/>
        </w:rPr>
        <w:t>he wishes.</w:t>
      </w:r>
    </w:p>
    <w:p w14:paraId="4C87C470" w14:textId="77777777" w:rsidR="008D7609" w:rsidRDefault="00E16629">
      <w:pPr>
        <w:pStyle w:val="ListParagraph"/>
        <w:numPr>
          <w:ilvl w:val="0"/>
          <w:numId w:val="12"/>
        </w:numPr>
        <w:tabs>
          <w:tab w:val="left" w:pos="1461"/>
        </w:tabs>
        <w:spacing w:before="2"/>
        <w:rPr>
          <w:sz w:val="24"/>
        </w:rPr>
      </w:pPr>
      <w:r>
        <w:rPr>
          <w:sz w:val="24"/>
        </w:rPr>
        <w:t>Women</w:t>
      </w:r>
      <w:r>
        <w:rPr>
          <w:spacing w:val="-9"/>
          <w:sz w:val="24"/>
        </w:rPr>
        <w:t xml:space="preserve"> </w:t>
      </w:r>
      <w:r>
        <w:rPr>
          <w:sz w:val="24"/>
        </w:rPr>
        <w:t>do</w:t>
      </w:r>
      <w:r>
        <w:rPr>
          <w:spacing w:val="-9"/>
          <w:sz w:val="24"/>
        </w:rPr>
        <w:t xml:space="preserve"> </w:t>
      </w:r>
      <w:r>
        <w:rPr>
          <w:sz w:val="24"/>
        </w:rPr>
        <w:t>business</w:t>
      </w:r>
      <w:r>
        <w:rPr>
          <w:spacing w:val="-8"/>
          <w:sz w:val="24"/>
        </w:rPr>
        <w:t xml:space="preserve"> </w:t>
      </w:r>
      <w:r>
        <w:rPr>
          <w:sz w:val="24"/>
        </w:rPr>
        <w:t>better</w:t>
      </w:r>
      <w:r>
        <w:rPr>
          <w:spacing w:val="-9"/>
          <w:sz w:val="24"/>
        </w:rPr>
        <w:t xml:space="preserve"> </w:t>
      </w:r>
      <w:r>
        <w:rPr>
          <w:sz w:val="24"/>
        </w:rPr>
        <w:t>than</w:t>
      </w:r>
      <w:r>
        <w:rPr>
          <w:spacing w:val="-9"/>
          <w:sz w:val="24"/>
        </w:rPr>
        <w:t xml:space="preserve"> </w:t>
      </w:r>
      <w:r>
        <w:rPr>
          <w:sz w:val="24"/>
        </w:rPr>
        <w:t>men.</w:t>
      </w:r>
      <w:r>
        <w:rPr>
          <w:spacing w:val="-7"/>
          <w:sz w:val="24"/>
        </w:rPr>
        <w:t xml:space="preserve"> </w:t>
      </w:r>
      <w:r>
        <w:rPr>
          <w:sz w:val="24"/>
        </w:rPr>
        <w:t>(Perception)</w:t>
      </w:r>
    </w:p>
    <w:p w14:paraId="0F87CA3E" w14:textId="77777777" w:rsidR="008D7609" w:rsidRDefault="008D7609">
      <w:pPr>
        <w:rPr>
          <w:sz w:val="24"/>
        </w:rPr>
        <w:sectPr w:rsidR="008D7609">
          <w:pgSz w:w="11920" w:h="16840"/>
          <w:pgMar w:top="1420" w:right="1320" w:bottom="1200" w:left="1280" w:header="0" w:footer="927" w:gutter="0"/>
          <w:cols w:space="720"/>
        </w:sectPr>
      </w:pPr>
    </w:p>
    <w:p w14:paraId="67665FEC" w14:textId="77777777" w:rsidR="008D7609" w:rsidRDefault="008D7609">
      <w:pPr>
        <w:pStyle w:val="BodyText"/>
        <w:spacing w:before="9"/>
        <w:rPr>
          <w:sz w:val="28"/>
        </w:rPr>
      </w:pPr>
    </w:p>
    <w:p w14:paraId="5D7AD1CD" w14:textId="77777777" w:rsidR="008D7609" w:rsidRDefault="00E16629">
      <w:pPr>
        <w:spacing w:before="56" w:line="465" w:lineRule="auto"/>
        <w:ind w:left="160" w:right="8300"/>
        <w:rPr>
          <w:rFonts w:ascii="Calibri"/>
          <w:b/>
        </w:rPr>
      </w:pPr>
      <w:r>
        <w:rPr>
          <w:rFonts w:ascii="Calibri"/>
          <w:b/>
          <w:spacing w:val="-2"/>
        </w:rPr>
        <w:t xml:space="preserve">Section </w:t>
      </w:r>
      <w:r>
        <w:rPr>
          <w:rFonts w:ascii="Calibri"/>
          <w:b/>
          <w:spacing w:val="-1"/>
        </w:rPr>
        <w:t>A</w:t>
      </w:r>
      <w:r>
        <w:rPr>
          <w:rFonts w:ascii="Calibri"/>
          <w:b/>
          <w:spacing w:val="-47"/>
        </w:rPr>
        <w:t xml:space="preserve"> </w:t>
      </w:r>
      <w:r>
        <w:rPr>
          <w:rFonts w:ascii="Calibri"/>
          <w:b/>
        </w:rPr>
        <w:t>Traders</w:t>
      </w:r>
    </w:p>
    <w:p w14:paraId="4BCF82FC" w14:textId="77777777" w:rsidR="008D7609" w:rsidRDefault="008D7609">
      <w:pPr>
        <w:pStyle w:val="BodyText"/>
        <w:rPr>
          <w:rFonts w:ascii="Calibri"/>
          <w:b/>
          <w:sz w:val="22"/>
        </w:rPr>
      </w:pPr>
    </w:p>
    <w:p w14:paraId="72E0CB65" w14:textId="77777777" w:rsidR="008D7609" w:rsidRDefault="00E16629">
      <w:pPr>
        <w:pStyle w:val="BodyText"/>
        <w:spacing w:before="153"/>
        <w:ind w:left="739"/>
      </w:pPr>
      <w:r>
        <w:rPr>
          <w:spacing w:val="-1"/>
        </w:rPr>
        <w:t>1.</w:t>
      </w:r>
      <w:r>
        <w:rPr>
          <w:spacing w:val="-12"/>
        </w:rPr>
        <w:t xml:space="preserve"> </w:t>
      </w:r>
      <w:r>
        <w:rPr>
          <w:spacing w:val="-1"/>
        </w:rPr>
        <w:t>Name………………………………………………………………………</w:t>
      </w:r>
    </w:p>
    <w:p w14:paraId="34E7D754" w14:textId="77777777" w:rsidR="008D7609" w:rsidRDefault="00E16629">
      <w:pPr>
        <w:pStyle w:val="BodyText"/>
        <w:spacing w:before="24"/>
        <w:ind w:left="980"/>
      </w:pPr>
      <w:r>
        <w:t>…</w:t>
      </w:r>
    </w:p>
    <w:p w14:paraId="3D3C9240" w14:textId="77777777" w:rsidR="008D7609" w:rsidRDefault="008D7609">
      <w:pPr>
        <w:pStyle w:val="BodyText"/>
        <w:rPr>
          <w:sz w:val="23"/>
        </w:rPr>
      </w:pPr>
    </w:p>
    <w:p w14:paraId="57C367D5" w14:textId="77777777" w:rsidR="008D7609" w:rsidRDefault="00E16629">
      <w:pPr>
        <w:pStyle w:val="BodyText"/>
        <w:spacing w:before="1"/>
        <w:ind w:left="739"/>
      </w:pPr>
      <w:r>
        <w:t>2.</w:t>
      </w:r>
      <w:r>
        <w:rPr>
          <w:spacing w:val="-9"/>
        </w:rPr>
        <w:t xml:space="preserve"> </w:t>
      </w:r>
      <w:r>
        <w:t>Sex………………….</w:t>
      </w:r>
    </w:p>
    <w:p w14:paraId="7E733443" w14:textId="77777777" w:rsidR="008D7609" w:rsidRDefault="008D7609">
      <w:pPr>
        <w:pStyle w:val="BodyText"/>
        <w:spacing w:before="5"/>
        <w:rPr>
          <w:sz w:val="23"/>
        </w:rPr>
      </w:pPr>
    </w:p>
    <w:p w14:paraId="24A8DF09" w14:textId="77777777" w:rsidR="008D7609" w:rsidRDefault="00E16629">
      <w:pPr>
        <w:pStyle w:val="BodyText"/>
        <w:ind w:left="739"/>
      </w:pPr>
      <w:r>
        <w:rPr>
          <w:spacing w:val="-1"/>
        </w:rPr>
        <w:t>3.</w:t>
      </w:r>
      <w:r>
        <w:rPr>
          <w:spacing w:val="-12"/>
        </w:rPr>
        <w:t xml:space="preserve"> </w:t>
      </w:r>
      <w:r>
        <w:rPr>
          <w:spacing w:val="-1"/>
        </w:rPr>
        <w:t>Village…………………………..</w:t>
      </w:r>
    </w:p>
    <w:p w14:paraId="7D8116EF" w14:textId="77777777" w:rsidR="008D7609" w:rsidRDefault="008D7609">
      <w:pPr>
        <w:pStyle w:val="BodyText"/>
        <w:spacing w:before="6"/>
        <w:rPr>
          <w:sz w:val="23"/>
        </w:rPr>
      </w:pPr>
    </w:p>
    <w:p w14:paraId="5C59D7A4" w14:textId="77777777" w:rsidR="008D7609" w:rsidRDefault="00E16629">
      <w:pPr>
        <w:pStyle w:val="BodyText"/>
        <w:spacing w:before="1"/>
        <w:ind w:left="739"/>
      </w:pPr>
      <w:r>
        <w:t>4.</w:t>
      </w:r>
      <w:r>
        <w:rPr>
          <w:spacing w:val="-5"/>
        </w:rPr>
        <w:t xml:space="preserve"> </w:t>
      </w:r>
      <w:r>
        <w:t>Main</w:t>
      </w:r>
      <w:r>
        <w:rPr>
          <w:spacing w:val="-11"/>
        </w:rPr>
        <w:t xml:space="preserve"> </w:t>
      </w:r>
      <w:r>
        <w:t>operational</w:t>
      </w:r>
      <w:r>
        <w:rPr>
          <w:spacing w:val="-6"/>
        </w:rPr>
        <w:t xml:space="preserve"> </w:t>
      </w:r>
      <w:r>
        <w:t>trading</w:t>
      </w:r>
      <w:r>
        <w:rPr>
          <w:spacing w:val="-9"/>
        </w:rPr>
        <w:t xml:space="preserve"> </w:t>
      </w:r>
      <w:r>
        <w:t>center</w:t>
      </w:r>
      <w:r>
        <w:rPr>
          <w:spacing w:val="-9"/>
        </w:rPr>
        <w:t xml:space="preserve"> </w:t>
      </w:r>
      <w:r>
        <w:t>…………………………..</w:t>
      </w:r>
    </w:p>
    <w:p w14:paraId="7DB2A27D" w14:textId="77777777" w:rsidR="008D7609" w:rsidRDefault="008D7609">
      <w:pPr>
        <w:pStyle w:val="BodyText"/>
        <w:spacing w:before="5"/>
        <w:rPr>
          <w:sz w:val="23"/>
        </w:rPr>
      </w:pPr>
    </w:p>
    <w:p w14:paraId="4910958A" w14:textId="77777777" w:rsidR="008D7609" w:rsidRDefault="00E16629">
      <w:pPr>
        <w:pStyle w:val="BodyText"/>
        <w:ind w:left="739"/>
      </w:pPr>
      <w:r>
        <w:rPr>
          <w:spacing w:val="-1"/>
        </w:rPr>
        <w:t>5.</w:t>
      </w:r>
      <w:r>
        <w:rPr>
          <w:spacing w:val="-3"/>
        </w:rPr>
        <w:t xml:space="preserve"> </w:t>
      </w:r>
      <w:r>
        <w:rPr>
          <w:spacing w:val="-1"/>
        </w:rPr>
        <w:t>Cell</w:t>
      </w:r>
      <w:r>
        <w:rPr>
          <w:spacing w:val="-10"/>
        </w:rPr>
        <w:t xml:space="preserve"> </w:t>
      </w:r>
      <w:r>
        <w:rPr>
          <w:spacing w:val="-1"/>
        </w:rPr>
        <w:t>phone…………………………….</w:t>
      </w:r>
    </w:p>
    <w:p w14:paraId="1C4599FD" w14:textId="77777777" w:rsidR="008D7609" w:rsidRDefault="008D7609">
      <w:pPr>
        <w:pStyle w:val="BodyText"/>
        <w:spacing w:before="6"/>
        <w:rPr>
          <w:sz w:val="23"/>
        </w:rPr>
      </w:pPr>
    </w:p>
    <w:p w14:paraId="353143FF" w14:textId="77777777" w:rsidR="008D7609" w:rsidRDefault="00E16629">
      <w:pPr>
        <w:pStyle w:val="BodyText"/>
        <w:ind w:left="739"/>
      </w:pPr>
      <w:r>
        <w:t>6.</w:t>
      </w:r>
      <w:r>
        <w:rPr>
          <w:spacing w:val="-10"/>
        </w:rPr>
        <w:t xml:space="preserve"> </w:t>
      </w:r>
      <w:r>
        <w:t>Age………………………</w:t>
      </w:r>
    </w:p>
    <w:p w14:paraId="3E0A533F" w14:textId="77777777" w:rsidR="008D7609" w:rsidRDefault="008D7609">
      <w:pPr>
        <w:pStyle w:val="BodyText"/>
        <w:spacing w:before="1"/>
        <w:rPr>
          <w:sz w:val="23"/>
        </w:rPr>
      </w:pPr>
    </w:p>
    <w:p w14:paraId="2D2867E9" w14:textId="77777777" w:rsidR="008D7609" w:rsidRDefault="00E16629">
      <w:pPr>
        <w:pStyle w:val="ListParagraph"/>
        <w:numPr>
          <w:ilvl w:val="0"/>
          <w:numId w:val="11"/>
        </w:numPr>
        <w:tabs>
          <w:tab w:val="left" w:pos="980"/>
        </w:tabs>
        <w:spacing w:line="261" w:lineRule="auto"/>
        <w:ind w:right="1494"/>
        <w:rPr>
          <w:sz w:val="24"/>
        </w:rPr>
      </w:pPr>
      <w:r>
        <w:rPr>
          <w:sz w:val="24"/>
        </w:rPr>
        <w:t>No.</w:t>
      </w:r>
      <w:r>
        <w:rPr>
          <w:spacing w:val="-7"/>
          <w:sz w:val="24"/>
        </w:rPr>
        <w:t xml:space="preserve"> </w:t>
      </w:r>
      <w:r>
        <w:rPr>
          <w:sz w:val="24"/>
        </w:rPr>
        <w:t>years</w:t>
      </w:r>
      <w:r>
        <w:rPr>
          <w:spacing w:val="-6"/>
          <w:sz w:val="24"/>
        </w:rPr>
        <w:t xml:space="preserve"> </w:t>
      </w:r>
      <w:r>
        <w:rPr>
          <w:sz w:val="24"/>
        </w:rPr>
        <w:t>of</w:t>
      </w:r>
      <w:r>
        <w:rPr>
          <w:spacing w:val="-7"/>
          <w:sz w:val="24"/>
        </w:rPr>
        <w:t xml:space="preserve"> </w:t>
      </w:r>
      <w:r>
        <w:rPr>
          <w:sz w:val="24"/>
        </w:rPr>
        <w:t>schooling</w:t>
      </w:r>
      <w:r>
        <w:rPr>
          <w:spacing w:val="-7"/>
          <w:sz w:val="24"/>
        </w:rPr>
        <w:t xml:space="preserve"> </w:t>
      </w:r>
      <w:r>
        <w:rPr>
          <w:sz w:val="24"/>
        </w:rPr>
        <w:t>(1=</w:t>
      </w:r>
      <w:r>
        <w:rPr>
          <w:spacing w:val="-7"/>
          <w:sz w:val="24"/>
        </w:rPr>
        <w:t xml:space="preserve"> </w:t>
      </w:r>
      <w:r>
        <w:rPr>
          <w:sz w:val="24"/>
        </w:rPr>
        <w:t>No</w:t>
      </w:r>
      <w:r>
        <w:rPr>
          <w:spacing w:val="-6"/>
          <w:sz w:val="24"/>
        </w:rPr>
        <w:t xml:space="preserve"> </w:t>
      </w:r>
      <w:r>
        <w:rPr>
          <w:sz w:val="24"/>
        </w:rPr>
        <w:t>schooling,</w:t>
      </w:r>
      <w:r>
        <w:rPr>
          <w:spacing w:val="-7"/>
          <w:sz w:val="24"/>
        </w:rPr>
        <w:t xml:space="preserve"> </w:t>
      </w:r>
      <w:r>
        <w:rPr>
          <w:sz w:val="24"/>
        </w:rPr>
        <w:t>2=</w:t>
      </w:r>
      <w:r>
        <w:rPr>
          <w:spacing w:val="-6"/>
          <w:sz w:val="24"/>
        </w:rPr>
        <w:t xml:space="preserve"> </w:t>
      </w:r>
      <w:r>
        <w:rPr>
          <w:sz w:val="24"/>
        </w:rPr>
        <w:t>Primary,</w:t>
      </w:r>
      <w:r>
        <w:rPr>
          <w:spacing w:val="-8"/>
          <w:sz w:val="24"/>
        </w:rPr>
        <w:t xml:space="preserve"> </w:t>
      </w:r>
      <w:r>
        <w:rPr>
          <w:sz w:val="24"/>
        </w:rPr>
        <w:t>3=</w:t>
      </w:r>
      <w:r>
        <w:rPr>
          <w:spacing w:val="-7"/>
          <w:sz w:val="24"/>
        </w:rPr>
        <w:t xml:space="preserve"> </w:t>
      </w:r>
      <w:r>
        <w:rPr>
          <w:sz w:val="24"/>
        </w:rPr>
        <w:t>secondary,</w:t>
      </w:r>
      <w:r>
        <w:rPr>
          <w:spacing w:val="-7"/>
          <w:sz w:val="24"/>
        </w:rPr>
        <w:t xml:space="preserve"> </w:t>
      </w:r>
      <w:r>
        <w:rPr>
          <w:sz w:val="24"/>
        </w:rPr>
        <w:t>4=</w:t>
      </w:r>
      <w:r>
        <w:rPr>
          <w:spacing w:val="-57"/>
          <w:sz w:val="24"/>
        </w:rPr>
        <w:t xml:space="preserve"> </w:t>
      </w:r>
      <w:r>
        <w:rPr>
          <w:sz w:val="24"/>
        </w:rPr>
        <w:t>Post-secondary):</w:t>
      </w:r>
    </w:p>
    <w:p w14:paraId="02272F30" w14:textId="77777777" w:rsidR="008D7609" w:rsidRDefault="00E16629">
      <w:pPr>
        <w:pStyle w:val="BodyText"/>
        <w:spacing w:before="138"/>
        <w:ind w:left="160"/>
      </w:pPr>
      <w:r>
        <w:t>…………………..</w:t>
      </w:r>
    </w:p>
    <w:p w14:paraId="3449FA3D" w14:textId="77777777" w:rsidR="008D7609" w:rsidRDefault="008D7609">
      <w:pPr>
        <w:pStyle w:val="BodyText"/>
        <w:spacing w:before="5"/>
        <w:rPr>
          <w:sz w:val="23"/>
        </w:rPr>
      </w:pPr>
    </w:p>
    <w:p w14:paraId="1511B9AD" w14:textId="77777777" w:rsidR="008D7609" w:rsidRDefault="00E16629">
      <w:pPr>
        <w:pStyle w:val="ListParagraph"/>
        <w:numPr>
          <w:ilvl w:val="0"/>
          <w:numId w:val="11"/>
        </w:numPr>
        <w:tabs>
          <w:tab w:val="left" w:pos="980"/>
        </w:tabs>
        <w:rPr>
          <w:sz w:val="24"/>
        </w:rPr>
      </w:pPr>
      <w:r>
        <w:rPr>
          <w:spacing w:val="-2"/>
          <w:sz w:val="24"/>
        </w:rPr>
        <w:t>Marital</w:t>
      </w:r>
      <w:r>
        <w:rPr>
          <w:spacing w:val="-8"/>
          <w:sz w:val="24"/>
        </w:rPr>
        <w:t xml:space="preserve"> </w:t>
      </w:r>
      <w:r>
        <w:rPr>
          <w:spacing w:val="-2"/>
          <w:sz w:val="24"/>
        </w:rPr>
        <w:t>status……………………..</w:t>
      </w:r>
    </w:p>
    <w:p w14:paraId="640CDF36" w14:textId="77777777" w:rsidR="008D7609" w:rsidRDefault="008D7609">
      <w:pPr>
        <w:pStyle w:val="BodyText"/>
        <w:spacing w:before="6"/>
        <w:rPr>
          <w:sz w:val="23"/>
        </w:rPr>
      </w:pPr>
    </w:p>
    <w:p w14:paraId="5CDC11C0" w14:textId="77777777" w:rsidR="008D7609" w:rsidRDefault="00E16629">
      <w:pPr>
        <w:pStyle w:val="ListParagraph"/>
        <w:numPr>
          <w:ilvl w:val="0"/>
          <w:numId w:val="11"/>
        </w:numPr>
        <w:tabs>
          <w:tab w:val="left" w:pos="980"/>
        </w:tabs>
        <w:rPr>
          <w:sz w:val="24"/>
        </w:rPr>
      </w:pPr>
      <w:r>
        <w:rPr>
          <w:sz w:val="24"/>
        </w:rPr>
        <w:t>No</w:t>
      </w:r>
      <w:r>
        <w:rPr>
          <w:spacing w:val="-13"/>
          <w:sz w:val="24"/>
        </w:rPr>
        <w:t xml:space="preserve"> </w:t>
      </w:r>
      <w:r>
        <w:rPr>
          <w:sz w:val="24"/>
        </w:rPr>
        <w:t>of</w:t>
      </w:r>
      <w:r>
        <w:rPr>
          <w:spacing w:val="-13"/>
          <w:sz w:val="24"/>
        </w:rPr>
        <w:t xml:space="preserve"> </w:t>
      </w:r>
      <w:r>
        <w:rPr>
          <w:sz w:val="24"/>
        </w:rPr>
        <w:t>Household</w:t>
      </w:r>
      <w:r>
        <w:rPr>
          <w:spacing w:val="-13"/>
          <w:sz w:val="24"/>
        </w:rPr>
        <w:t xml:space="preserve"> </w:t>
      </w:r>
      <w:r>
        <w:rPr>
          <w:sz w:val="24"/>
        </w:rPr>
        <w:t>dependents………………………….</w:t>
      </w:r>
    </w:p>
    <w:p w14:paraId="01A1EB9D" w14:textId="77777777" w:rsidR="008D7609" w:rsidRDefault="008D7609">
      <w:pPr>
        <w:pStyle w:val="BodyText"/>
        <w:spacing w:before="5"/>
        <w:rPr>
          <w:sz w:val="23"/>
        </w:rPr>
      </w:pPr>
    </w:p>
    <w:p w14:paraId="3BD898FD" w14:textId="77777777" w:rsidR="008D7609" w:rsidRDefault="00E16629">
      <w:pPr>
        <w:pStyle w:val="BodyText"/>
        <w:ind w:left="739"/>
      </w:pPr>
      <w:r>
        <w:rPr>
          <w:spacing w:val="-1"/>
        </w:rPr>
        <w:t>10.</w:t>
      </w:r>
      <w:r>
        <w:rPr>
          <w:spacing w:val="-7"/>
        </w:rPr>
        <w:t xml:space="preserve"> </w:t>
      </w:r>
      <w:r>
        <w:rPr>
          <w:spacing w:val="-1"/>
        </w:rPr>
        <w:t>Date………………………………………….</w:t>
      </w:r>
    </w:p>
    <w:p w14:paraId="7F71E92A" w14:textId="77777777" w:rsidR="008D7609" w:rsidRDefault="00E16629">
      <w:pPr>
        <w:spacing w:before="198" w:line="465" w:lineRule="auto"/>
        <w:ind w:left="160" w:right="8227"/>
        <w:rPr>
          <w:rFonts w:ascii="Calibri"/>
          <w:b/>
        </w:rPr>
      </w:pPr>
      <w:r>
        <w:rPr>
          <w:rFonts w:ascii="Calibri"/>
          <w:b/>
        </w:rPr>
        <w:t>Section B</w:t>
      </w:r>
      <w:r>
        <w:rPr>
          <w:rFonts w:ascii="Calibri"/>
          <w:b/>
          <w:spacing w:val="1"/>
        </w:rPr>
        <w:t xml:space="preserve"> </w:t>
      </w:r>
      <w:r>
        <w:rPr>
          <w:rFonts w:ascii="Calibri"/>
          <w:b/>
          <w:spacing w:val="-1"/>
        </w:rPr>
        <w:t>Questions</w:t>
      </w:r>
    </w:p>
    <w:p w14:paraId="500AF1F5" w14:textId="77777777" w:rsidR="008D7609" w:rsidRDefault="00E16629">
      <w:pPr>
        <w:pStyle w:val="ListParagraph"/>
        <w:numPr>
          <w:ilvl w:val="1"/>
          <w:numId w:val="11"/>
        </w:numPr>
        <w:tabs>
          <w:tab w:val="left" w:pos="1461"/>
          <w:tab w:val="left" w:pos="5295"/>
        </w:tabs>
        <w:spacing w:before="110"/>
        <w:rPr>
          <w:sz w:val="24"/>
        </w:rPr>
      </w:pPr>
      <w:r>
        <w:rPr>
          <w:sz w:val="24"/>
        </w:rPr>
        <w:t>What</w:t>
      </w:r>
      <w:r>
        <w:rPr>
          <w:spacing w:val="-6"/>
          <w:sz w:val="24"/>
        </w:rPr>
        <w:t xml:space="preserve"> </w:t>
      </w:r>
      <w:r>
        <w:rPr>
          <w:sz w:val="24"/>
        </w:rPr>
        <w:t>is</w:t>
      </w:r>
      <w:r>
        <w:rPr>
          <w:spacing w:val="-3"/>
          <w:sz w:val="24"/>
        </w:rPr>
        <w:t xml:space="preserve"> </w:t>
      </w:r>
      <w:r>
        <w:rPr>
          <w:sz w:val="24"/>
        </w:rPr>
        <w:t>your</w:t>
      </w:r>
      <w:r>
        <w:rPr>
          <w:spacing w:val="-3"/>
          <w:sz w:val="24"/>
        </w:rPr>
        <w:t xml:space="preserve"> </w:t>
      </w:r>
      <w:r>
        <w:rPr>
          <w:sz w:val="24"/>
        </w:rPr>
        <w:t>main</w:t>
      </w:r>
      <w:r>
        <w:rPr>
          <w:spacing w:val="-4"/>
          <w:sz w:val="24"/>
        </w:rPr>
        <w:t xml:space="preserve"> </w:t>
      </w:r>
      <w:r>
        <w:rPr>
          <w:sz w:val="24"/>
        </w:rPr>
        <w:t>source</w:t>
      </w:r>
      <w:r>
        <w:rPr>
          <w:spacing w:val="-5"/>
          <w:sz w:val="24"/>
        </w:rPr>
        <w:t xml:space="preserve"> </w:t>
      </w:r>
      <w:r>
        <w:rPr>
          <w:sz w:val="24"/>
        </w:rPr>
        <w:t>of</w:t>
      </w:r>
      <w:r>
        <w:rPr>
          <w:spacing w:val="4"/>
          <w:sz w:val="24"/>
        </w:rPr>
        <w:t xml:space="preserve"> </w:t>
      </w:r>
      <w:r>
        <w:rPr>
          <w:sz w:val="24"/>
        </w:rPr>
        <w:t>income?</w:t>
      </w:r>
      <w:r>
        <w:rPr>
          <w:sz w:val="24"/>
        </w:rPr>
        <w:tab/>
        <w:t>(Income)</w:t>
      </w:r>
    </w:p>
    <w:p w14:paraId="4EF12E07" w14:textId="77777777" w:rsidR="008D7609" w:rsidRDefault="008D7609">
      <w:pPr>
        <w:pStyle w:val="BodyText"/>
        <w:spacing w:before="10"/>
        <w:rPr>
          <w:sz w:val="23"/>
        </w:rPr>
      </w:pPr>
    </w:p>
    <w:p w14:paraId="157F9D36" w14:textId="77777777" w:rsidR="008D7609" w:rsidRDefault="00E16629">
      <w:pPr>
        <w:pStyle w:val="ListParagraph"/>
        <w:numPr>
          <w:ilvl w:val="1"/>
          <w:numId w:val="11"/>
        </w:numPr>
        <w:tabs>
          <w:tab w:val="left" w:pos="1461"/>
        </w:tabs>
        <w:rPr>
          <w:sz w:val="24"/>
        </w:rPr>
      </w:pPr>
      <w:r>
        <w:rPr>
          <w:sz w:val="24"/>
        </w:rPr>
        <w:t>What</w:t>
      </w:r>
      <w:r>
        <w:rPr>
          <w:spacing w:val="-7"/>
          <w:sz w:val="24"/>
        </w:rPr>
        <w:t xml:space="preserve"> </w:t>
      </w:r>
      <w:r>
        <w:rPr>
          <w:sz w:val="24"/>
        </w:rPr>
        <w:t>are</w:t>
      </w:r>
      <w:r>
        <w:rPr>
          <w:spacing w:val="-6"/>
          <w:sz w:val="24"/>
        </w:rPr>
        <w:t xml:space="preserve"> </w:t>
      </w:r>
      <w:r>
        <w:rPr>
          <w:sz w:val="24"/>
        </w:rPr>
        <w:t>the</w:t>
      </w:r>
      <w:r>
        <w:rPr>
          <w:spacing w:val="-7"/>
          <w:sz w:val="24"/>
        </w:rPr>
        <w:t xml:space="preserve"> </w:t>
      </w:r>
      <w:r>
        <w:rPr>
          <w:sz w:val="24"/>
        </w:rPr>
        <w:t>various</w:t>
      </w:r>
      <w:r>
        <w:rPr>
          <w:spacing w:val="-2"/>
          <w:sz w:val="24"/>
        </w:rPr>
        <w:t xml:space="preserve"> </w:t>
      </w:r>
      <w:r>
        <w:rPr>
          <w:sz w:val="24"/>
        </w:rPr>
        <w:t>sources</w:t>
      </w:r>
      <w:r>
        <w:rPr>
          <w:spacing w:val="-4"/>
          <w:sz w:val="24"/>
        </w:rPr>
        <w:t xml:space="preserve"> </w:t>
      </w:r>
      <w:r>
        <w:rPr>
          <w:sz w:val="24"/>
        </w:rPr>
        <w:t>of</w:t>
      </w:r>
      <w:r>
        <w:rPr>
          <w:spacing w:val="-4"/>
          <w:sz w:val="24"/>
        </w:rPr>
        <w:t xml:space="preserve"> </w:t>
      </w:r>
      <w:r>
        <w:rPr>
          <w:sz w:val="24"/>
        </w:rPr>
        <w:t>your</w:t>
      </w:r>
      <w:r>
        <w:rPr>
          <w:spacing w:val="-5"/>
          <w:sz w:val="24"/>
        </w:rPr>
        <w:t xml:space="preserve"> </w:t>
      </w:r>
      <w:r>
        <w:rPr>
          <w:sz w:val="24"/>
        </w:rPr>
        <w:t>income?</w:t>
      </w:r>
    </w:p>
    <w:p w14:paraId="5BBECBD9" w14:textId="77777777" w:rsidR="008D7609" w:rsidRDefault="008D7609">
      <w:pPr>
        <w:pStyle w:val="BodyText"/>
        <w:spacing w:before="5"/>
        <w:rPr>
          <w:sz w:val="28"/>
        </w:rPr>
      </w:pPr>
    </w:p>
    <w:p w14:paraId="419F3C9E" w14:textId="77777777" w:rsidR="008D7609" w:rsidRDefault="00E16629">
      <w:pPr>
        <w:pStyle w:val="ListParagraph"/>
        <w:numPr>
          <w:ilvl w:val="1"/>
          <w:numId w:val="11"/>
        </w:numPr>
        <w:tabs>
          <w:tab w:val="left" w:pos="1461"/>
          <w:tab w:val="left" w:pos="5838"/>
        </w:tabs>
        <w:spacing w:line="261" w:lineRule="auto"/>
        <w:ind w:right="1724"/>
        <w:rPr>
          <w:sz w:val="24"/>
        </w:rPr>
      </w:pPr>
      <w:r>
        <w:rPr>
          <w:sz w:val="24"/>
        </w:rPr>
        <w:t>How</w:t>
      </w:r>
      <w:r>
        <w:rPr>
          <w:spacing w:val="-3"/>
          <w:sz w:val="24"/>
        </w:rPr>
        <w:t xml:space="preserve"> </w:t>
      </w:r>
      <w:r>
        <w:rPr>
          <w:sz w:val="24"/>
        </w:rPr>
        <w:t>do</w:t>
      </w:r>
      <w:r>
        <w:rPr>
          <w:spacing w:val="-3"/>
          <w:sz w:val="24"/>
        </w:rPr>
        <w:t xml:space="preserve"> </w:t>
      </w:r>
      <w:r>
        <w:rPr>
          <w:sz w:val="24"/>
        </w:rPr>
        <w:t>you</w:t>
      </w:r>
      <w:r>
        <w:rPr>
          <w:spacing w:val="-3"/>
          <w:sz w:val="24"/>
        </w:rPr>
        <w:t xml:space="preserve"> </w:t>
      </w:r>
      <w:r>
        <w:rPr>
          <w:sz w:val="24"/>
        </w:rPr>
        <w:t>spend</w:t>
      </w:r>
      <w:r>
        <w:rPr>
          <w:spacing w:val="-3"/>
          <w:sz w:val="24"/>
        </w:rPr>
        <w:t xml:space="preserve"> </w:t>
      </w:r>
      <w:r>
        <w:rPr>
          <w:sz w:val="24"/>
        </w:rPr>
        <w:t>your</w:t>
      </w:r>
      <w:r>
        <w:rPr>
          <w:spacing w:val="-2"/>
          <w:sz w:val="24"/>
        </w:rPr>
        <w:t xml:space="preserve"> </w:t>
      </w:r>
      <w:r>
        <w:rPr>
          <w:sz w:val="24"/>
        </w:rPr>
        <w:t>income?</w:t>
      </w:r>
      <w:r>
        <w:rPr>
          <w:sz w:val="24"/>
        </w:rPr>
        <w:tab/>
      </w:r>
      <w:r>
        <w:rPr>
          <w:spacing w:val="-1"/>
          <w:sz w:val="24"/>
        </w:rPr>
        <w:t>(Time</w:t>
      </w:r>
      <w:r>
        <w:rPr>
          <w:spacing w:val="-14"/>
          <w:sz w:val="24"/>
        </w:rPr>
        <w:t xml:space="preserve"> </w:t>
      </w:r>
      <w:r>
        <w:rPr>
          <w:sz w:val="24"/>
        </w:rPr>
        <w:t>and</w:t>
      </w:r>
      <w:r>
        <w:rPr>
          <w:spacing w:val="-13"/>
          <w:sz w:val="24"/>
        </w:rPr>
        <w:t xml:space="preserve"> </w:t>
      </w:r>
      <w:r>
        <w:rPr>
          <w:sz w:val="24"/>
        </w:rPr>
        <w:t>activity</w:t>
      </w:r>
      <w:r>
        <w:rPr>
          <w:spacing w:val="-57"/>
          <w:sz w:val="24"/>
        </w:rPr>
        <w:t xml:space="preserve"> </w:t>
      </w:r>
      <w:r>
        <w:rPr>
          <w:sz w:val="24"/>
        </w:rPr>
        <w:t>schedule)</w:t>
      </w:r>
    </w:p>
    <w:p w14:paraId="14E54BBF" w14:textId="77777777" w:rsidR="008D7609" w:rsidRDefault="008D7609">
      <w:pPr>
        <w:pStyle w:val="BodyText"/>
        <w:spacing w:before="7"/>
        <w:rPr>
          <w:sz w:val="21"/>
        </w:rPr>
      </w:pPr>
    </w:p>
    <w:p w14:paraId="3B97A9C4" w14:textId="77777777" w:rsidR="008D7609" w:rsidRDefault="00E16629">
      <w:pPr>
        <w:pStyle w:val="ListParagraph"/>
        <w:numPr>
          <w:ilvl w:val="1"/>
          <w:numId w:val="11"/>
        </w:numPr>
        <w:tabs>
          <w:tab w:val="left" w:pos="1461"/>
          <w:tab w:val="left" w:pos="4543"/>
        </w:tabs>
        <w:rPr>
          <w:sz w:val="24"/>
        </w:rPr>
      </w:pPr>
      <w:r>
        <w:rPr>
          <w:sz w:val="24"/>
        </w:rPr>
        <w:t>Is</w:t>
      </w:r>
      <w:r>
        <w:rPr>
          <w:spacing w:val="-6"/>
          <w:sz w:val="24"/>
        </w:rPr>
        <w:t xml:space="preserve"> </w:t>
      </w:r>
      <w:r>
        <w:rPr>
          <w:sz w:val="24"/>
        </w:rPr>
        <w:t>this</w:t>
      </w:r>
      <w:r>
        <w:rPr>
          <w:spacing w:val="-4"/>
          <w:sz w:val="24"/>
        </w:rPr>
        <w:t xml:space="preserve"> </w:t>
      </w:r>
      <w:r>
        <w:rPr>
          <w:sz w:val="24"/>
        </w:rPr>
        <w:t>your</w:t>
      </w:r>
      <w:r>
        <w:rPr>
          <w:spacing w:val="-5"/>
          <w:sz w:val="24"/>
        </w:rPr>
        <w:t xml:space="preserve"> </w:t>
      </w:r>
      <w:r>
        <w:rPr>
          <w:sz w:val="24"/>
        </w:rPr>
        <w:t>business?</w:t>
      </w:r>
      <w:r>
        <w:rPr>
          <w:sz w:val="24"/>
        </w:rPr>
        <w:tab/>
        <w:t>(Ownership)</w:t>
      </w:r>
    </w:p>
    <w:p w14:paraId="445893B4" w14:textId="77777777" w:rsidR="008D7609" w:rsidRDefault="008D7609">
      <w:pPr>
        <w:pStyle w:val="BodyText"/>
        <w:spacing w:before="9"/>
        <w:rPr>
          <w:sz w:val="23"/>
        </w:rPr>
      </w:pPr>
    </w:p>
    <w:p w14:paraId="15272F85" w14:textId="77777777" w:rsidR="008D7609" w:rsidRDefault="00E16629">
      <w:pPr>
        <w:pStyle w:val="ListParagraph"/>
        <w:numPr>
          <w:ilvl w:val="1"/>
          <w:numId w:val="11"/>
        </w:numPr>
        <w:tabs>
          <w:tab w:val="left" w:pos="1461"/>
          <w:tab w:val="left" w:pos="5165"/>
        </w:tabs>
        <w:rPr>
          <w:sz w:val="24"/>
        </w:rPr>
      </w:pPr>
      <w:r>
        <w:rPr>
          <w:sz w:val="24"/>
        </w:rPr>
        <w:t>Did</w:t>
      </w:r>
      <w:r>
        <w:rPr>
          <w:spacing w:val="-5"/>
          <w:sz w:val="24"/>
        </w:rPr>
        <w:t xml:space="preserve"> </w:t>
      </w:r>
      <w:r>
        <w:rPr>
          <w:sz w:val="24"/>
        </w:rPr>
        <w:t>you</w:t>
      </w:r>
      <w:r>
        <w:rPr>
          <w:spacing w:val="-3"/>
          <w:sz w:val="24"/>
        </w:rPr>
        <w:t xml:space="preserve"> </w:t>
      </w:r>
      <w:r>
        <w:rPr>
          <w:sz w:val="24"/>
        </w:rPr>
        <w:t>have</w:t>
      </w:r>
      <w:r>
        <w:rPr>
          <w:spacing w:val="-4"/>
          <w:sz w:val="24"/>
        </w:rPr>
        <w:t xml:space="preserve"> </w:t>
      </w:r>
      <w:r>
        <w:rPr>
          <w:sz w:val="24"/>
        </w:rPr>
        <w:t>any</w:t>
      </w:r>
      <w:r>
        <w:rPr>
          <w:spacing w:val="-4"/>
          <w:sz w:val="24"/>
        </w:rPr>
        <w:t xml:space="preserve"> </w:t>
      </w:r>
      <w:r>
        <w:rPr>
          <w:sz w:val="24"/>
        </w:rPr>
        <w:t>start-up</w:t>
      </w:r>
      <w:r>
        <w:rPr>
          <w:spacing w:val="-3"/>
          <w:sz w:val="24"/>
        </w:rPr>
        <w:t xml:space="preserve"> </w:t>
      </w:r>
      <w:r>
        <w:rPr>
          <w:sz w:val="24"/>
        </w:rPr>
        <w:t>cost?</w:t>
      </w:r>
      <w:r>
        <w:rPr>
          <w:sz w:val="24"/>
        </w:rPr>
        <w:tab/>
        <w:t>(Start-up)</w:t>
      </w:r>
    </w:p>
    <w:p w14:paraId="1B56AD9A" w14:textId="77777777" w:rsidR="008D7609" w:rsidRDefault="008D7609">
      <w:pPr>
        <w:pStyle w:val="BodyText"/>
        <w:spacing w:before="5"/>
        <w:rPr>
          <w:sz w:val="28"/>
        </w:rPr>
      </w:pPr>
    </w:p>
    <w:p w14:paraId="674EADD5" w14:textId="77777777" w:rsidR="008D7609" w:rsidRDefault="00E16629">
      <w:pPr>
        <w:pStyle w:val="ListParagraph"/>
        <w:numPr>
          <w:ilvl w:val="1"/>
          <w:numId w:val="11"/>
        </w:numPr>
        <w:tabs>
          <w:tab w:val="left" w:pos="1461"/>
        </w:tabs>
        <w:rPr>
          <w:sz w:val="24"/>
        </w:rPr>
      </w:pPr>
      <w:r>
        <w:rPr>
          <w:sz w:val="24"/>
        </w:rPr>
        <w:t>How</w:t>
      </w:r>
      <w:r>
        <w:rPr>
          <w:spacing w:val="-5"/>
          <w:sz w:val="24"/>
        </w:rPr>
        <w:t xml:space="preserve"> </w:t>
      </w:r>
      <w:r>
        <w:rPr>
          <w:sz w:val="24"/>
        </w:rPr>
        <w:t>did</w:t>
      </w:r>
      <w:r>
        <w:rPr>
          <w:spacing w:val="-6"/>
          <w:sz w:val="24"/>
        </w:rPr>
        <w:t xml:space="preserve"> </w:t>
      </w:r>
      <w:r>
        <w:rPr>
          <w:sz w:val="24"/>
        </w:rPr>
        <w:t>you</w:t>
      </w:r>
      <w:r>
        <w:rPr>
          <w:spacing w:val="-5"/>
          <w:sz w:val="24"/>
        </w:rPr>
        <w:t xml:space="preserve"> </w:t>
      </w:r>
      <w:r>
        <w:rPr>
          <w:sz w:val="24"/>
        </w:rPr>
        <w:t>finance</w:t>
      </w:r>
      <w:r>
        <w:rPr>
          <w:spacing w:val="-8"/>
          <w:sz w:val="24"/>
        </w:rPr>
        <w:t xml:space="preserve"> </w:t>
      </w:r>
      <w:r>
        <w:rPr>
          <w:sz w:val="24"/>
        </w:rPr>
        <w:t>your</w:t>
      </w:r>
      <w:r>
        <w:rPr>
          <w:spacing w:val="-5"/>
          <w:sz w:val="24"/>
        </w:rPr>
        <w:t xml:space="preserve"> </w:t>
      </w:r>
      <w:r>
        <w:rPr>
          <w:sz w:val="24"/>
        </w:rPr>
        <w:t>start-up</w:t>
      </w:r>
      <w:r>
        <w:rPr>
          <w:spacing w:val="-6"/>
          <w:sz w:val="24"/>
        </w:rPr>
        <w:t xml:space="preserve"> </w:t>
      </w:r>
      <w:r>
        <w:rPr>
          <w:sz w:val="24"/>
        </w:rPr>
        <w:t>cost?</w:t>
      </w:r>
    </w:p>
    <w:p w14:paraId="506FA9C2" w14:textId="77777777" w:rsidR="008D7609" w:rsidRDefault="008D7609">
      <w:pPr>
        <w:pStyle w:val="BodyText"/>
        <w:spacing w:before="10"/>
        <w:rPr>
          <w:sz w:val="23"/>
        </w:rPr>
      </w:pPr>
    </w:p>
    <w:p w14:paraId="66D04819" w14:textId="77777777" w:rsidR="008D7609" w:rsidRDefault="00E16629">
      <w:pPr>
        <w:pStyle w:val="ListParagraph"/>
        <w:numPr>
          <w:ilvl w:val="1"/>
          <w:numId w:val="11"/>
        </w:numPr>
        <w:tabs>
          <w:tab w:val="left" w:pos="1461"/>
        </w:tabs>
        <w:spacing w:line="261" w:lineRule="auto"/>
        <w:ind w:right="3277"/>
        <w:rPr>
          <w:sz w:val="24"/>
        </w:rPr>
      </w:pPr>
      <w:r>
        <w:rPr>
          <w:sz w:val="24"/>
        </w:rPr>
        <w:t>What</w:t>
      </w:r>
      <w:r>
        <w:rPr>
          <w:spacing w:val="-8"/>
          <w:sz w:val="24"/>
        </w:rPr>
        <w:t xml:space="preserve"> </w:t>
      </w:r>
      <w:r>
        <w:rPr>
          <w:sz w:val="24"/>
        </w:rPr>
        <w:t>are</w:t>
      </w:r>
      <w:r>
        <w:rPr>
          <w:spacing w:val="-8"/>
          <w:sz w:val="24"/>
        </w:rPr>
        <w:t xml:space="preserve"> </w:t>
      </w:r>
      <w:r>
        <w:rPr>
          <w:sz w:val="24"/>
        </w:rPr>
        <w:t>the</w:t>
      </w:r>
      <w:r>
        <w:rPr>
          <w:spacing w:val="-4"/>
          <w:sz w:val="24"/>
        </w:rPr>
        <w:t xml:space="preserve"> </w:t>
      </w:r>
      <w:r>
        <w:rPr>
          <w:sz w:val="24"/>
        </w:rPr>
        <w:t>milk</w:t>
      </w:r>
      <w:r>
        <w:rPr>
          <w:spacing w:val="-6"/>
          <w:sz w:val="24"/>
        </w:rPr>
        <w:t xml:space="preserve"> </w:t>
      </w:r>
      <w:r>
        <w:rPr>
          <w:sz w:val="24"/>
        </w:rPr>
        <w:t>products</w:t>
      </w:r>
      <w:r>
        <w:rPr>
          <w:spacing w:val="-5"/>
          <w:sz w:val="24"/>
        </w:rPr>
        <w:t xml:space="preserve"> </w:t>
      </w:r>
      <w:r>
        <w:rPr>
          <w:sz w:val="24"/>
        </w:rPr>
        <w:t>that</w:t>
      </w:r>
      <w:r>
        <w:rPr>
          <w:spacing w:val="-8"/>
          <w:sz w:val="24"/>
        </w:rPr>
        <w:t xml:space="preserve"> </w:t>
      </w:r>
      <w:r>
        <w:rPr>
          <w:sz w:val="24"/>
        </w:rPr>
        <w:t>you</w:t>
      </w:r>
      <w:r>
        <w:rPr>
          <w:spacing w:val="-2"/>
          <w:sz w:val="24"/>
        </w:rPr>
        <w:t xml:space="preserve"> </w:t>
      </w:r>
      <w:r>
        <w:rPr>
          <w:sz w:val="24"/>
        </w:rPr>
        <w:t>are</w:t>
      </w:r>
      <w:r>
        <w:rPr>
          <w:spacing w:val="-8"/>
          <w:sz w:val="24"/>
        </w:rPr>
        <w:t xml:space="preserve"> </w:t>
      </w:r>
      <w:r>
        <w:rPr>
          <w:sz w:val="24"/>
        </w:rPr>
        <w:t>selling?</w:t>
      </w:r>
      <w:r>
        <w:rPr>
          <w:spacing w:val="-57"/>
          <w:sz w:val="24"/>
        </w:rPr>
        <w:t xml:space="preserve"> </w:t>
      </w:r>
      <w:r>
        <w:rPr>
          <w:sz w:val="24"/>
        </w:rPr>
        <w:t>(Goods</w:t>
      </w:r>
      <w:r>
        <w:rPr>
          <w:spacing w:val="-13"/>
          <w:sz w:val="24"/>
        </w:rPr>
        <w:t xml:space="preserve"> </w:t>
      </w:r>
      <w:r>
        <w:rPr>
          <w:sz w:val="24"/>
        </w:rPr>
        <w:t>sold)</w:t>
      </w:r>
    </w:p>
    <w:p w14:paraId="5F6AD201" w14:textId="77777777" w:rsidR="008D7609" w:rsidRDefault="008D7609">
      <w:pPr>
        <w:spacing w:line="261" w:lineRule="auto"/>
        <w:rPr>
          <w:sz w:val="24"/>
        </w:rPr>
        <w:sectPr w:rsidR="008D7609">
          <w:pgSz w:w="11920" w:h="16840"/>
          <w:pgMar w:top="1600" w:right="1320" w:bottom="1200" w:left="1280" w:header="0" w:footer="927" w:gutter="0"/>
          <w:cols w:space="720"/>
        </w:sectPr>
      </w:pPr>
    </w:p>
    <w:p w14:paraId="200751EC" w14:textId="77777777" w:rsidR="008D7609" w:rsidRDefault="00E16629">
      <w:pPr>
        <w:pStyle w:val="ListParagraph"/>
        <w:numPr>
          <w:ilvl w:val="1"/>
          <w:numId w:val="11"/>
        </w:numPr>
        <w:tabs>
          <w:tab w:val="left" w:pos="1461"/>
        </w:tabs>
        <w:spacing w:before="74"/>
        <w:rPr>
          <w:sz w:val="24"/>
        </w:rPr>
      </w:pPr>
      <w:r>
        <w:rPr>
          <w:sz w:val="24"/>
        </w:rPr>
        <w:lastRenderedPageBreak/>
        <w:t>What</w:t>
      </w:r>
      <w:r>
        <w:rPr>
          <w:spacing w:val="-7"/>
          <w:sz w:val="24"/>
        </w:rPr>
        <w:t xml:space="preserve"> </w:t>
      </w:r>
      <w:r>
        <w:rPr>
          <w:sz w:val="24"/>
        </w:rPr>
        <w:t>motivated</w:t>
      </w:r>
      <w:r>
        <w:rPr>
          <w:spacing w:val="-4"/>
          <w:sz w:val="24"/>
        </w:rPr>
        <w:t xml:space="preserve"> </w:t>
      </w:r>
      <w:r>
        <w:rPr>
          <w:sz w:val="24"/>
        </w:rPr>
        <w:t>you</w:t>
      </w:r>
      <w:r>
        <w:rPr>
          <w:spacing w:val="-4"/>
          <w:sz w:val="24"/>
        </w:rPr>
        <w:t xml:space="preserve"> </w:t>
      </w:r>
      <w:r>
        <w:rPr>
          <w:sz w:val="24"/>
        </w:rPr>
        <w:t>to</w:t>
      </w:r>
      <w:r>
        <w:rPr>
          <w:spacing w:val="-4"/>
          <w:sz w:val="24"/>
        </w:rPr>
        <w:t xml:space="preserve"> </w:t>
      </w:r>
      <w:r>
        <w:rPr>
          <w:sz w:val="24"/>
        </w:rPr>
        <w:t>start</w:t>
      </w:r>
      <w:r>
        <w:rPr>
          <w:spacing w:val="-7"/>
          <w:sz w:val="24"/>
        </w:rPr>
        <w:t xml:space="preserve"> </w:t>
      </w:r>
      <w:r>
        <w:rPr>
          <w:sz w:val="24"/>
        </w:rPr>
        <w:t>selling</w:t>
      </w:r>
      <w:r>
        <w:rPr>
          <w:spacing w:val="-4"/>
          <w:sz w:val="24"/>
        </w:rPr>
        <w:t xml:space="preserve"> </w:t>
      </w:r>
      <w:r>
        <w:rPr>
          <w:sz w:val="24"/>
        </w:rPr>
        <w:t>milk</w:t>
      </w:r>
      <w:r>
        <w:rPr>
          <w:spacing w:val="-4"/>
          <w:sz w:val="24"/>
        </w:rPr>
        <w:t xml:space="preserve"> </w:t>
      </w:r>
      <w:r>
        <w:rPr>
          <w:sz w:val="24"/>
        </w:rPr>
        <w:t>and</w:t>
      </w:r>
      <w:r>
        <w:rPr>
          <w:spacing w:val="-5"/>
          <w:sz w:val="24"/>
        </w:rPr>
        <w:t xml:space="preserve"> </w:t>
      </w:r>
      <w:r>
        <w:rPr>
          <w:sz w:val="24"/>
        </w:rPr>
        <w:t>or milk products?</w:t>
      </w:r>
    </w:p>
    <w:p w14:paraId="53DE913E" w14:textId="77777777" w:rsidR="008D7609" w:rsidRDefault="008D7609">
      <w:pPr>
        <w:pStyle w:val="BodyText"/>
        <w:spacing w:before="9"/>
        <w:rPr>
          <w:sz w:val="23"/>
        </w:rPr>
      </w:pPr>
    </w:p>
    <w:p w14:paraId="1C76CE71" w14:textId="77777777" w:rsidR="008D7609" w:rsidRDefault="00E16629">
      <w:pPr>
        <w:pStyle w:val="ListParagraph"/>
        <w:numPr>
          <w:ilvl w:val="1"/>
          <w:numId w:val="11"/>
        </w:numPr>
        <w:tabs>
          <w:tab w:val="left" w:pos="1461"/>
          <w:tab w:val="left" w:pos="4293"/>
        </w:tabs>
        <w:spacing w:line="261" w:lineRule="auto"/>
        <w:ind w:right="1426"/>
        <w:rPr>
          <w:sz w:val="24"/>
        </w:rPr>
      </w:pPr>
      <w:r>
        <w:rPr>
          <w:sz w:val="24"/>
        </w:rPr>
        <w:t>Who</w:t>
      </w:r>
      <w:r>
        <w:rPr>
          <w:spacing w:val="-5"/>
          <w:sz w:val="24"/>
        </w:rPr>
        <w:t xml:space="preserve"> </w:t>
      </w:r>
      <w:r>
        <w:rPr>
          <w:sz w:val="24"/>
        </w:rPr>
        <w:t>are</w:t>
      </w:r>
      <w:r>
        <w:rPr>
          <w:spacing w:val="-6"/>
          <w:sz w:val="24"/>
        </w:rPr>
        <w:t xml:space="preserve"> </w:t>
      </w:r>
      <w:r>
        <w:rPr>
          <w:sz w:val="24"/>
        </w:rPr>
        <w:t>your</w:t>
      </w:r>
      <w:r>
        <w:rPr>
          <w:spacing w:val="-4"/>
          <w:sz w:val="24"/>
        </w:rPr>
        <w:t xml:space="preserve"> </w:t>
      </w:r>
      <w:r>
        <w:rPr>
          <w:sz w:val="24"/>
        </w:rPr>
        <w:t>clients?</w:t>
      </w:r>
      <w:r>
        <w:rPr>
          <w:sz w:val="24"/>
        </w:rPr>
        <w:tab/>
        <w:t>(Formal</w:t>
      </w:r>
      <w:r>
        <w:rPr>
          <w:spacing w:val="-6"/>
          <w:sz w:val="24"/>
        </w:rPr>
        <w:t xml:space="preserve"> </w:t>
      </w:r>
      <w:r>
        <w:rPr>
          <w:sz w:val="24"/>
        </w:rPr>
        <w:t>and</w:t>
      </w:r>
      <w:r>
        <w:rPr>
          <w:spacing w:val="1"/>
          <w:sz w:val="24"/>
        </w:rPr>
        <w:t xml:space="preserve"> </w:t>
      </w:r>
      <w:r>
        <w:rPr>
          <w:sz w:val="24"/>
        </w:rPr>
        <w:t>informal</w:t>
      </w:r>
      <w:r>
        <w:rPr>
          <w:spacing w:val="-4"/>
          <w:sz w:val="24"/>
        </w:rPr>
        <w:t xml:space="preserve"> </w:t>
      </w:r>
      <w:r>
        <w:rPr>
          <w:sz w:val="24"/>
        </w:rPr>
        <w:t>of</w:t>
      </w:r>
      <w:r>
        <w:rPr>
          <w:spacing w:val="-3"/>
          <w:sz w:val="24"/>
        </w:rPr>
        <w:t xml:space="preserve"> </w:t>
      </w:r>
      <w:r>
        <w:rPr>
          <w:sz w:val="24"/>
        </w:rPr>
        <w:t>formal</w:t>
      </w:r>
      <w:r>
        <w:rPr>
          <w:spacing w:val="-4"/>
          <w:sz w:val="24"/>
        </w:rPr>
        <w:t xml:space="preserve"> </w:t>
      </w:r>
      <w:r>
        <w:rPr>
          <w:sz w:val="24"/>
        </w:rPr>
        <w:t>alone</w:t>
      </w:r>
      <w:r>
        <w:rPr>
          <w:spacing w:val="-57"/>
          <w:sz w:val="24"/>
        </w:rPr>
        <w:t xml:space="preserve"> </w:t>
      </w:r>
      <w:r>
        <w:rPr>
          <w:sz w:val="24"/>
        </w:rPr>
        <w:t>or</w:t>
      </w:r>
      <w:r>
        <w:rPr>
          <w:spacing w:val="-3"/>
          <w:sz w:val="24"/>
        </w:rPr>
        <w:t xml:space="preserve"> </w:t>
      </w:r>
      <w:r>
        <w:rPr>
          <w:sz w:val="24"/>
        </w:rPr>
        <w:t>informal</w:t>
      </w:r>
      <w:r>
        <w:rPr>
          <w:spacing w:val="-3"/>
          <w:sz w:val="24"/>
        </w:rPr>
        <w:t xml:space="preserve"> </w:t>
      </w:r>
      <w:r>
        <w:rPr>
          <w:sz w:val="24"/>
        </w:rPr>
        <w:t>alone)</w:t>
      </w:r>
    </w:p>
    <w:p w14:paraId="14DA9381" w14:textId="77777777" w:rsidR="008D7609" w:rsidRDefault="008D7609">
      <w:pPr>
        <w:pStyle w:val="BodyText"/>
        <w:spacing w:before="2"/>
        <w:rPr>
          <w:sz w:val="26"/>
        </w:rPr>
      </w:pPr>
    </w:p>
    <w:p w14:paraId="20597629" w14:textId="77777777" w:rsidR="008D7609" w:rsidRDefault="00E16629">
      <w:pPr>
        <w:pStyle w:val="ListParagraph"/>
        <w:numPr>
          <w:ilvl w:val="1"/>
          <w:numId w:val="11"/>
        </w:numPr>
        <w:tabs>
          <w:tab w:val="left" w:pos="1461"/>
        </w:tabs>
        <w:rPr>
          <w:sz w:val="24"/>
        </w:rPr>
      </w:pPr>
      <w:r>
        <w:rPr>
          <w:sz w:val="24"/>
        </w:rPr>
        <w:t>What</w:t>
      </w:r>
      <w:r>
        <w:rPr>
          <w:spacing w:val="-12"/>
          <w:sz w:val="24"/>
        </w:rPr>
        <w:t xml:space="preserve"> </w:t>
      </w:r>
      <w:r>
        <w:rPr>
          <w:sz w:val="24"/>
        </w:rPr>
        <w:t>percentage</w:t>
      </w:r>
      <w:r>
        <w:rPr>
          <w:spacing w:val="-11"/>
          <w:sz w:val="24"/>
        </w:rPr>
        <w:t xml:space="preserve"> </w:t>
      </w:r>
      <w:r>
        <w:rPr>
          <w:sz w:val="24"/>
        </w:rPr>
        <w:t>do</w:t>
      </w:r>
      <w:r>
        <w:rPr>
          <w:spacing w:val="-10"/>
          <w:sz w:val="24"/>
        </w:rPr>
        <w:t xml:space="preserve"> </w:t>
      </w:r>
      <w:r>
        <w:rPr>
          <w:sz w:val="24"/>
        </w:rPr>
        <w:t>you</w:t>
      </w:r>
      <w:r>
        <w:rPr>
          <w:spacing w:val="-9"/>
          <w:sz w:val="24"/>
        </w:rPr>
        <w:t xml:space="preserve"> </w:t>
      </w:r>
      <w:r>
        <w:rPr>
          <w:sz w:val="24"/>
        </w:rPr>
        <w:t>spend/save/invest?</w:t>
      </w:r>
    </w:p>
    <w:p w14:paraId="2316C283" w14:textId="77777777" w:rsidR="008D7609" w:rsidRDefault="008D7609">
      <w:pPr>
        <w:pStyle w:val="BodyText"/>
        <w:spacing w:before="10"/>
        <w:rPr>
          <w:sz w:val="23"/>
        </w:rPr>
      </w:pPr>
    </w:p>
    <w:p w14:paraId="3B30D73C" w14:textId="77777777" w:rsidR="008D7609" w:rsidRDefault="00E16629">
      <w:pPr>
        <w:pStyle w:val="ListParagraph"/>
        <w:numPr>
          <w:ilvl w:val="1"/>
          <w:numId w:val="11"/>
        </w:numPr>
        <w:tabs>
          <w:tab w:val="left" w:pos="1461"/>
        </w:tabs>
        <w:rPr>
          <w:sz w:val="24"/>
        </w:rPr>
      </w:pPr>
      <w:r>
        <w:rPr>
          <w:sz w:val="24"/>
        </w:rPr>
        <w:t>Who</w:t>
      </w:r>
      <w:r>
        <w:rPr>
          <w:spacing w:val="-8"/>
          <w:sz w:val="24"/>
        </w:rPr>
        <w:t xml:space="preserve"> </w:t>
      </w:r>
      <w:r>
        <w:rPr>
          <w:sz w:val="24"/>
        </w:rPr>
        <w:t>steps</w:t>
      </w:r>
      <w:r>
        <w:rPr>
          <w:spacing w:val="-6"/>
          <w:sz w:val="24"/>
        </w:rPr>
        <w:t xml:space="preserve"> </w:t>
      </w:r>
      <w:r>
        <w:rPr>
          <w:sz w:val="24"/>
        </w:rPr>
        <w:t>in</w:t>
      </w:r>
      <w:r>
        <w:rPr>
          <w:spacing w:val="-6"/>
          <w:sz w:val="24"/>
        </w:rPr>
        <w:t xml:space="preserve"> </w:t>
      </w:r>
      <w:r>
        <w:rPr>
          <w:sz w:val="24"/>
        </w:rPr>
        <w:t>when</w:t>
      </w:r>
      <w:r>
        <w:rPr>
          <w:spacing w:val="-7"/>
          <w:sz w:val="24"/>
        </w:rPr>
        <w:t xml:space="preserve"> </w:t>
      </w:r>
      <w:r>
        <w:rPr>
          <w:sz w:val="24"/>
        </w:rPr>
        <w:t>you</w:t>
      </w:r>
      <w:r>
        <w:rPr>
          <w:spacing w:val="-7"/>
          <w:sz w:val="24"/>
        </w:rPr>
        <w:t xml:space="preserve"> </w:t>
      </w:r>
      <w:r>
        <w:rPr>
          <w:sz w:val="24"/>
        </w:rPr>
        <w:t>are</w:t>
      </w:r>
      <w:r>
        <w:rPr>
          <w:spacing w:val="-9"/>
          <w:sz w:val="24"/>
        </w:rPr>
        <w:t xml:space="preserve"> </w:t>
      </w:r>
      <w:r>
        <w:rPr>
          <w:sz w:val="24"/>
        </w:rPr>
        <w:t>busy/emergencies</w:t>
      </w:r>
      <w:r>
        <w:rPr>
          <w:spacing w:val="-6"/>
          <w:sz w:val="24"/>
        </w:rPr>
        <w:t xml:space="preserve"> </w:t>
      </w:r>
      <w:r>
        <w:rPr>
          <w:sz w:val="24"/>
        </w:rPr>
        <w:t>arise?</w:t>
      </w:r>
    </w:p>
    <w:p w14:paraId="5BBDE2C0" w14:textId="77777777" w:rsidR="008D7609" w:rsidRDefault="008D7609">
      <w:pPr>
        <w:pStyle w:val="BodyText"/>
        <w:spacing w:before="5"/>
        <w:rPr>
          <w:sz w:val="28"/>
        </w:rPr>
      </w:pPr>
    </w:p>
    <w:p w14:paraId="1EB0C44E" w14:textId="77777777" w:rsidR="008D7609" w:rsidRDefault="00E16629">
      <w:pPr>
        <w:pStyle w:val="ListParagraph"/>
        <w:numPr>
          <w:ilvl w:val="1"/>
          <w:numId w:val="11"/>
        </w:numPr>
        <w:tabs>
          <w:tab w:val="left" w:pos="1461"/>
          <w:tab w:val="left" w:pos="6939"/>
        </w:tabs>
        <w:spacing w:line="261" w:lineRule="auto"/>
        <w:ind w:right="1416"/>
        <w:rPr>
          <w:sz w:val="24"/>
        </w:rPr>
      </w:pPr>
      <w:r>
        <w:rPr>
          <w:spacing w:val="-1"/>
          <w:sz w:val="24"/>
        </w:rPr>
        <w:t>At</w:t>
      </w:r>
      <w:r>
        <w:rPr>
          <w:spacing w:val="-14"/>
          <w:sz w:val="24"/>
        </w:rPr>
        <w:t xml:space="preserve"> </w:t>
      </w:r>
      <w:r>
        <w:rPr>
          <w:spacing w:val="-1"/>
          <w:sz w:val="24"/>
        </w:rPr>
        <w:t>what</w:t>
      </w:r>
      <w:r>
        <w:rPr>
          <w:spacing w:val="-13"/>
          <w:sz w:val="24"/>
        </w:rPr>
        <w:t xml:space="preserve"> </w:t>
      </w:r>
      <w:r>
        <w:rPr>
          <w:spacing w:val="-1"/>
          <w:sz w:val="24"/>
        </w:rPr>
        <w:t>time</w:t>
      </w:r>
      <w:r>
        <w:rPr>
          <w:spacing w:val="-13"/>
          <w:sz w:val="24"/>
        </w:rPr>
        <w:t xml:space="preserve"> </w:t>
      </w:r>
      <w:r>
        <w:rPr>
          <w:spacing w:val="-1"/>
          <w:sz w:val="24"/>
        </w:rPr>
        <w:t>do</w:t>
      </w:r>
      <w:r>
        <w:rPr>
          <w:spacing w:val="-12"/>
          <w:sz w:val="24"/>
        </w:rPr>
        <w:t xml:space="preserve"> </w:t>
      </w:r>
      <w:r>
        <w:rPr>
          <w:spacing w:val="-1"/>
          <w:sz w:val="24"/>
        </w:rPr>
        <w:t>you</w:t>
      </w:r>
      <w:r>
        <w:rPr>
          <w:spacing w:val="-12"/>
          <w:sz w:val="24"/>
        </w:rPr>
        <w:t xml:space="preserve"> </w:t>
      </w:r>
      <w:r>
        <w:rPr>
          <w:spacing w:val="-1"/>
          <w:sz w:val="24"/>
        </w:rPr>
        <w:t>experience</w:t>
      </w:r>
      <w:r>
        <w:rPr>
          <w:spacing w:val="-13"/>
          <w:sz w:val="24"/>
        </w:rPr>
        <w:t xml:space="preserve"> </w:t>
      </w:r>
      <w:r>
        <w:rPr>
          <w:sz w:val="24"/>
        </w:rPr>
        <w:t>peak</w:t>
      </w:r>
      <w:r>
        <w:rPr>
          <w:spacing w:val="-13"/>
          <w:sz w:val="24"/>
        </w:rPr>
        <w:t xml:space="preserve"> </w:t>
      </w:r>
      <w:r>
        <w:rPr>
          <w:sz w:val="24"/>
        </w:rPr>
        <w:t>hours</w:t>
      </w:r>
      <w:r>
        <w:rPr>
          <w:spacing w:val="-10"/>
          <w:sz w:val="24"/>
        </w:rPr>
        <w:t xml:space="preserve"> </w:t>
      </w:r>
      <w:r>
        <w:rPr>
          <w:sz w:val="24"/>
        </w:rPr>
        <w:t>of</w:t>
      </w:r>
      <w:r>
        <w:rPr>
          <w:spacing w:val="-11"/>
          <w:sz w:val="24"/>
        </w:rPr>
        <w:t xml:space="preserve"> </w:t>
      </w:r>
      <w:r>
        <w:rPr>
          <w:sz w:val="24"/>
        </w:rPr>
        <w:t>sale?</w:t>
      </w:r>
      <w:r>
        <w:rPr>
          <w:sz w:val="24"/>
        </w:rPr>
        <w:tab/>
      </w:r>
      <w:r>
        <w:rPr>
          <w:spacing w:val="-5"/>
          <w:sz w:val="24"/>
        </w:rPr>
        <w:t>(Time and</w:t>
      </w:r>
      <w:r>
        <w:rPr>
          <w:spacing w:val="-57"/>
          <w:sz w:val="24"/>
        </w:rPr>
        <w:t xml:space="preserve"> </w:t>
      </w:r>
      <w:r>
        <w:rPr>
          <w:sz w:val="24"/>
        </w:rPr>
        <w:t>Activity</w:t>
      </w:r>
      <w:r>
        <w:rPr>
          <w:spacing w:val="-8"/>
          <w:sz w:val="24"/>
        </w:rPr>
        <w:t xml:space="preserve"> </w:t>
      </w:r>
      <w:r>
        <w:rPr>
          <w:sz w:val="24"/>
        </w:rPr>
        <w:t>Schedule)</w:t>
      </w:r>
    </w:p>
    <w:p w14:paraId="7E67B508" w14:textId="77777777" w:rsidR="008D7609" w:rsidRDefault="008D7609">
      <w:pPr>
        <w:pStyle w:val="BodyText"/>
        <w:spacing w:before="7"/>
        <w:rPr>
          <w:sz w:val="21"/>
        </w:rPr>
      </w:pPr>
    </w:p>
    <w:p w14:paraId="6B98E5CB" w14:textId="77777777" w:rsidR="008D7609" w:rsidRDefault="00E16629">
      <w:pPr>
        <w:pStyle w:val="ListParagraph"/>
        <w:numPr>
          <w:ilvl w:val="1"/>
          <w:numId w:val="11"/>
        </w:numPr>
        <w:tabs>
          <w:tab w:val="left" w:pos="1461"/>
        </w:tabs>
        <w:spacing w:line="508" w:lineRule="auto"/>
        <w:ind w:right="1578"/>
        <w:rPr>
          <w:sz w:val="24"/>
        </w:rPr>
      </w:pPr>
      <w:r>
        <w:rPr>
          <w:sz w:val="24"/>
        </w:rPr>
        <w:t>What</w:t>
      </w:r>
      <w:r>
        <w:rPr>
          <w:spacing w:val="-2"/>
          <w:sz w:val="24"/>
        </w:rPr>
        <w:t xml:space="preserve"> </w:t>
      </w:r>
      <w:r>
        <w:rPr>
          <w:sz w:val="24"/>
        </w:rPr>
        <w:t>makes</w:t>
      </w:r>
      <w:r>
        <w:rPr>
          <w:spacing w:val="-1"/>
          <w:sz w:val="24"/>
        </w:rPr>
        <w:t xml:space="preserve"> </w:t>
      </w:r>
      <w:r>
        <w:rPr>
          <w:sz w:val="24"/>
        </w:rPr>
        <w:t>you</w:t>
      </w:r>
      <w:r>
        <w:rPr>
          <w:spacing w:val="-1"/>
          <w:sz w:val="24"/>
        </w:rPr>
        <w:t xml:space="preserve"> </w:t>
      </w:r>
      <w:r>
        <w:rPr>
          <w:sz w:val="24"/>
        </w:rPr>
        <w:t>continue</w:t>
      </w:r>
      <w:r>
        <w:rPr>
          <w:spacing w:val="-2"/>
          <w:sz w:val="24"/>
        </w:rPr>
        <w:t xml:space="preserve"> </w:t>
      </w:r>
      <w:r>
        <w:rPr>
          <w:sz w:val="24"/>
        </w:rPr>
        <w:t>trading</w:t>
      </w:r>
      <w:r>
        <w:rPr>
          <w:spacing w:val="-1"/>
          <w:sz w:val="24"/>
        </w:rPr>
        <w:t xml:space="preserve"> </w:t>
      </w:r>
      <w:r>
        <w:rPr>
          <w:sz w:val="24"/>
        </w:rPr>
        <w:t>in</w:t>
      </w:r>
      <w:r>
        <w:rPr>
          <w:spacing w:val="-1"/>
          <w:sz w:val="24"/>
        </w:rPr>
        <w:t xml:space="preserve"> </w:t>
      </w:r>
      <w:r>
        <w:rPr>
          <w:sz w:val="24"/>
        </w:rPr>
        <w:t>Milk</w:t>
      </w:r>
      <w:r>
        <w:rPr>
          <w:spacing w:val="-2"/>
          <w:sz w:val="24"/>
        </w:rPr>
        <w:t xml:space="preserve"> </w:t>
      </w:r>
      <w:r>
        <w:rPr>
          <w:sz w:val="24"/>
        </w:rPr>
        <w:t>business?</w:t>
      </w:r>
      <w:r>
        <w:rPr>
          <w:spacing w:val="19"/>
          <w:sz w:val="24"/>
        </w:rPr>
        <w:t xml:space="preserve"> </w:t>
      </w:r>
      <w:r>
        <w:rPr>
          <w:sz w:val="24"/>
        </w:rPr>
        <w:t>(Motivation</w:t>
      </w:r>
      <w:r>
        <w:rPr>
          <w:spacing w:val="-57"/>
          <w:sz w:val="24"/>
        </w:rPr>
        <w:t xml:space="preserve"> </w:t>
      </w:r>
      <w:r>
        <w:rPr>
          <w:sz w:val="24"/>
        </w:rPr>
        <w:t>and</w:t>
      </w:r>
      <w:r>
        <w:rPr>
          <w:spacing w:val="-1"/>
          <w:sz w:val="24"/>
        </w:rPr>
        <w:t xml:space="preserve"> </w:t>
      </w:r>
      <w:r>
        <w:rPr>
          <w:sz w:val="24"/>
        </w:rPr>
        <w:t>preference</w:t>
      </w:r>
      <w:r>
        <w:rPr>
          <w:spacing w:val="-1"/>
          <w:sz w:val="24"/>
        </w:rPr>
        <w:t xml:space="preserve"> </w:t>
      </w:r>
      <w:r>
        <w:rPr>
          <w:sz w:val="24"/>
        </w:rPr>
        <w:t>for specific</w:t>
      </w:r>
      <w:r>
        <w:rPr>
          <w:spacing w:val="-1"/>
          <w:sz w:val="24"/>
        </w:rPr>
        <w:t xml:space="preserve"> </w:t>
      </w:r>
      <w:r>
        <w:rPr>
          <w:sz w:val="24"/>
        </w:rPr>
        <w:t>business)</w:t>
      </w:r>
    </w:p>
    <w:p w14:paraId="63B4A08B" w14:textId="77777777" w:rsidR="008D7609" w:rsidRDefault="00E16629">
      <w:pPr>
        <w:pStyle w:val="ListParagraph"/>
        <w:numPr>
          <w:ilvl w:val="1"/>
          <w:numId w:val="11"/>
        </w:numPr>
        <w:tabs>
          <w:tab w:val="left" w:pos="1461"/>
        </w:tabs>
        <w:spacing w:before="9"/>
        <w:rPr>
          <w:sz w:val="24"/>
        </w:rPr>
      </w:pPr>
      <w:r>
        <w:rPr>
          <w:sz w:val="24"/>
        </w:rPr>
        <w:t>How</w:t>
      </w:r>
      <w:r>
        <w:rPr>
          <w:spacing w:val="-4"/>
          <w:sz w:val="24"/>
        </w:rPr>
        <w:t xml:space="preserve"> </w:t>
      </w:r>
      <w:r>
        <w:rPr>
          <w:sz w:val="24"/>
        </w:rPr>
        <w:t>do</w:t>
      </w:r>
      <w:r>
        <w:rPr>
          <w:spacing w:val="-5"/>
          <w:sz w:val="24"/>
        </w:rPr>
        <w:t xml:space="preserve"> </w:t>
      </w:r>
      <w:r>
        <w:rPr>
          <w:sz w:val="24"/>
        </w:rPr>
        <w:t>you</w:t>
      </w:r>
      <w:r>
        <w:rPr>
          <w:spacing w:val="-5"/>
          <w:sz w:val="24"/>
        </w:rPr>
        <w:t xml:space="preserve"> </w:t>
      </w:r>
      <w:r>
        <w:rPr>
          <w:sz w:val="24"/>
        </w:rPr>
        <w:t>schedule</w:t>
      </w:r>
      <w:r>
        <w:rPr>
          <w:spacing w:val="-6"/>
          <w:sz w:val="24"/>
        </w:rPr>
        <w:t xml:space="preserve"> </w:t>
      </w:r>
      <w:r>
        <w:rPr>
          <w:sz w:val="24"/>
        </w:rPr>
        <w:t>your</w:t>
      </w:r>
      <w:r>
        <w:rPr>
          <w:spacing w:val="-5"/>
          <w:sz w:val="24"/>
        </w:rPr>
        <w:t xml:space="preserve"> </w:t>
      </w:r>
      <w:r>
        <w:rPr>
          <w:sz w:val="24"/>
        </w:rPr>
        <w:t>day</w:t>
      </w:r>
      <w:r>
        <w:rPr>
          <w:spacing w:val="-3"/>
          <w:sz w:val="24"/>
        </w:rPr>
        <w:t xml:space="preserve"> </w:t>
      </w:r>
      <w:r>
        <w:rPr>
          <w:sz w:val="24"/>
        </w:rPr>
        <w:t>for</w:t>
      </w:r>
      <w:r>
        <w:rPr>
          <w:spacing w:val="-5"/>
          <w:sz w:val="24"/>
        </w:rPr>
        <w:t xml:space="preserve"> </w:t>
      </w:r>
      <w:r>
        <w:rPr>
          <w:sz w:val="24"/>
        </w:rPr>
        <w:t>selling</w:t>
      </w:r>
      <w:r>
        <w:rPr>
          <w:spacing w:val="-5"/>
          <w:sz w:val="24"/>
        </w:rPr>
        <w:t xml:space="preserve"> </w:t>
      </w:r>
      <w:r>
        <w:rPr>
          <w:sz w:val="24"/>
        </w:rPr>
        <w:t>milk?</w:t>
      </w:r>
    </w:p>
    <w:p w14:paraId="237FE1D2" w14:textId="77777777" w:rsidR="008D7609" w:rsidRDefault="008D7609">
      <w:pPr>
        <w:pStyle w:val="BodyText"/>
        <w:spacing w:before="10"/>
        <w:rPr>
          <w:sz w:val="23"/>
        </w:rPr>
      </w:pPr>
    </w:p>
    <w:p w14:paraId="7C06E949" w14:textId="77777777" w:rsidR="008D7609" w:rsidRDefault="00E16629">
      <w:pPr>
        <w:pStyle w:val="ListParagraph"/>
        <w:numPr>
          <w:ilvl w:val="1"/>
          <w:numId w:val="11"/>
        </w:numPr>
        <w:tabs>
          <w:tab w:val="left" w:pos="1461"/>
        </w:tabs>
        <w:spacing w:line="261" w:lineRule="auto"/>
        <w:ind w:right="2734"/>
        <w:rPr>
          <w:sz w:val="24"/>
        </w:rPr>
      </w:pPr>
      <w:r>
        <w:rPr>
          <w:sz w:val="24"/>
        </w:rPr>
        <w:t>What</w:t>
      </w:r>
      <w:r>
        <w:rPr>
          <w:spacing w:val="-8"/>
          <w:sz w:val="24"/>
        </w:rPr>
        <w:t xml:space="preserve"> </w:t>
      </w:r>
      <w:r>
        <w:rPr>
          <w:sz w:val="24"/>
        </w:rPr>
        <w:t>can</w:t>
      </w:r>
      <w:r>
        <w:rPr>
          <w:spacing w:val="-5"/>
          <w:sz w:val="24"/>
        </w:rPr>
        <w:t xml:space="preserve"> </w:t>
      </w:r>
      <w:r>
        <w:rPr>
          <w:sz w:val="24"/>
        </w:rPr>
        <w:t>you</w:t>
      </w:r>
      <w:r>
        <w:rPr>
          <w:spacing w:val="-5"/>
          <w:sz w:val="24"/>
        </w:rPr>
        <w:t xml:space="preserve"> </w:t>
      </w:r>
      <w:r>
        <w:rPr>
          <w:sz w:val="24"/>
        </w:rPr>
        <w:t>do</w:t>
      </w:r>
      <w:r>
        <w:rPr>
          <w:spacing w:val="-5"/>
          <w:sz w:val="24"/>
        </w:rPr>
        <w:t xml:space="preserve"> </w:t>
      </w:r>
      <w:r>
        <w:rPr>
          <w:sz w:val="24"/>
        </w:rPr>
        <w:t>to</w:t>
      </w:r>
      <w:r>
        <w:rPr>
          <w:spacing w:val="-4"/>
          <w:sz w:val="24"/>
        </w:rPr>
        <w:t xml:space="preserve"> </w:t>
      </w:r>
      <w:r>
        <w:rPr>
          <w:sz w:val="24"/>
        </w:rPr>
        <w:t>improve</w:t>
      </w:r>
      <w:r>
        <w:rPr>
          <w:spacing w:val="-7"/>
          <w:sz w:val="24"/>
        </w:rPr>
        <w:t xml:space="preserve"> </w:t>
      </w:r>
      <w:r>
        <w:rPr>
          <w:sz w:val="24"/>
        </w:rPr>
        <w:t>profits</w:t>
      </w:r>
      <w:r>
        <w:rPr>
          <w:spacing w:val="-4"/>
          <w:sz w:val="24"/>
        </w:rPr>
        <w:t xml:space="preserve"> </w:t>
      </w:r>
      <w:r>
        <w:rPr>
          <w:sz w:val="24"/>
        </w:rPr>
        <w:t>for</w:t>
      </w:r>
      <w:r>
        <w:rPr>
          <w:spacing w:val="-5"/>
          <w:sz w:val="24"/>
        </w:rPr>
        <w:t xml:space="preserve"> </w:t>
      </w:r>
      <w:r>
        <w:rPr>
          <w:sz w:val="24"/>
        </w:rPr>
        <w:t>this</w:t>
      </w:r>
      <w:r>
        <w:rPr>
          <w:spacing w:val="-4"/>
          <w:sz w:val="24"/>
        </w:rPr>
        <w:t xml:space="preserve"> </w:t>
      </w:r>
      <w:r>
        <w:rPr>
          <w:sz w:val="24"/>
        </w:rPr>
        <w:t>business?</w:t>
      </w:r>
      <w:r>
        <w:rPr>
          <w:spacing w:val="-57"/>
          <w:sz w:val="24"/>
        </w:rPr>
        <w:t xml:space="preserve"> </w:t>
      </w:r>
      <w:r>
        <w:rPr>
          <w:sz w:val="24"/>
        </w:rPr>
        <w:t>(Constraints)</w:t>
      </w:r>
    </w:p>
    <w:p w14:paraId="303097F9" w14:textId="77777777" w:rsidR="008D7609" w:rsidRDefault="008D7609">
      <w:pPr>
        <w:pStyle w:val="BodyText"/>
        <w:spacing w:before="2"/>
        <w:rPr>
          <w:sz w:val="26"/>
        </w:rPr>
      </w:pPr>
    </w:p>
    <w:p w14:paraId="5342E813" w14:textId="77777777" w:rsidR="008D7609" w:rsidRDefault="00E16629">
      <w:pPr>
        <w:pStyle w:val="ListParagraph"/>
        <w:numPr>
          <w:ilvl w:val="1"/>
          <w:numId w:val="11"/>
        </w:numPr>
        <w:tabs>
          <w:tab w:val="left" w:pos="1461"/>
        </w:tabs>
        <w:rPr>
          <w:sz w:val="24"/>
        </w:rPr>
      </w:pPr>
      <w:r>
        <w:rPr>
          <w:sz w:val="24"/>
        </w:rPr>
        <w:t>Why</w:t>
      </w:r>
      <w:r>
        <w:rPr>
          <w:spacing w:val="-5"/>
          <w:sz w:val="24"/>
        </w:rPr>
        <w:t xml:space="preserve"> </w:t>
      </w:r>
      <w:r>
        <w:rPr>
          <w:sz w:val="24"/>
        </w:rPr>
        <w:t>have</w:t>
      </w:r>
      <w:r>
        <w:rPr>
          <w:spacing w:val="-5"/>
          <w:sz w:val="24"/>
        </w:rPr>
        <w:t xml:space="preserve"> </w:t>
      </w:r>
      <w:r>
        <w:rPr>
          <w:sz w:val="24"/>
        </w:rPr>
        <w:t>you</w:t>
      </w:r>
      <w:r>
        <w:rPr>
          <w:spacing w:val="-3"/>
          <w:sz w:val="24"/>
        </w:rPr>
        <w:t xml:space="preserve"> </w:t>
      </w:r>
      <w:r>
        <w:rPr>
          <w:sz w:val="24"/>
        </w:rPr>
        <w:t>not</w:t>
      </w:r>
      <w:r>
        <w:rPr>
          <w:spacing w:val="-4"/>
          <w:sz w:val="24"/>
        </w:rPr>
        <w:t xml:space="preserve"> </w:t>
      </w:r>
      <w:r>
        <w:rPr>
          <w:sz w:val="24"/>
        </w:rPr>
        <w:t>done</w:t>
      </w:r>
      <w:r>
        <w:rPr>
          <w:spacing w:val="-5"/>
          <w:sz w:val="24"/>
        </w:rPr>
        <w:t xml:space="preserve"> </w:t>
      </w:r>
      <w:r>
        <w:rPr>
          <w:sz w:val="24"/>
        </w:rPr>
        <w:t>it?</w:t>
      </w:r>
    </w:p>
    <w:p w14:paraId="48CDF8B8" w14:textId="77777777" w:rsidR="008D7609" w:rsidRDefault="008D7609">
      <w:pPr>
        <w:pStyle w:val="BodyText"/>
        <w:spacing w:before="8"/>
        <w:rPr>
          <w:sz w:val="23"/>
        </w:rPr>
      </w:pPr>
    </w:p>
    <w:p w14:paraId="20CB8030" w14:textId="77777777" w:rsidR="008D7609" w:rsidRDefault="00E16629">
      <w:pPr>
        <w:pStyle w:val="ListParagraph"/>
        <w:numPr>
          <w:ilvl w:val="1"/>
          <w:numId w:val="11"/>
        </w:numPr>
        <w:tabs>
          <w:tab w:val="left" w:pos="1461"/>
        </w:tabs>
        <w:spacing w:before="1"/>
        <w:rPr>
          <w:sz w:val="24"/>
        </w:rPr>
      </w:pPr>
      <w:r>
        <w:rPr>
          <w:sz w:val="24"/>
        </w:rPr>
        <w:t>What</w:t>
      </w:r>
      <w:r>
        <w:rPr>
          <w:spacing w:val="-10"/>
          <w:sz w:val="24"/>
        </w:rPr>
        <w:t xml:space="preserve"> </w:t>
      </w:r>
      <w:r>
        <w:rPr>
          <w:sz w:val="24"/>
        </w:rPr>
        <w:t>is</w:t>
      </w:r>
      <w:r>
        <w:rPr>
          <w:spacing w:val="-6"/>
          <w:sz w:val="24"/>
        </w:rPr>
        <w:t xml:space="preserve"> </w:t>
      </w:r>
      <w:r>
        <w:rPr>
          <w:sz w:val="24"/>
        </w:rPr>
        <w:t>your</w:t>
      </w:r>
      <w:r>
        <w:rPr>
          <w:spacing w:val="-7"/>
          <w:sz w:val="24"/>
        </w:rPr>
        <w:t xml:space="preserve"> </w:t>
      </w:r>
      <w:r>
        <w:rPr>
          <w:sz w:val="24"/>
        </w:rPr>
        <w:t>payment</w:t>
      </w:r>
      <w:r>
        <w:rPr>
          <w:spacing w:val="-5"/>
          <w:sz w:val="24"/>
        </w:rPr>
        <w:t xml:space="preserve"> </w:t>
      </w:r>
      <w:r>
        <w:rPr>
          <w:sz w:val="24"/>
        </w:rPr>
        <w:t>arrangements?</w:t>
      </w:r>
      <w:r>
        <w:rPr>
          <w:spacing w:val="-5"/>
          <w:sz w:val="24"/>
        </w:rPr>
        <w:t xml:space="preserve"> </w:t>
      </w:r>
      <w:r>
        <w:rPr>
          <w:sz w:val="24"/>
        </w:rPr>
        <w:t>(Loan/check-off</w:t>
      </w:r>
      <w:r>
        <w:rPr>
          <w:spacing w:val="-6"/>
          <w:sz w:val="24"/>
        </w:rPr>
        <w:t xml:space="preserve"> </w:t>
      </w:r>
      <w:r>
        <w:rPr>
          <w:sz w:val="24"/>
        </w:rPr>
        <w:t>system,</w:t>
      </w:r>
      <w:r>
        <w:rPr>
          <w:spacing w:val="-8"/>
          <w:sz w:val="24"/>
        </w:rPr>
        <w:t xml:space="preserve"> </w:t>
      </w:r>
      <w:r>
        <w:rPr>
          <w:sz w:val="24"/>
        </w:rPr>
        <w:t>cash)</w:t>
      </w:r>
    </w:p>
    <w:p w14:paraId="3A018702" w14:textId="77777777" w:rsidR="008D7609" w:rsidRDefault="008D7609">
      <w:pPr>
        <w:pStyle w:val="BodyText"/>
        <w:spacing w:before="9"/>
        <w:rPr>
          <w:sz w:val="23"/>
        </w:rPr>
      </w:pPr>
    </w:p>
    <w:p w14:paraId="67A51BD6" w14:textId="77777777" w:rsidR="008D7609" w:rsidRDefault="00E16629">
      <w:pPr>
        <w:pStyle w:val="ListParagraph"/>
        <w:numPr>
          <w:ilvl w:val="1"/>
          <w:numId w:val="11"/>
        </w:numPr>
        <w:tabs>
          <w:tab w:val="left" w:pos="1461"/>
        </w:tabs>
        <w:spacing w:line="261" w:lineRule="auto"/>
        <w:ind w:right="1963"/>
        <w:rPr>
          <w:sz w:val="24"/>
        </w:rPr>
      </w:pPr>
      <w:r>
        <w:rPr>
          <w:sz w:val="24"/>
        </w:rPr>
        <w:t>What</w:t>
      </w:r>
      <w:r>
        <w:rPr>
          <w:spacing w:val="-11"/>
          <w:sz w:val="24"/>
        </w:rPr>
        <w:t xml:space="preserve"> </w:t>
      </w:r>
      <w:r>
        <w:rPr>
          <w:sz w:val="24"/>
        </w:rPr>
        <w:t>is</w:t>
      </w:r>
      <w:r>
        <w:rPr>
          <w:spacing w:val="-6"/>
          <w:sz w:val="24"/>
        </w:rPr>
        <w:t xml:space="preserve"> </w:t>
      </w:r>
      <w:r>
        <w:rPr>
          <w:sz w:val="24"/>
        </w:rPr>
        <w:t>your</w:t>
      </w:r>
      <w:r>
        <w:rPr>
          <w:spacing w:val="-8"/>
          <w:sz w:val="24"/>
        </w:rPr>
        <w:t xml:space="preserve"> </w:t>
      </w:r>
      <w:r>
        <w:rPr>
          <w:sz w:val="24"/>
        </w:rPr>
        <w:t>preferred</w:t>
      </w:r>
      <w:r>
        <w:rPr>
          <w:spacing w:val="-8"/>
          <w:sz w:val="24"/>
        </w:rPr>
        <w:t xml:space="preserve"> </w:t>
      </w:r>
      <w:r>
        <w:rPr>
          <w:sz w:val="24"/>
        </w:rPr>
        <w:t>timeline</w:t>
      </w:r>
      <w:r>
        <w:rPr>
          <w:spacing w:val="-9"/>
          <w:sz w:val="24"/>
        </w:rPr>
        <w:t xml:space="preserve"> </w:t>
      </w:r>
      <w:r>
        <w:rPr>
          <w:sz w:val="24"/>
        </w:rPr>
        <w:t>for</w:t>
      </w:r>
      <w:r>
        <w:rPr>
          <w:spacing w:val="-7"/>
          <w:sz w:val="24"/>
        </w:rPr>
        <w:t xml:space="preserve"> </w:t>
      </w:r>
      <w:r>
        <w:rPr>
          <w:sz w:val="24"/>
        </w:rPr>
        <w:t>payment?</w:t>
      </w:r>
      <w:r>
        <w:rPr>
          <w:spacing w:val="-5"/>
          <w:sz w:val="24"/>
        </w:rPr>
        <w:t xml:space="preserve"> </w:t>
      </w:r>
      <w:r>
        <w:rPr>
          <w:sz w:val="24"/>
        </w:rPr>
        <w:t>(Monthly/daily/</w:t>
      </w:r>
      <w:r>
        <w:rPr>
          <w:spacing w:val="-57"/>
          <w:sz w:val="24"/>
        </w:rPr>
        <w:t xml:space="preserve"> </w:t>
      </w:r>
      <w:r>
        <w:rPr>
          <w:sz w:val="24"/>
        </w:rPr>
        <w:t>weekly/quarterly)</w:t>
      </w:r>
    </w:p>
    <w:p w14:paraId="4429BEDA" w14:textId="77777777" w:rsidR="008D7609" w:rsidRDefault="008D7609">
      <w:pPr>
        <w:pStyle w:val="BodyText"/>
        <w:spacing w:before="2"/>
        <w:rPr>
          <w:sz w:val="26"/>
        </w:rPr>
      </w:pPr>
    </w:p>
    <w:p w14:paraId="108B906F" w14:textId="77777777" w:rsidR="008D7609" w:rsidRDefault="00E16629">
      <w:pPr>
        <w:pStyle w:val="ListParagraph"/>
        <w:numPr>
          <w:ilvl w:val="1"/>
          <w:numId w:val="11"/>
        </w:numPr>
        <w:tabs>
          <w:tab w:val="left" w:pos="1461"/>
          <w:tab w:val="left" w:pos="5752"/>
        </w:tabs>
        <w:spacing w:before="1" w:line="261" w:lineRule="auto"/>
        <w:ind w:right="1654"/>
        <w:rPr>
          <w:sz w:val="24"/>
        </w:rPr>
      </w:pPr>
      <w:r>
        <w:rPr>
          <w:sz w:val="24"/>
        </w:rPr>
        <w:t>Does</w:t>
      </w:r>
      <w:r>
        <w:rPr>
          <w:spacing w:val="-7"/>
          <w:sz w:val="24"/>
        </w:rPr>
        <w:t xml:space="preserve"> </w:t>
      </w:r>
      <w:r>
        <w:rPr>
          <w:sz w:val="24"/>
        </w:rPr>
        <w:t>Education</w:t>
      </w:r>
      <w:r>
        <w:rPr>
          <w:spacing w:val="-7"/>
          <w:sz w:val="24"/>
        </w:rPr>
        <w:t xml:space="preserve"> </w:t>
      </w:r>
      <w:r>
        <w:rPr>
          <w:sz w:val="24"/>
        </w:rPr>
        <w:t>help</w:t>
      </w:r>
      <w:r>
        <w:rPr>
          <w:spacing w:val="-7"/>
          <w:sz w:val="24"/>
        </w:rPr>
        <w:t xml:space="preserve"> </w:t>
      </w:r>
      <w:r>
        <w:rPr>
          <w:sz w:val="24"/>
        </w:rPr>
        <w:t>in</w:t>
      </w:r>
      <w:r>
        <w:rPr>
          <w:spacing w:val="-3"/>
          <w:sz w:val="24"/>
        </w:rPr>
        <w:t xml:space="preserve"> </w:t>
      </w:r>
      <w:r>
        <w:rPr>
          <w:sz w:val="24"/>
        </w:rPr>
        <w:t>this</w:t>
      </w:r>
      <w:r>
        <w:rPr>
          <w:spacing w:val="-6"/>
          <w:sz w:val="24"/>
        </w:rPr>
        <w:t xml:space="preserve"> </w:t>
      </w:r>
      <w:r>
        <w:rPr>
          <w:sz w:val="24"/>
        </w:rPr>
        <w:t>business?</w:t>
      </w:r>
      <w:r>
        <w:rPr>
          <w:sz w:val="24"/>
        </w:rPr>
        <w:tab/>
        <w:t>(Opening</w:t>
      </w:r>
      <w:r>
        <w:rPr>
          <w:spacing w:val="-12"/>
          <w:sz w:val="24"/>
        </w:rPr>
        <w:t xml:space="preserve"> </w:t>
      </w:r>
      <w:r>
        <w:rPr>
          <w:sz w:val="24"/>
        </w:rPr>
        <w:t>to</w:t>
      </w:r>
      <w:r>
        <w:rPr>
          <w:spacing w:val="-11"/>
          <w:sz w:val="24"/>
        </w:rPr>
        <w:t xml:space="preserve"> </w:t>
      </w:r>
      <w:r>
        <w:rPr>
          <w:sz w:val="24"/>
        </w:rPr>
        <w:t>Gender</w:t>
      </w:r>
      <w:r>
        <w:rPr>
          <w:spacing w:val="-57"/>
          <w:sz w:val="24"/>
        </w:rPr>
        <w:t xml:space="preserve"> </w:t>
      </w:r>
      <w:r>
        <w:rPr>
          <w:sz w:val="24"/>
        </w:rPr>
        <w:t>discourse)</w:t>
      </w:r>
    </w:p>
    <w:p w14:paraId="5530A0A1" w14:textId="77777777" w:rsidR="008D7609" w:rsidRDefault="008D7609">
      <w:pPr>
        <w:pStyle w:val="BodyText"/>
        <w:spacing w:before="6"/>
        <w:rPr>
          <w:sz w:val="21"/>
        </w:rPr>
      </w:pPr>
    </w:p>
    <w:p w14:paraId="458F2411" w14:textId="77777777" w:rsidR="008D7609" w:rsidRDefault="00E16629">
      <w:pPr>
        <w:pStyle w:val="ListParagraph"/>
        <w:numPr>
          <w:ilvl w:val="1"/>
          <w:numId w:val="11"/>
        </w:numPr>
        <w:tabs>
          <w:tab w:val="left" w:pos="1461"/>
        </w:tabs>
        <w:spacing w:before="1"/>
        <w:rPr>
          <w:sz w:val="24"/>
        </w:rPr>
      </w:pPr>
      <w:r>
        <w:rPr>
          <w:sz w:val="24"/>
        </w:rPr>
        <w:t>To</w:t>
      </w:r>
      <w:r>
        <w:rPr>
          <w:spacing w:val="-7"/>
          <w:sz w:val="24"/>
        </w:rPr>
        <w:t xml:space="preserve"> </w:t>
      </w:r>
      <w:r>
        <w:rPr>
          <w:sz w:val="24"/>
        </w:rPr>
        <w:t>what</w:t>
      </w:r>
      <w:r>
        <w:rPr>
          <w:spacing w:val="-9"/>
          <w:sz w:val="24"/>
        </w:rPr>
        <w:t xml:space="preserve"> </w:t>
      </w:r>
      <w:r>
        <w:rPr>
          <w:sz w:val="24"/>
        </w:rPr>
        <w:t>extent?</w:t>
      </w:r>
      <w:r>
        <w:rPr>
          <w:spacing w:val="-4"/>
          <w:sz w:val="24"/>
        </w:rPr>
        <w:t xml:space="preserve"> </w:t>
      </w:r>
      <w:r>
        <w:rPr>
          <w:sz w:val="24"/>
        </w:rPr>
        <w:t>(Why</w:t>
      </w:r>
      <w:r>
        <w:rPr>
          <w:spacing w:val="-7"/>
          <w:sz w:val="24"/>
        </w:rPr>
        <w:t xml:space="preserve"> </w:t>
      </w:r>
      <w:r>
        <w:rPr>
          <w:sz w:val="24"/>
        </w:rPr>
        <w:t>do</w:t>
      </w:r>
      <w:r>
        <w:rPr>
          <w:spacing w:val="-6"/>
          <w:sz w:val="24"/>
        </w:rPr>
        <w:t xml:space="preserve"> </w:t>
      </w:r>
      <w:r>
        <w:rPr>
          <w:sz w:val="24"/>
        </w:rPr>
        <w:t>you</w:t>
      </w:r>
      <w:r>
        <w:rPr>
          <w:spacing w:val="-7"/>
          <w:sz w:val="24"/>
        </w:rPr>
        <w:t xml:space="preserve"> </w:t>
      </w:r>
      <w:r>
        <w:rPr>
          <w:sz w:val="24"/>
        </w:rPr>
        <w:t>think</w:t>
      </w:r>
      <w:r>
        <w:rPr>
          <w:spacing w:val="-7"/>
          <w:sz w:val="24"/>
        </w:rPr>
        <w:t xml:space="preserve"> </w:t>
      </w:r>
      <w:r>
        <w:rPr>
          <w:sz w:val="24"/>
        </w:rPr>
        <w:t>so?)</w:t>
      </w:r>
    </w:p>
    <w:p w14:paraId="1F678961" w14:textId="77777777" w:rsidR="008D7609" w:rsidRDefault="008D7609">
      <w:pPr>
        <w:pStyle w:val="BodyText"/>
        <w:spacing w:before="9"/>
        <w:rPr>
          <w:sz w:val="23"/>
        </w:rPr>
      </w:pPr>
    </w:p>
    <w:p w14:paraId="620E029D" w14:textId="77777777" w:rsidR="008D7609" w:rsidRDefault="00E16629">
      <w:pPr>
        <w:pStyle w:val="ListParagraph"/>
        <w:numPr>
          <w:ilvl w:val="1"/>
          <w:numId w:val="11"/>
        </w:numPr>
        <w:tabs>
          <w:tab w:val="left" w:pos="1461"/>
        </w:tabs>
        <w:rPr>
          <w:sz w:val="24"/>
        </w:rPr>
      </w:pPr>
      <w:r>
        <w:rPr>
          <w:sz w:val="24"/>
        </w:rPr>
        <w:t>What</w:t>
      </w:r>
      <w:r>
        <w:rPr>
          <w:spacing w:val="-8"/>
          <w:sz w:val="24"/>
        </w:rPr>
        <w:t xml:space="preserve"> </w:t>
      </w:r>
      <w:r>
        <w:rPr>
          <w:sz w:val="24"/>
        </w:rPr>
        <w:t>difference</w:t>
      </w:r>
      <w:r>
        <w:rPr>
          <w:spacing w:val="-7"/>
          <w:sz w:val="24"/>
        </w:rPr>
        <w:t xml:space="preserve"> </w:t>
      </w:r>
      <w:r>
        <w:rPr>
          <w:sz w:val="24"/>
        </w:rPr>
        <w:t>does</w:t>
      </w:r>
      <w:r>
        <w:rPr>
          <w:spacing w:val="-4"/>
          <w:sz w:val="24"/>
        </w:rPr>
        <w:t xml:space="preserve"> </w:t>
      </w:r>
      <w:r>
        <w:rPr>
          <w:sz w:val="24"/>
        </w:rPr>
        <w:t>your</w:t>
      </w:r>
      <w:r>
        <w:rPr>
          <w:spacing w:val="-5"/>
          <w:sz w:val="24"/>
        </w:rPr>
        <w:t xml:space="preserve"> </w:t>
      </w:r>
      <w:r>
        <w:rPr>
          <w:sz w:val="24"/>
        </w:rPr>
        <w:t>being</w:t>
      </w:r>
      <w:r>
        <w:rPr>
          <w:spacing w:val="-6"/>
          <w:sz w:val="24"/>
        </w:rPr>
        <w:t xml:space="preserve"> </w:t>
      </w:r>
      <w:r>
        <w:rPr>
          <w:sz w:val="24"/>
        </w:rPr>
        <w:t>male/female</w:t>
      </w:r>
      <w:r>
        <w:rPr>
          <w:spacing w:val="-2"/>
          <w:sz w:val="24"/>
        </w:rPr>
        <w:t xml:space="preserve"> </w:t>
      </w:r>
      <w:r>
        <w:rPr>
          <w:sz w:val="24"/>
        </w:rPr>
        <w:t>make</w:t>
      </w:r>
      <w:r>
        <w:rPr>
          <w:spacing w:val="-2"/>
          <w:sz w:val="24"/>
        </w:rPr>
        <w:t xml:space="preserve"> </w:t>
      </w:r>
      <w:r>
        <w:rPr>
          <w:sz w:val="24"/>
        </w:rPr>
        <w:t>in</w:t>
      </w:r>
      <w:r>
        <w:rPr>
          <w:spacing w:val="-6"/>
          <w:sz w:val="24"/>
        </w:rPr>
        <w:t xml:space="preserve"> </w:t>
      </w:r>
      <w:r>
        <w:rPr>
          <w:sz w:val="24"/>
        </w:rPr>
        <w:t>this</w:t>
      </w:r>
      <w:r>
        <w:rPr>
          <w:spacing w:val="-4"/>
          <w:sz w:val="24"/>
        </w:rPr>
        <w:t xml:space="preserve"> </w:t>
      </w:r>
      <w:r>
        <w:rPr>
          <w:sz w:val="24"/>
        </w:rPr>
        <w:t>business?</w:t>
      </w:r>
    </w:p>
    <w:p w14:paraId="4E87199A" w14:textId="77777777" w:rsidR="008D7609" w:rsidRDefault="008D7609">
      <w:pPr>
        <w:pStyle w:val="BodyText"/>
        <w:spacing w:before="10"/>
        <w:rPr>
          <w:sz w:val="29"/>
        </w:rPr>
      </w:pPr>
    </w:p>
    <w:p w14:paraId="4E1BED35" w14:textId="77777777" w:rsidR="00C665D6" w:rsidRDefault="00C665D6">
      <w:pPr>
        <w:pStyle w:val="BodyText"/>
        <w:spacing w:before="10"/>
        <w:rPr>
          <w:sz w:val="29"/>
        </w:rPr>
      </w:pPr>
    </w:p>
    <w:p w14:paraId="2FEDF73F" w14:textId="77777777" w:rsidR="008D7609" w:rsidRDefault="00E16629">
      <w:pPr>
        <w:spacing w:before="56"/>
        <w:ind w:left="160"/>
        <w:rPr>
          <w:rFonts w:ascii="Calibri"/>
          <w:b/>
        </w:rPr>
      </w:pPr>
      <w:r>
        <w:rPr>
          <w:rFonts w:ascii="Calibri"/>
          <w:b/>
        </w:rPr>
        <w:t>Section</w:t>
      </w:r>
      <w:r>
        <w:rPr>
          <w:rFonts w:ascii="Calibri"/>
          <w:b/>
          <w:spacing w:val="-2"/>
        </w:rPr>
        <w:t xml:space="preserve"> </w:t>
      </w:r>
      <w:r>
        <w:rPr>
          <w:rFonts w:ascii="Calibri"/>
          <w:b/>
        </w:rPr>
        <w:t>C</w:t>
      </w:r>
    </w:p>
    <w:p w14:paraId="5732FE9B" w14:textId="77777777" w:rsidR="008D7609" w:rsidRDefault="008D7609">
      <w:pPr>
        <w:pStyle w:val="BodyText"/>
        <w:spacing w:before="7"/>
        <w:rPr>
          <w:rFonts w:ascii="Calibri"/>
          <w:b/>
          <w:sz w:val="20"/>
        </w:rPr>
      </w:pPr>
    </w:p>
    <w:p w14:paraId="5A5E6E87" w14:textId="77777777" w:rsidR="008D7609" w:rsidRDefault="00E16629">
      <w:pPr>
        <w:ind w:left="160"/>
        <w:rPr>
          <w:rFonts w:ascii="Calibri"/>
          <w:b/>
        </w:rPr>
      </w:pPr>
      <w:r>
        <w:rPr>
          <w:rFonts w:ascii="Calibri"/>
          <w:b/>
        </w:rPr>
        <w:t>Statements</w:t>
      </w:r>
    </w:p>
    <w:p w14:paraId="73C3124C" w14:textId="77777777" w:rsidR="008D7609" w:rsidRDefault="00E16629">
      <w:pPr>
        <w:pStyle w:val="ListParagraph"/>
        <w:numPr>
          <w:ilvl w:val="0"/>
          <w:numId w:val="10"/>
        </w:numPr>
        <w:tabs>
          <w:tab w:val="left" w:pos="1461"/>
        </w:tabs>
        <w:spacing w:before="61" w:line="386" w:lineRule="auto"/>
        <w:ind w:right="1738"/>
        <w:rPr>
          <w:sz w:val="24"/>
        </w:rPr>
      </w:pPr>
      <w:r>
        <w:rPr>
          <w:sz w:val="24"/>
        </w:rPr>
        <w:t>Men</w:t>
      </w:r>
      <w:r>
        <w:rPr>
          <w:spacing w:val="18"/>
          <w:sz w:val="24"/>
        </w:rPr>
        <w:t xml:space="preserve"> </w:t>
      </w:r>
      <w:r>
        <w:rPr>
          <w:sz w:val="24"/>
        </w:rPr>
        <w:t>are</w:t>
      </w:r>
      <w:r>
        <w:rPr>
          <w:spacing w:val="19"/>
          <w:sz w:val="24"/>
        </w:rPr>
        <w:t xml:space="preserve"> </w:t>
      </w:r>
      <w:r>
        <w:rPr>
          <w:sz w:val="24"/>
        </w:rPr>
        <w:t>primarily</w:t>
      </w:r>
      <w:r>
        <w:rPr>
          <w:spacing w:val="19"/>
          <w:sz w:val="24"/>
        </w:rPr>
        <w:t xml:space="preserve"> </w:t>
      </w:r>
      <w:r>
        <w:rPr>
          <w:sz w:val="24"/>
        </w:rPr>
        <w:t>responsible</w:t>
      </w:r>
      <w:r>
        <w:rPr>
          <w:spacing w:val="19"/>
          <w:sz w:val="24"/>
        </w:rPr>
        <w:t xml:space="preserve"> </w:t>
      </w:r>
      <w:r>
        <w:rPr>
          <w:sz w:val="24"/>
        </w:rPr>
        <w:t>for</w:t>
      </w:r>
      <w:r>
        <w:rPr>
          <w:spacing w:val="19"/>
          <w:sz w:val="24"/>
        </w:rPr>
        <w:t xml:space="preserve"> </w:t>
      </w:r>
      <w:r>
        <w:rPr>
          <w:sz w:val="24"/>
        </w:rPr>
        <w:t>earning</w:t>
      </w:r>
      <w:r>
        <w:rPr>
          <w:spacing w:val="19"/>
          <w:sz w:val="24"/>
        </w:rPr>
        <w:t xml:space="preserve"> </w:t>
      </w:r>
      <w:r>
        <w:rPr>
          <w:sz w:val="24"/>
        </w:rPr>
        <w:t>income</w:t>
      </w:r>
      <w:r>
        <w:rPr>
          <w:spacing w:val="19"/>
          <w:sz w:val="24"/>
        </w:rPr>
        <w:t xml:space="preserve"> </w:t>
      </w:r>
      <w:r>
        <w:rPr>
          <w:sz w:val="24"/>
        </w:rPr>
        <w:t>for</w:t>
      </w:r>
      <w:r>
        <w:rPr>
          <w:spacing w:val="19"/>
          <w:sz w:val="24"/>
        </w:rPr>
        <w:t xml:space="preserve"> </w:t>
      </w:r>
      <w:r>
        <w:rPr>
          <w:sz w:val="24"/>
        </w:rPr>
        <w:t>the</w:t>
      </w:r>
      <w:r>
        <w:rPr>
          <w:spacing w:val="-57"/>
          <w:sz w:val="24"/>
        </w:rPr>
        <w:t xml:space="preserve"> </w:t>
      </w:r>
      <w:r>
        <w:rPr>
          <w:sz w:val="24"/>
        </w:rPr>
        <w:t>family.</w:t>
      </w:r>
      <w:r>
        <w:rPr>
          <w:spacing w:val="19"/>
          <w:sz w:val="24"/>
        </w:rPr>
        <w:t xml:space="preserve"> </w:t>
      </w:r>
      <w:r>
        <w:rPr>
          <w:sz w:val="24"/>
        </w:rPr>
        <w:t>(Income</w:t>
      </w:r>
      <w:r>
        <w:rPr>
          <w:spacing w:val="-1"/>
          <w:sz w:val="24"/>
        </w:rPr>
        <w:t xml:space="preserve"> </w:t>
      </w:r>
      <w:r>
        <w:rPr>
          <w:sz w:val="24"/>
        </w:rPr>
        <w:t>responsibility)</w:t>
      </w:r>
    </w:p>
    <w:p w14:paraId="1DA1E4F9" w14:textId="77777777" w:rsidR="008D7609" w:rsidRDefault="00E16629">
      <w:pPr>
        <w:pStyle w:val="ListParagraph"/>
        <w:numPr>
          <w:ilvl w:val="0"/>
          <w:numId w:val="10"/>
        </w:numPr>
        <w:tabs>
          <w:tab w:val="left" w:pos="1461"/>
        </w:tabs>
        <w:spacing w:line="256" w:lineRule="exact"/>
        <w:rPr>
          <w:sz w:val="24"/>
        </w:rPr>
      </w:pPr>
      <w:r>
        <w:rPr>
          <w:sz w:val="24"/>
        </w:rPr>
        <w:t>Women</w:t>
      </w:r>
      <w:r>
        <w:rPr>
          <w:spacing w:val="-7"/>
          <w:sz w:val="24"/>
        </w:rPr>
        <w:t xml:space="preserve"> </w:t>
      </w:r>
      <w:r>
        <w:rPr>
          <w:sz w:val="24"/>
        </w:rPr>
        <w:t>are</w:t>
      </w:r>
      <w:r>
        <w:rPr>
          <w:spacing w:val="-9"/>
          <w:sz w:val="24"/>
        </w:rPr>
        <w:t xml:space="preserve"> </w:t>
      </w:r>
      <w:r>
        <w:rPr>
          <w:sz w:val="24"/>
        </w:rPr>
        <w:t>capable</w:t>
      </w:r>
      <w:r>
        <w:rPr>
          <w:spacing w:val="-7"/>
          <w:sz w:val="24"/>
        </w:rPr>
        <w:t xml:space="preserve"> </w:t>
      </w:r>
      <w:r>
        <w:rPr>
          <w:sz w:val="24"/>
        </w:rPr>
        <w:t>of</w:t>
      </w:r>
      <w:r>
        <w:rPr>
          <w:spacing w:val="-7"/>
          <w:sz w:val="24"/>
        </w:rPr>
        <w:t xml:space="preserve"> </w:t>
      </w:r>
      <w:r>
        <w:rPr>
          <w:sz w:val="24"/>
        </w:rPr>
        <w:t>making</w:t>
      </w:r>
      <w:r>
        <w:rPr>
          <w:spacing w:val="-7"/>
          <w:sz w:val="24"/>
        </w:rPr>
        <w:t xml:space="preserve"> </w:t>
      </w:r>
      <w:r>
        <w:rPr>
          <w:sz w:val="24"/>
        </w:rPr>
        <w:t>important</w:t>
      </w:r>
      <w:r>
        <w:rPr>
          <w:spacing w:val="-5"/>
          <w:sz w:val="24"/>
        </w:rPr>
        <w:t xml:space="preserve"> </w:t>
      </w:r>
      <w:r>
        <w:rPr>
          <w:sz w:val="24"/>
        </w:rPr>
        <w:t>investment</w:t>
      </w:r>
      <w:r>
        <w:rPr>
          <w:spacing w:val="-3"/>
          <w:sz w:val="24"/>
        </w:rPr>
        <w:t xml:space="preserve"> </w:t>
      </w:r>
      <w:r>
        <w:rPr>
          <w:sz w:val="24"/>
        </w:rPr>
        <w:t>decisions</w:t>
      </w:r>
      <w:r>
        <w:rPr>
          <w:spacing w:val="-5"/>
          <w:sz w:val="24"/>
        </w:rPr>
        <w:t xml:space="preserve"> </w:t>
      </w:r>
      <w:r>
        <w:rPr>
          <w:sz w:val="24"/>
        </w:rPr>
        <w:t>by</w:t>
      </w:r>
    </w:p>
    <w:p w14:paraId="66D9E591" w14:textId="77777777" w:rsidR="008D7609" w:rsidRDefault="00E16629">
      <w:pPr>
        <w:pStyle w:val="BodyText"/>
        <w:spacing w:line="274" w:lineRule="exact"/>
        <w:ind w:left="1461"/>
      </w:pPr>
      <w:r>
        <w:t>themselves.</w:t>
      </w:r>
    </w:p>
    <w:p w14:paraId="5048E5F5" w14:textId="77777777" w:rsidR="008D7609" w:rsidRDefault="00E16629">
      <w:pPr>
        <w:pStyle w:val="ListParagraph"/>
        <w:numPr>
          <w:ilvl w:val="0"/>
          <w:numId w:val="10"/>
        </w:numPr>
        <w:tabs>
          <w:tab w:val="left" w:pos="1461"/>
        </w:tabs>
        <w:spacing w:before="156"/>
        <w:rPr>
          <w:sz w:val="24"/>
        </w:rPr>
      </w:pPr>
      <w:r>
        <w:rPr>
          <w:sz w:val="24"/>
        </w:rPr>
        <w:t>Men</w:t>
      </w:r>
      <w:r>
        <w:rPr>
          <w:spacing w:val="-8"/>
          <w:sz w:val="24"/>
        </w:rPr>
        <w:t xml:space="preserve"> </w:t>
      </w:r>
      <w:r>
        <w:rPr>
          <w:sz w:val="24"/>
        </w:rPr>
        <w:t>can</w:t>
      </w:r>
      <w:r>
        <w:rPr>
          <w:spacing w:val="-5"/>
          <w:sz w:val="24"/>
        </w:rPr>
        <w:t xml:space="preserve"> </w:t>
      </w:r>
      <w:r>
        <w:rPr>
          <w:sz w:val="24"/>
        </w:rPr>
        <w:t>take</w:t>
      </w:r>
      <w:r>
        <w:rPr>
          <w:spacing w:val="-7"/>
          <w:sz w:val="24"/>
        </w:rPr>
        <w:t xml:space="preserve"> </w:t>
      </w:r>
      <w:r>
        <w:rPr>
          <w:sz w:val="24"/>
        </w:rPr>
        <w:t>care</w:t>
      </w:r>
      <w:r>
        <w:rPr>
          <w:spacing w:val="-7"/>
          <w:sz w:val="24"/>
        </w:rPr>
        <w:t xml:space="preserve"> </w:t>
      </w:r>
      <w:r>
        <w:rPr>
          <w:sz w:val="24"/>
        </w:rPr>
        <w:t>of</w:t>
      </w:r>
      <w:r>
        <w:rPr>
          <w:spacing w:val="-2"/>
          <w:sz w:val="24"/>
        </w:rPr>
        <w:t xml:space="preserve"> </w:t>
      </w:r>
      <w:r>
        <w:rPr>
          <w:sz w:val="24"/>
        </w:rPr>
        <w:t>children</w:t>
      </w:r>
      <w:r>
        <w:rPr>
          <w:spacing w:val="-5"/>
          <w:sz w:val="24"/>
        </w:rPr>
        <w:t xml:space="preserve"> </w:t>
      </w:r>
      <w:r>
        <w:rPr>
          <w:sz w:val="24"/>
        </w:rPr>
        <w:t>as</w:t>
      </w:r>
      <w:r>
        <w:rPr>
          <w:spacing w:val="-5"/>
          <w:sz w:val="24"/>
        </w:rPr>
        <w:t xml:space="preserve"> </w:t>
      </w:r>
      <w:r>
        <w:rPr>
          <w:sz w:val="24"/>
        </w:rPr>
        <w:t>well</w:t>
      </w:r>
      <w:r>
        <w:rPr>
          <w:spacing w:val="-2"/>
          <w:sz w:val="24"/>
        </w:rPr>
        <w:t xml:space="preserve"> </w:t>
      </w:r>
      <w:r>
        <w:rPr>
          <w:sz w:val="24"/>
        </w:rPr>
        <w:t>as women</w:t>
      </w:r>
      <w:r>
        <w:rPr>
          <w:spacing w:val="-6"/>
          <w:sz w:val="24"/>
        </w:rPr>
        <w:t xml:space="preserve"> </w:t>
      </w:r>
      <w:r>
        <w:rPr>
          <w:sz w:val="24"/>
        </w:rPr>
        <w:t>can.</w:t>
      </w:r>
      <w:r>
        <w:rPr>
          <w:spacing w:val="-1"/>
          <w:sz w:val="24"/>
        </w:rPr>
        <w:t xml:space="preserve"> </w:t>
      </w:r>
      <w:r>
        <w:rPr>
          <w:sz w:val="24"/>
        </w:rPr>
        <w:t>(Labor)</w:t>
      </w:r>
    </w:p>
    <w:p w14:paraId="17AAD2A1" w14:textId="77777777" w:rsidR="008D7609" w:rsidRDefault="00E16629">
      <w:pPr>
        <w:pStyle w:val="ListParagraph"/>
        <w:numPr>
          <w:ilvl w:val="0"/>
          <w:numId w:val="10"/>
        </w:numPr>
        <w:tabs>
          <w:tab w:val="left" w:pos="1461"/>
        </w:tabs>
        <w:spacing w:before="163" w:line="261" w:lineRule="auto"/>
        <w:ind w:right="1289"/>
        <w:rPr>
          <w:sz w:val="24"/>
        </w:rPr>
      </w:pPr>
      <w:r>
        <w:rPr>
          <w:spacing w:val="-1"/>
          <w:sz w:val="24"/>
        </w:rPr>
        <w:t>A</w:t>
      </w:r>
      <w:r>
        <w:rPr>
          <w:spacing w:val="-16"/>
          <w:sz w:val="24"/>
        </w:rPr>
        <w:t xml:space="preserve"> </w:t>
      </w:r>
      <w:r>
        <w:rPr>
          <w:spacing w:val="-1"/>
          <w:sz w:val="24"/>
        </w:rPr>
        <w:t>woman</w:t>
      </w:r>
      <w:r>
        <w:rPr>
          <w:spacing w:val="-2"/>
          <w:sz w:val="24"/>
        </w:rPr>
        <w:t xml:space="preserve"> </w:t>
      </w:r>
      <w:r>
        <w:rPr>
          <w:spacing w:val="-1"/>
          <w:sz w:val="24"/>
        </w:rPr>
        <w:t>cannot</w:t>
      </w:r>
      <w:r>
        <w:rPr>
          <w:spacing w:val="-5"/>
          <w:sz w:val="24"/>
        </w:rPr>
        <w:t xml:space="preserve"> </w:t>
      </w:r>
      <w:r>
        <w:rPr>
          <w:sz w:val="24"/>
        </w:rPr>
        <w:t>leave</w:t>
      </w:r>
      <w:r>
        <w:rPr>
          <w:spacing w:val="-4"/>
          <w:sz w:val="24"/>
        </w:rPr>
        <w:t xml:space="preserve"> </w:t>
      </w:r>
      <w:r>
        <w:rPr>
          <w:sz w:val="24"/>
        </w:rPr>
        <w:t>home</w:t>
      </w:r>
      <w:r>
        <w:rPr>
          <w:spacing w:val="-4"/>
          <w:sz w:val="24"/>
        </w:rPr>
        <w:t xml:space="preserve"> </w:t>
      </w:r>
      <w:r>
        <w:rPr>
          <w:sz w:val="24"/>
        </w:rPr>
        <w:t>without</w:t>
      </w:r>
      <w:r>
        <w:rPr>
          <w:spacing w:val="-1"/>
          <w:sz w:val="24"/>
        </w:rPr>
        <w:t xml:space="preserve"> </w:t>
      </w:r>
      <w:r>
        <w:rPr>
          <w:sz w:val="24"/>
        </w:rPr>
        <w:t>the</w:t>
      </w:r>
      <w:r>
        <w:rPr>
          <w:spacing w:val="-4"/>
          <w:sz w:val="24"/>
        </w:rPr>
        <w:t xml:space="preserve"> </w:t>
      </w:r>
      <w:r>
        <w:rPr>
          <w:sz w:val="24"/>
        </w:rPr>
        <w:t>permission</w:t>
      </w:r>
      <w:r>
        <w:rPr>
          <w:spacing w:val="1"/>
          <w:sz w:val="24"/>
        </w:rPr>
        <w:t xml:space="preserve"> </w:t>
      </w:r>
      <w:r>
        <w:rPr>
          <w:sz w:val="24"/>
        </w:rPr>
        <w:t>of</w:t>
      </w:r>
      <w:r>
        <w:rPr>
          <w:spacing w:val="-2"/>
          <w:sz w:val="24"/>
        </w:rPr>
        <w:t xml:space="preserve"> </w:t>
      </w:r>
      <w:r>
        <w:rPr>
          <w:sz w:val="24"/>
        </w:rPr>
        <w:t>her</w:t>
      </w:r>
      <w:r>
        <w:rPr>
          <w:spacing w:val="-2"/>
          <w:sz w:val="24"/>
        </w:rPr>
        <w:t xml:space="preserve"> </w:t>
      </w:r>
      <w:r>
        <w:rPr>
          <w:sz w:val="24"/>
        </w:rPr>
        <w:t>husband.</w:t>
      </w:r>
      <w:r>
        <w:rPr>
          <w:spacing w:val="-57"/>
          <w:sz w:val="24"/>
        </w:rPr>
        <w:t xml:space="preserve"> </w:t>
      </w:r>
      <w:r>
        <w:rPr>
          <w:sz w:val="24"/>
        </w:rPr>
        <w:t>(Mobility)</w:t>
      </w:r>
    </w:p>
    <w:p w14:paraId="0F5F302D" w14:textId="77777777" w:rsidR="008D7609" w:rsidRDefault="008D7609">
      <w:pPr>
        <w:spacing w:line="261" w:lineRule="auto"/>
        <w:rPr>
          <w:sz w:val="24"/>
        </w:rPr>
        <w:sectPr w:rsidR="008D7609">
          <w:pgSz w:w="11920" w:h="16840"/>
          <w:pgMar w:top="1420" w:right="1320" w:bottom="1200" w:left="1280" w:header="0" w:footer="927" w:gutter="0"/>
          <w:cols w:space="720"/>
        </w:sectPr>
      </w:pPr>
    </w:p>
    <w:p w14:paraId="51C7DEFA" w14:textId="77777777" w:rsidR="008D7609" w:rsidRDefault="00E16629">
      <w:pPr>
        <w:pStyle w:val="ListParagraph"/>
        <w:numPr>
          <w:ilvl w:val="0"/>
          <w:numId w:val="10"/>
        </w:numPr>
        <w:tabs>
          <w:tab w:val="left" w:pos="1461"/>
        </w:tabs>
        <w:spacing w:before="74" w:line="386" w:lineRule="auto"/>
        <w:ind w:right="1572"/>
        <w:rPr>
          <w:sz w:val="24"/>
        </w:rPr>
      </w:pPr>
      <w:r>
        <w:rPr>
          <w:sz w:val="24"/>
        </w:rPr>
        <w:lastRenderedPageBreak/>
        <w:t>It</w:t>
      </w:r>
      <w:r>
        <w:rPr>
          <w:spacing w:val="19"/>
          <w:sz w:val="24"/>
        </w:rPr>
        <w:t xml:space="preserve"> </w:t>
      </w:r>
      <w:r>
        <w:rPr>
          <w:sz w:val="24"/>
        </w:rPr>
        <w:t>is</w:t>
      </w:r>
      <w:r>
        <w:rPr>
          <w:spacing w:val="27"/>
          <w:sz w:val="24"/>
        </w:rPr>
        <w:t xml:space="preserve"> </w:t>
      </w:r>
      <w:r>
        <w:rPr>
          <w:sz w:val="24"/>
        </w:rPr>
        <w:t>acceptable</w:t>
      </w:r>
      <w:r>
        <w:rPr>
          <w:spacing w:val="20"/>
          <w:sz w:val="24"/>
        </w:rPr>
        <w:t xml:space="preserve"> </w:t>
      </w:r>
      <w:r>
        <w:rPr>
          <w:sz w:val="24"/>
        </w:rPr>
        <w:t>for</w:t>
      </w:r>
      <w:r>
        <w:rPr>
          <w:spacing w:val="25"/>
          <w:sz w:val="24"/>
        </w:rPr>
        <w:t xml:space="preserve"> </w:t>
      </w:r>
      <w:r>
        <w:rPr>
          <w:sz w:val="24"/>
        </w:rPr>
        <w:t>a</w:t>
      </w:r>
      <w:r>
        <w:rPr>
          <w:spacing w:val="24"/>
          <w:sz w:val="24"/>
        </w:rPr>
        <w:t xml:space="preserve"> </w:t>
      </w:r>
      <w:r>
        <w:rPr>
          <w:sz w:val="24"/>
        </w:rPr>
        <w:t>married</w:t>
      </w:r>
      <w:r>
        <w:rPr>
          <w:spacing w:val="21"/>
          <w:sz w:val="24"/>
        </w:rPr>
        <w:t xml:space="preserve"> </w:t>
      </w:r>
      <w:r>
        <w:rPr>
          <w:sz w:val="24"/>
        </w:rPr>
        <w:t>man</w:t>
      </w:r>
      <w:r>
        <w:rPr>
          <w:spacing w:val="21"/>
          <w:sz w:val="24"/>
        </w:rPr>
        <w:t xml:space="preserve"> </w:t>
      </w:r>
      <w:r>
        <w:rPr>
          <w:sz w:val="24"/>
        </w:rPr>
        <w:t>to</w:t>
      </w:r>
      <w:r>
        <w:rPr>
          <w:spacing w:val="25"/>
          <w:sz w:val="24"/>
        </w:rPr>
        <w:t xml:space="preserve"> </w:t>
      </w:r>
      <w:r>
        <w:rPr>
          <w:sz w:val="24"/>
        </w:rPr>
        <w:t>have</w:t>
      </w:r>
      <w:r>
        <w:rPr>
          <w:spacing w:val="19"/>
          <w:sz w:val="24"/>
        </w:rPr>
        <w:t xml:space="preserve"> </w:t>
      </w:r>
      <w:r>
        <w:rPr>
          <w:sz w:val="24"/>
        </w:rPr>
        <w:t>his</w:t>
      </w:r>
      <w:r>
        <w:rPr>
          <w:spacing w:val="23"/>
          <w:sz w:val="24"/>
        </w:rPr>
        <w:t xml:space="preserve"> </w:t>
      </w:r>
      <w:r>
        <w:rPr>
          <w:sz w:val="24"/>
        </w:rPr>
        <w:t>own</w:t>
      </w:r>
      <w:r>
        <w:rPr>
          <w:spacing w:val="24"/>
          <w:sz w:val="24"/>
        </w:rPr>
        <w:t xml:space="preserve"> </w:t>
      </w:r>
      <w:r>
        <w:rPr>
          <w:sz w:val="24"/>
        </w:rPr>
        <w:t>savings</w:t>
      </w:r>
      <w:r>
        <w:rPr>
          <w:spacing w:val="23"/>
          <w:sz w:val="24"/>
        </w:rPr>
        <w:t xml:space="preserve"> </w:t>
      </w:r>
      <w:r>
        <w:rPr>
          <w:sz w:val="24"/>
        </w:rPr>
        <w:t>that</w:t>
      </w:r>
      <w:r>
        <w:rPr>
          <w:spacing w:val="-57"/>
          <w:sz w:val="24"/>
        </w:rPr>
        <w:t xml:space="preserve"> </w:t>
      </w:r>
      <w:r>
        <w:rPr>
          <w:sz w:val="24"/>
        </w:rPr>
        <w:t>he</w:t>
      </w:r>
      <w:r>
        <w:rPr>
          <w:spacing w:val="20"/>
          <w:sz w:val="24"/>
        </w:rPr>
        <w:t xml:space="preserve"> </w:t>
      </w:r>
      <w:r>
        <w:rPr>
          <w:sz w:val="24"/>
        </w:rPr>
        <w:t>can</w:t>
      </w:r>
      <w:r>
        <w:rPr>
          <w:spacing w:val="22"/>
          <w:sz w:val="24"/>
        </w:rPr>
        <w:t xml:space="preserve"> </w:t>
      </w:r>
      <w:r>
        <w:rPr>
          <w:sz w:val="24"/>
        </w:rPr>
        <w:t>spend</w:t>
      </w:r>
      <w:r>
        <w:rPr>
          <w:spacing w:val="25"/>
          <w:sz w:val="24"/>
        </w:rPr>
        <w:t xml:space="preserve"> </w:t>
      </w:r>
      <w:r>
        <w:rPr>
          <w:sz w:val="24"/>
        </w:rPr>
        <w:t>as</w:t>
      </w:r>
      <w:r>
        <w:rPr>
          <w:spacing w:val="24"/>
          <w:sz w:val="24"/>
        </w:rPr>
        <w:t xml:space="preserve"> </w:t>
      </w:r>
      <w:r>
        <w:rPr>
          <w:sz w:val="24"/>
        </w:rPr>
        <w:t>he wishes.</w:t>
      </w:r>
    </w:p>
    <w:p w14:paraId="7BC1F23C" w14:textId="77777777" w:rsidR="008D7609" w:rsidRDefault="00E16629">
      <w:pPr>
        <w:pStyle w:val="ListParagraph"/>
        <w:numPr>
          <w:ilvl w:val="0"/>
          <w:numId w:val="10"/>
        </w:numPr>
        <w:tabs>
          <w:tab w:val="left" w:pos="1461"/>
        </w:tabs>
        <w:spacing w:line="258" w:lineRule="exact"/>
        <w:rPr>
          <w:sz w:val="24"/>
        </w:rPr>
      </w:pPr>
      <w:r>
        <w:rPr>
          <w:sz w:val="24"/>
        </w:rPr>
        <w:t>Women</w:t>
      </w:r>
      <w:r>
        <w:rPr>
          <w:spacing w:val="-9"/>
          <w:sz w:val="24"/>
        </w:rPr>
        <w:t xml:space="preserve"> </w:t>
      </w:r>
      <w:r>
        <w:rPr>
          <w:sz w:val="24"/>
        </w:rPr>
        <w:t>do</w:t>
      </w:r>
      <w:r>
        <w:rPr>
          <w:spacing w:val="-9"/>
          <w:sz w:val="24"/>
        </w:rPr>
        <w:t xml:space="preserve"> </w:t>
      </w:r>
      <w:r>
        <w:rPr>
          <w:sz w:val="24"/>
        </w:rPr>
        <w:t>business</w:t>
      </w:r>
      <w:r>
        <w:rPr>
          <w:spacing w:val="-8"/>
          <w:sz w:val="24"/>
        </w:rPr>
        <w:t xml:space="preserve"> </w:t>
      </w:r>
      <w:r>
        <w:rPr>
          <w:sz w:val="24"/>
        </w:rPr>
        <w:t>better</w:t>
      </w:r>
      <w:r>
        <w:rPr>
          <w:spacing w:val="-9"/>
          <w:sz w:val="24"/>
        </w:rPr>
        <w:t xml:space="preserve"> </w:t>
      </w:r>
      <w:r>
        <w:rPr>
          <w:sz w:val="24"/>
        </w:rPr>
        <w:t>than</w:t>
      </w:r>
      <w:r>
        <w:rPr>
          <w:spacing w:val="-9"/>
          <w:sz w:val="24"/>
        </w:rPr>
        <w:t xml:space="preserve"> </w:t>
      </w:r>
      <w:r>
        <w:rPr>
          <w:sz w:val="24"/>
        </w:rPr>
        <w:t>men.</w:t>
      </w:r>
      <w:r>
        <w:rPr>
          <w:spacing w:val="-7"/>
          <w:sz w:val="24"/>
        </w:rPr>
        <w:t xml:space="preserve"> </w:t>
      </w:r>
      <w:r>
        <w:rPr>
          <w:sz w:val="24"/>
        </w:rPr>
        <w:t>(Perception)</w:t>
      </w:r>
    </w:p>
    <w:p w14:paraId="5A76EAB2" w14:textId="77777777" w:rsidR="008D7609" w:rsidRDefault="008D7609">
      <w:pPr>
        <w:spacing w:line="258" w:lineRule="exact"/>
        <w:rPr>
          <w:sz w:val="24"/>
        </w:rPr>
        <w:sectPr w:rsidR="008D7609">
          <w:pgSz w:w="11920" w:h="16840"/>
          <w:pgMar w:top="1380" w:right="1320" w:bottom="1200" w:left="1280" w:header="0" w:footer="927" w:gutter="0"/>
          <w:cols w:space="720"/>
        </w:sectPr>
      </w:pPr>
    </w:p>
    <w:p w14:paraId="1F169518" w14:textId="77777777" w:rsidR="008D7609" w:rsidRDefault="008D7609">
      <w:pPr>
        <w:pStyle w:val="BodyText"/>
        <w:spacing w:before="9"/>
        <w:rPr>
          <w:sz w:val="28"/>
        </w:rPr>
      </w:pPr>
    </w:p>
    <w:p w14:paraId="406278CF" w14:textId="77777777" w:rsidR="008D7609" w:rsidRDefault="00E16629">
      <w:pPr>
        <w:spacing w:before="56" w:line="465" w:lineRule="auto"/>
        <w:ind w:left="160" w:right="7994"/>
        <w:rPr>
          <w:rFonts w:ascii="Calibri"/>
          <w:b/>
        </w:rPr>
      </w:pPr>
      <w:r>
        <w:rPr>
          <w:rFonts w:ascii="Calibri"/>
          <w:b/>
          <w:spacing w:val="-2"/>
        </w:rPr>
        <w:t>Transporters</w:t>
      </w:r>
      <w:r>
        <w:rPr>
          <w:rFonts w:ascii="Calibri"/>
          <w:b/>
          <w:spacing w:val="-47"/>
        </w:rPr>
        <w:t xml:space="preserve"> </w:t>
      </w:r>
      <w:r>
        <w:rPr>
          <w:rFonts w:ascii="Calibri"/>
          <w:b/>
        </w:rPr>
        <w:t>Section</w:t>
      </w:r>
      <w:r>
        <w:rPr>
          <w:rFonts w:ascii="Calibri"/>
          <w:b/>
          <w:spacing w:val="-8"/>
        </w:rPr>
        <w:t xml:space="preserve"> </w:t>
      </w:r>
      <w:r>
        <w:rPr>
          <w:rFonts w:ascii="Calibri"/>
          <w:b/>
        </w:rPr>
        <w:t>A</w:t>
      </w:r>
    </w:p>
    <w:p w14:paraId="1CC174CB" w14:textId="77777777" w:rsidR="008D7609" w:rsidRDefault="00E16629">
      <w:pPr>
        <w:pStyle w:val="BodyText"/>
        <w:spacing w:before="18"/>
        <w:ind w:left="739"/>
      </w:pPr>
      <w:r>
        <w:rPr>
          <w:spacing w:val="-1"/>
        </w:rPr>
        <w:t>1.</w:t>
      </w:r>
      <w:r>
        <w:rPr>
          <w:spacing w:val="-12"/>
        </w:rPr>
        <w:t xml:space="preserve"> </w:t>
      </w:r>
      <w:r>
        <w:rPr>
          <w:spacing w:val="-1"/>
        </w:rPr>
        <w:t>Name………………………………………………………………………</w:t>
      </w:r>
    </w:p>
    <w:p w14:paraId="44AA502F" w14:textId="77777777" w:rsidR="008D7609" w:rsidRDefault="00E16629">
      <w:pPr>
        <w:pStyle w:val="BodyText"/>
        <w:spacing w:before="24"/>
        <w:ind w:left="980"/>
      </w:pPr>
      <w:r>
        <w:t>…</w:t>
      </w:r>
    </w:p>
    <w:p w14:paraId="54D2FD01" w14:textId="77777777" w:rsidR="008D7609" w:rsidRDefault="008D7609">
      <w:pPr>
        <w:pStyle w:val="BodyText"/>
        <w:spacing w:before="5"/>
        <w:rPr>
          <w:sz w:val="23"/>
        </w:rPr>
      </w:pPr>
    </w:p>
    <w:p w14:paraId="3D40F8B7" w14:textId="77777777" w:rsidR="008D7609" w:rsidRDefault="00E16629">
      <w:pPr>
        <w:pStyle w:val="BodyText"/>
        <w:ind w:left="739"/>
      </w:pPr>
      <w:r>
        <w:t>2.</w:t>
      </w:r>
      <w:r>
        <w:rPr>
          <w:spacing w:val="-9"/>
        </w:rPr>
        <w:t xml:space="preserve"> </w:t>
      </w:r>
      <w:r>
        <w:t>Sex………………….</w:t>
      </w:r>
    </w:p>
    <w:p w14:paraId="009246CC" w14:textId="77777777" w:rsidR="008D7609" w:rsidRDefault="008D7609">
      <w:pPr>
        <w:pStyle w:val="BodyText"/>
        <w:spacing w:before="5"/>
        <w:rPr>
          <w:sz w:val="23"/>
        </w:rPr>
      </w:pPr>
    </w:p>
    <w:p w14:paraId="06B2AA13" w14:textId="77777777" w:rsidR="008D7609" w:rsidRDefault="00E16629">
      <w:pPr>
        <w:pStyle w:val="BodyText"/>
        <w:spacing w:before="1"/>
        <w:ind w:left="739"/>
      </w:pPr>
      <w:r>
        <w:rPr>
          <w:spacing w:val="-1"/>
        </w:rPr>
        <w:t>3.</w:t>
      </w:r>
      <w:r>
        <w:rPr>
          <w:spacing w:val="-12"/>
        </w:rPr>
        <w:t xml:space="preserve"> </w:t>
      </w:r>
      <w:r>
        <w:rPr>
          <w:spacing w:val="-1"/>
        </w:rPr>
        <w:t>Village…………………………..</w:t>
      </w:r>
    </w:p>
    <w:p w14:paraId="0F334398" w14:textId="77777777" w:rsidR="008D7609" w:rsidRDefault="008D7609">
      <w:pPr>
        <w:pStyle w:val="BodyText"/>
        <w:rPr>
          <w:sz w:val="23"/>
        </w:rPr>
      </w:pPr>
    </w:p>
    <w:p w14:paraId="3CB4CF09" w14:textId="77777777" w:rsidR="008D7609" w:rsidRDefault="00E16629">
      <w:pPr>
        <w:pStyle w:val="BodyText"/>
        <w:ind w:left="739"/>
      </w:pPr>
      <w:r>
        <w:t>4.</w:t>
      </w:r>
      <w:r>
        <w:rPr>
          <w:spacing w:val="-5"/>
        </w:rPr>
        <w:t xml:space="preserve"> </w:t>
      </w:r>
      <w:r>
        <w:t>Main</w:t>
      </w:r>
      <w:r>
        <w:rPr>
          <w:spacing w:val="-11"/>
        </w:rPr>
        <w:t xml:space="preserve"> </w:t>
      </w:r>
      <w:r>
        <w:t>operational</w:t>
      </w:r>
      <w:r>
        <w:rPr>
          <w:spacing w:val="-6"/>
        </w:rPr>
        <w:t xml:space="preserve"> </w:t>
      </w:r>
      <w:r>
        <w:t>trading</w:t>
      </w:r>
      <w:r>
        <w:rPr>
          <w:spacing w:val="-9"/>
        </w:rPr>
        <w:t xml:space="preserve"> </w:t>
      </w:r>
      <w:r>
        <w:t>center</w:t>
      </w:r>
      <w:r>
        <w:rPr>
          <w:spacing w:val="-9"/>
        </w:rPr>
        <w:t xml:space="preserve"> </w:t>
      </w:r>
      <w:r>
        <w:t>…………………………..</w:t>
      </w:r>
    </w:p>
    <w:p w14:paraId="7F775FEC" w14:textId="77777777" w:rsidR="008D7609" w:rsidRDefault="008D7609">
      <w:pPr>
        <w:pStyle w:val="BodyText"/>
        <w:spacing w:before="7"/>
        <w:rPr>
          <w:sz w:val="23"/>
        </w:rPr>
      </w:pPr>
    </w:p>
    <w:p w14:paraId="21A7EC8E" w14:textId="77777777" w:rsidR="008D7609" w:rsidRDefault="00E16629">
      <w:pPr>
        <w:pStyle w:val="BodyText"/>
        <w:ind w:left="739"/>
      </w:pPr>
      <w:r>
        <w:rPr>
          <w:spacing w:val="-1"/>
        </w:rPr>
        <w:t>5.</w:t>
      </w:r>
      <w:r>
        <w:rPr>
          <w:spacing w:val="-3"/>
        </w:rPr>
        <w:t xml:space="preserve"> </w:t>
      </w:r>
      <w:r>
        <w:rPr>
          <w:spacing w:val="-1"/>
        </w:rPr>
        <w:t>Cell</w:t>
      </w:r>
      <w:r>
        <w:rPr>
          <w:spacing w:val="-10"/>
        </w:rPr>
        <w:t xml:space="preserve"> </w:t>
      </w:r>
      <w:r>
        <w:rPr>
          <w:spacing w:val="-1"/>
        </w:rPr>
        <w:t>phone…………………………….</w:t>
      </w:r>
    </w:p>
    <w:p w14:paraId="422AB4F7" w14:textId="77777777" w:rsidR="008D7609" w:rsidRDefault="008D7609">
      <w:pPr>
        <w:pStyle w:val="BodyText"/>
        <w:spacing w:before="5"/>
        <w:rPr>
          <w:sz w:val="23"/>
        </w:rPr>
      </w:pPr>
    </w:p>
    <w:p w14:paraId="7B6D361A" w14:textId="77777777" w:rsidR="008D7609" w:rsidRDefault="00E16629">
      <w:pPr>
        <w:pStyle w:val="BodyText"/>
        <w:ind w:left="739"/>
      </w:pPr>
      <w:r>
        <w:t>6.</w:t>
      </w:r>
      <w:r>
        <w:rPr>
          <w:spacing w:val="-10"/>
        </w:rPr>
        <w:t xml:space="preserve"> </w:t>
      </w:r>
      <w:r>
        <w:t>Age………………………</w:t>
      </w:r>
    </w:p>
    <w:p w14:paraId="27C18380" w14:textId="77777777" w:rsidR="008D7609" w:rsidRDefault="008D7609">
      <w:pPr>
        <w:pStyle w:val="BodyText"/>
        <w:spacing w:before="6"/>
        <w:rPr>
          <w:sz w:val="23"/>
        </w:rPr>
      </w:pPr>
    </w:p>
    <w:p w14:paraId="45DE894F" w14:textId="77777777" w:rsidR="008D7609" w:rsidRDefault="00E16629">
      <w:pPr>
        <w:pStyle w:val="ListParagraph"/>
        <w:numPr>
          <w:ilvl w:val="0"/>
          <w:numId w:val="9"/>
        </w:numPr>
        <w:tabs>
          <w:tab w:val="left" w:pos="980"/>
        </w:tabs>
        <w:spacing w:line="261" w:lineRule="auto"/>
        <w:ind w:right="1494"/>
        <w:rPr>
          <w:sz w:val="24"/>
        </w:rPr>
      </w:pPr>
      <w:r>
        <w:rPr>
          <w:sz w:val="24"/>
        </w:rPr>
        <w:t>No.</w:t>
      </w:r>
      <w:r>
        <w:rPr>
          <w:spacing w:val="-7"/>
          <w:sz w:val="24"/>
        </w:rPr>
        <w:t xml:space="preserve"> </w:t>
      </w:r>
      <w:r>
        <w:rPr>
          <w:sz w:val="24"/>
        </w:rPr>
        <w:t>years</w:t>
      </w:r>
      <w:r>
        <w:rPr>
          <w:spacing w:val="-6"/>
          <w:sz w:val="24"/>
        </w:rPr>
        <w:t xml:space="preserve"> </w:t>
      </w:r>
      <w:r>
        <w:rPr>
          <w:sz w:val="24"/>
        </w:rPr>
        <w:t>of</w:t>
      </w:r>
      <w:r>
        <w:rPr>
          <w:spacing w:val="-7"/>
          <w:sz w:val="24"/>
        </w:rPr>
        <w:t xml:space="preserve"> </w:t>
      </w:r>
      <w:r>
        <w:rPr>
          <w:sz w:val="24"/>
        </w:rPr>
        <w:t>schooling</w:t>
      </w:r>
      <w:r>
        <w:rPr>
          <w:spacing w:val="-7"/>
          <w:sz w:val="24"/>
        </w:rPr>
        <w:t xml:space="preserve"> </w:t>
      </w:r>
      <w:r>
        <w:rPr>
          <w:sz w:val="24"/>
        </w:rPr>
        <w:t>(1=</w:t>
      </w:r>
      <w:r>
        <w:rPr>
          <w:spacing w:val="-7"/>
          <w:sz w:val="24"/>
        </w:rPr>
        <w:t xml:space="preserve"> </w:t>
      </w:r>
      <w:r>
        <w:rPr>
          <w:sz w:val="24"/>
        </w:rPr>
        <w:t>No</w:t>
      </w:r>
      <w:r>
        <w:rPr>
          <w:spacing w:val="-6"/>
          <w:sz w:val="24"/>
        </w:rPr>
        <w:t xml:space="preserve"> </w:t>
      </w:r>
      <w:r>
        <w:rPr>
          <w:sz w:val="24"/>
        </w:rPr>
        <w:t>schooling,</w:t>
      </w:r>
      <w:r>
        <w:rPr>
          <w:spacing w:val="-7"/>
          <w:sz w:val="24"/>
        </w:rPr>
        <w:t xml:space="preserve"> </w:t>
      </w:r>
      <w:r>
        <w:rPr>
          <w:sz w:val="24"/>
        </w:rPr>
        <w:t>2=</w:t>
      </w:r>
      <w:r>
        <w:rPr>
          <w:spacing w:val="-6"/>
          <w:sz w:val="24"/>
        </w:rPr>
        <w:t xml:space="preserve"> </w:t>
      </w:r>
      <w:r>
        <w:rPr>
          <w:sz w:val="24"/>
        </w:rPr>
        <w:t>Primary,</w:t>
      </w:r>
      <w:r>
        <w:rPr>
          <w:spacing w:val="-8"/>
          <w:sz w:val="24"/>
        </w:rPr>
        <w:t xml:space="preserve"> </w:t>
      </w:r>
      <w:r>
        <w:rPr>
          <w:sz w:val="24"/>
        </w:rPr>
        <w:t>3=</w:t>
      </w:r>
      <w:r>
        <w:rPr>
          <w:spacing w:val="-7"/>
          <w:sz w:val="24"/>
        </w:rPr>
        <w:t xml:space="preserve"> </w:t>
      </w:r>
      <w:r>
        <w:rPr>
          <w:sz w:val="24"/>
        </w:rPr>
        <w:t>secondary,</w:t>
      </w:r>
      <w:r>
        <w:rPr>
          <w:spacing w:val="-7"/>
          <w:sz w:val="24"/>
        </w:rPr>
        <w:t xml:space="preserve"> </w:t>
      </w:r>
      <w:r>
        <w:rPr>
          <w:sz w:val="24"/>
        </w:rPr>
        <w:t>4=</w:t>
      </w:r>
      <w:r>
        <w:rPr>
          <w:spacing w:val="-57"/>
          <w:sz w:val="24"/>
        </w:rPr>
        <w:t xml:space="preserve"> </w:t>
      </w:r>
      <w:r>
        <w:rPr>
          <w:sz w:val="24"/>
        </w:rPr>
        <w:t>Post-secondary):</w:t>
      </w:r>
    </w:p>
    <w:p w14:paraId="0546844E" w14:textId="77777777" w:rsidR="008D7609" w:rsidRDefault="00E16629">
      <w:pPr>
        <w:pStyle w:val="BodyText"/>
        <w:spacing w:before="137"/>
        <w:ind w:left="160"/>
      </w:pPr>
      <w:r>
        <w:t>…………………..</w:t>
      </w:r>
    </w:p>
    <w:p w14:paraId="7D4E4753" w14:textId="77777777" w:rsidR="008D7609" w:rsidRDefault="008D7609">
      <w:pPr>
        <w:pStyle w:val="BodyText"/>
        <w:spacing w:before="1"/>
        <w:rPr>
          <w:sz w:val="23"/>
        </w:rPr>
      </w:pPr>
    </w:p>
    <w:p w14:paraId="3F1334B0" w14:textId="77777777" w:rsidR="008D7609" w:rsidRDefault="00E16629">
      <w:pPr>
        <w:pStyle w:val="ListParagraph"/>
        <w:numPr>
          <w:ilvl w:val="0"/>
          <w:numId w:val="9"/>
        </w:numPr>
        <w:tabs>
          <w:tab w:val="left" w:pos="980"/>
        </w:tabs>
        <w:rPr>
          <w:sz w:val="24"/>
        </w:rPr>
      </w:pPr>
      <w:r>
        <w:rPr>
          <w:spacing w:val="-2"/>
          <w:sz w:val="24"/>
        </w:rPr>
        <w:t>Marital</w:t>
      </w:r>
      <w:r>
        <w:rPr>
          <w:spacing w:val="-8"/>
          <w:sz w:val="24"/>
        </w:rPr>
        <w:t xml:space="preserve"> </w:t>
      </w:r>
      <w:r>
        <w:rPr>
          <w:spacing w:val="-2"/>
          <w:sz w:val="24"/>
        </w:rPr>
        <w:t>status……………………..</w:t>
      </w:r>
    </w:p>
    <w:p w14:paraId="5ED90F64" w14:textId="77777777" w:rsidR="008D7609" w:rsidRDefault="008D7609">
      <w:pPr>
        <w:pStyle w:val="BodyText"/>
        <w:spacing w:before="6"/>
        <w:rPr>
          <w:sz w:val="23"/>
        </w:rPr>
      </w:pPr>
    </w:p>
    <w:p w14:paraId="483045CC" w14:textId="77777777" w:rsidR="008D7609" w:rsidRDefault="00E16629">
      <w:pPr>
        <w:pStyle w:val="ListParagraph"/>
        <w:numPr>
          <w:ilvl w:val="0"/>
          <w:numId w:val="9"/>
        </w:numPr>
        <w:tabs>
          <w:tab w:val="left" w:pos="980"/>
        </w:tabs>
        <w:rPr>
          <w:sz w:val="24"/>
        </w:rPr>
      </w:pPr>
      <w:r>
        <w:rPr>
          <w:sz w:val="24"/>
        </w:rPr>
        <w:t>No</w:t>
      </w:r>
      <w:r>
        <w:rPr>
          <w:spacing w:val="-13"/>
          <w:sz w:val="24"/>
        </w:rPr>
        <w:t xml:space="preserve"> </w:t>
      </w:r>
      <w:r>
        <w:rPr>
          <w:sz w:val="24"/>
        </w:rPr>
        <w:t>of</w:t>
      </w:r>
      <w:r>
        <w:rPr>
          <w:spacing w:val="-13"/>
          <w:sz w:val="24"/>
        </w:rPr>
        <w:t xml:space="preserve"> </w:t>
      </w:r>
      <w:r>
        <w:rPr>
          <w:sz w:val="24"/>
        </w:rPr>
        <w:t>Household</w:t>
      </w:r>
      <w:r>
        <w:rPr>
          <w:spacing w:val="-13"/>
          <w:sz w:val="24"/>
        </w:rPr>
        <w:t xml:space="preserve"> </w:t>
      </w:r>
      <w:r>
        <w:rPr>
          <w:sz w:val="24"/>
        </w:rPr>
        <w:t>dependents………………………….</w:t>
      </w:r>
    </w:p>
    <w:p w14:paraId="7EF26E1C" w14:textId="77777777" w:rsidR="008D7609" w:rsidRDefault="008D7609">
      <w:pPr>
        <w:pStyle w:val="BodyText"/>
        <w:spacing w:before="6"/>
        <w:rPr>
          <w:sz w:val="23"/>
        </w:rPr>
      </w:pPr>
    </w:p>
    <w:p w14:paraId="3577218F" w14:textId="77777777" w:rsidR="008D7609" w:rsidRDefault="00E16629">
      <w:pPr>
        <w:pStyle w:val="BodyText"/>
        <w:ind w:left="739"/>
      </w:pPr>
      <w:r>
        <w:rPr>
          <w:spacing w:val="-1"/>
        </w:rPr>
        <w:t>10.</w:t>
      </w:r>
      <w:r>
        <w:rPr>
          <w:spacing w:val="-7"/>
        </w:rPr>
        <w:t xml:space="preserve"> </w:t>
      </w:r>
      <w:r>
        <w:rPr>
          <w:spacing w:val="-1"/>
        </w:rPr>
        <w:t>Date………………………………………….</w:t>
      </w:r>
    </w:p>
    <w:p w14:paraId="08A858D3" w14:textId="77777777" w:rsidR="00CB7D3F" w:rsidRDefault="00CB7D3F">
      <w:pPr>
        <w:spacing w:before="203" w:line="465" w:lineRule="auto"/>
        <w:ind w:left="160" w:right="8227"/>
        <w:rPr>
          <w:rFonts w:ascii="Calibri"/>
          <w:b/>
        </w:rPr>
      </w:pPr>
    </w:p>
    <w:p w14:paraId="3FDC5069" w14:textId="77777777" w:rsidR="00CB7D3F" w:rsidRDefault="00CB7D3F">
      <w:pPr>
        <w:spacing w:before="203" w:line="465" w:lineRule="auto"/>
        <w:ind w:left="160" w:right="8227"/>
        <w:rPr>
          <w:rFonts w:ascii="Calibri"/>
          <w:b/>
        </w:rPr>
      </w:pPr>
    </w:p>
    <w:p w14:paraId="48AB969B" w14:textId="77777777" w:rsidR="00CB7D3F" w:rsidRDefault="00CB7D3F">
      <w:pPr>
        <w:spacing w:before="203" w:line="465" w:lineRule="auto"/>
        <w:ind w:left="160" w:right="8227"/>
        <w:rPr>
          <w:rFonts w:ascii="Calibri"/>
          <w:b/>
        </w:rPr>
      </w:pPr>
    </w:p>
    <w:p w14:paraId="6965E414" w14:textId="77777777" w:rsidR="00CB7D3F" w:rsidRDefault="00CB7D3F">
      <w:pPr>
        <w:spacing w:before="203" w:line="465" w:lineRule="auto"/>
        <w:ind w:left="160" w:right="8227"/>
        <w:rPr>
          <w:rFonts w:ascii="Calibri"/>
          <w:b/>
        </w:rPr>
      </w:pPr>
    </w:p>
    <w:p w14:paraId="27A8CE60" w14:textId="77777777" w:rsidR="00CB7D3F" w:rsidRDefault="00CB7D3F">
      <w:pPr>
        <w:spacing w:before="203" w:line="465" w:lineRule="auto"/>
        <w:ind w:left="160" w:right="8227"/>
        <w:rPr>
          <w:rFonts w:ascii="Calibri"/>
          <w:b/>
        </w:rPr>
      </w:pPr>
    </w:p>
    <w:p w14:paraId="6831F06E" w14:textId="77777777" w:rsidR="00CB7D3F" w:rsidRDefault="00CB7D3F">
      <w:pPr>
        <w:spacing w:before="203" w:line="465" w:lineRule="auto"/>
        <w:ind w:left="160" w:right="8227"/>
        <w:rPr>
          <w:rFonts w:ascii="Calibri"/>
          <w:b/>
        </w:rPr>
      </w:pPr>
    </w:p>
    <w:p w14:paraId="046FCC6D" w14:textId="77777777" w:rsidR="00CB7D3F" w:rsidRDefault="00CB7D3F">
      <w:pPr>
        <w:spacing w:before="203" w:line="465" w:lineRule="auto"/>
        <w:ind w:left="160" w:right="8227"/>
        <w:rPr>
          <w:rFonts w:ascii="Calibri"/>
          <w:b/>
        </w:rPr>
      </w:pPr>
    </w:p>
    <w:p w14:paraId="3108D6DE" w14:textId="77777777" w:rsidR="00CB7D3F" w:rsidRDefault="00CB7D3F">
      <w:pPr>
        <w:spacing w:before="203" w:line="465" w:lineRule="auto"/>
        <w:ind w:left="160" w:right="8227"/>
        <w:rPr>
          <w:rFonts w:ascii="Calibri"/>
          <w:b/>
        </w:rPr>
      </w:pPr>
    </w:p>
    <w:p w14:paraId="04EEE47B" w14:textId="77777777" w:rsidR="00CB7D3F" w:rsidRDefault="00CB7D3F">
      <w:pPr>
        <w:spacing w:before="203" w:line="465" w:lineRule="auto"/>
        <w:ind w:left="160" w:right="8227"/>
        <w:rPr>
          <w:rFonts w:ascii="Calibri"/>
          <w:b/>
        </w:rPr>
      </w:pPr>
    </w:p>
    <w:p w14:paraId="364F2851" w14:textId="728C2185" w:rsidR="008D7609" w:rsidRDefault="00E16629">
      <w:pPr>
        <w:spacing w:before="203" w:line="465" w:lineRule="auto"/>
        <w:ind w:left="160" w:right="8227"/>
        <w:rPr>
          <w:rFonts w:ascii="Calibri"/>
          <w:b/>
        </w:rPr>
      </w:pPr>
      <w:r>
        <w:rPr>
          <w:rFonts w:ascii="Calibri"/>
          <w:b/>
        </w:rPr>
        <w:lastRenderedPageBreak/>
        <w:t>Section B</w:t>
      </w:r>
      <w:r>
        <w:rPr>
          <w:rFonts w:ascii="Calibri"/>
          <w:b/>
          <w:spacing w:val="1"/>
        </w:rPr>
        <w:t xml:space="preserve"> </w:t>
      </w:r>
      <w:r>
        <w:rPr>
          <w:rFonts w:ascii="Calibri"/>
          <w:b/>
          <w:spacing w:val="-1"/>
        </w:rPr>
        <w:t>Questions</w:t>
      </w:r>
    </w:p>
    <w:p w14:paraId="15CA7C34" w14:textId="77777777" w:rsidR="008D7609" w:rsidRDefault="00E16629">
      <w:pPr>
        <w:pStyle w:val="ListParagraph"/>
        <w:numPr>
          <w:ilvl w:val="1"/>
          <w:numId w:val="9"/>
        </w:numPr>
        <w:tabs>
          <w:tab w:val="left" w:pos="1461"/>
          <w:tab w:val="left" w:pos="7099"/>
        </w:tabs>
        <w:spacing w:before="105" w:line="261" w:lineRule="auto"/>
        <w:ind w:right="1230"/>
        <w:rPr>
          <w:sz w:val="24"/>
        </w:rPr>
      </w:pPr>
      <w:r>
        <w:rPr>
          <w:sz w:val="24"/>
        </w:rPr>
        <w:t>What</w:t>
      </w:r>
      <w:r>
        <w:rPr>
          <w:spacing w:val="-8"/>
          <w:sz w:val="24"/>
        </w:rPr>
        <w:t xml:space="preserve"> </w:t>
      </w:r>
      <w:r>
        <w:rPr>
          <w:sz w:val="24"/>
        </w:rPr>
        <w:t>are</w:t>
      </w:r>
      <w:r>
        <w:rPr>
          <w:spacing w:val="-8"/>
          <w:sz w:val="24"/>
        </w:rPr>
        <w:t xml:space="preserve"> </w:t>
      </w:r>
      <w:r>
        <w:rPr>
          <w:sz w:val="24"/>
        </w:rPr>
        <w:t>the</w:t>
      </w:r>
      <w:r>
        <w:rPr>
          <w:spacing w:val="-8"/>
          <w:sz w:val="24"/>
        </w:rPr>
        <w:t xml:space="preserve"> </w:t>
      </w:r>
      <w:r>
        <w:rPr>
          <w:sz w:val="24"/>
        </w:rPr>
        <w:t>various</w:t>
      </w:r>
      <w:r>
        <w:rPr>
          <w:spacing w:val="-6"/>
          <w:sz w:val="24"/>
        </w:rPr>
        <w:t xml:space="preserve"> </w:t>
      </w:r>
      <w:r>
        <w:rPr>
          <w:sz w:val="24"/>
        </w:rPr>
        <w:t>modes</w:t>
      </w:r>
      <w:r>
        <w:rPr>
          <w:spacing w:val="-6"/>
          <w:sz w:val="24"/>
        </w:rPr>
        <w:t xml:space="preserve"> </w:t>
      </w:r>
      <w:r>
        <w:rPr>
          <w:sz w:val="24"/>
        </w:rPr>
        <w:t>of</w:t>
      </w:r>
      <w:r>
        <w:rPr>
          <w:spacing w:val="-3"/>
          <w:sz w:val="24"/>
        </w:rPr>
        <w:t xml:space="preserve"> </w:t>
      </w:r>
      <w:r>
        <w:rPr>
          <w:sz w:val="24"/>
        </w:rPr>
        <w:t>transportation?</w:t>
      </w:r>
      <w:r>
        <w:rPr>
          <w:sz w:val="24"/>
        </w:rPr>
        <w:tab/>
      </w:r>
      <w:r>
        <w:rPr>
          <w:spacing w:val="-1"/>
          <w:sz w:val="24"/>
        </w:rPr>
        <w:t xml:space="preserve">(Nature </w:t>
      </w:r>
      <w:r>
        <w:rPr>
          <w:sz w:val="24"/>
        </w:rPr>
        <w:t>of</w:t>
      </w:r>
      <w:r>
        <w:rPr>
          <w:spacing w:val="-57"/>
          <w:sz w:val="24"/>
        </w:rPr>
        <w:t xml:space="preserve"> </w:t>
      </w:r>
      <w:r>
        <w:rPr>
          <w:sz w:val="24"/>
        </w:rPr>
        <w:t>business)</w:t>
      </w:r>
    </w:p>
    <w:p w14:paraId="140B8307" w14:textId="77777777" w:rsidR="008D7609" w:rsidRDefault="008D7609">
      <w:pPr>
        <w:pStyle w:val="BodyText"/>
        <w:spacing w:before="2"/>
        <w:rPr>
          <w:sz w:val="26"/>
        </w:rPr>
      </w:pPr>
    </w:p>
    <w:p w14:paraId="18AE567F" w14:textId="77777777" w:rsidR="008D7609" w:rsidRDefault="00E16629">
      <w:pPr>
        <w:pStyle w:val="ListParagraph"/>
        <w:numPr>
          <w:ilvl w:val="1"/>
          <w:numId w:val="9"/>
        </w:numPr>
        <w:tabs>
          <w:tab w:val="left" w:pos="1461"/>
        </w:tabs>
        <w:rPr>
          <w:sz w:val="24"/>
        </w:rPr>
      </w:pPr>
      <w:r>
        <w:rPr>
          <w:sz w:val="24"/>
        </w:rPr>
        <w:t>What</w:t>
      </w:r>
      <w:r>
        <w:rPr>
          <w:spacing w:val="-8"/>
          <w:sz w:val="24"/>
        </w:rPr>
        <w:t xml:space="preserve"> </w:t>
      </w:r>
      <w:r>
        <w:rPr>
          <w:sz w:val="24"/>
        </w:rPr>
        <w:t>is</w:t>
      </w:r>
      <w:r>
        <w:rPr>
          <w:spacing w:val="-4"/>
          <w:sz w:val="24"/>
        </w:rPr>
        <w:t xml:space="preserve"> </w:t>
      </w:r>
      <w:r>
        <w:rPr>
          <w:sz w:val="24"/>
        </w:rPr>
        <w:t>the</w:t>
      </w:r>
      <w:r>
        <w:rPr>
          <w:spacing w:val="-6"/>
          <w:sz w:val="24"/>
        </w:rPr>
        <w:t xml:space="preserve"> </w:t>
      </w:r>
      <w:r>
        <w:rPr>
          <w:sz w:val="24"/>
        </w:rPr>
        <w:t>approximate</w:t>
      </w:r>
      <w:r>
        <w:rPr>
          <w:spacing w:val="-7"/>
          <w:sz w:val="24"/>
        </w:rPr>
        <w:t xml:space="preserve"> </w:t>
      </w:r>
      <w:r>
        <w:rPr>
          <w:sz w:val="24"/>
        </w:rPr>
        <w:t>distance</w:t>
      </w:r>
      <w:r>
        <w:rPr>
          <w:spacing w:val="-7"/>
          <w:sz w:val="24"/>
        </w:rPr>
        <w:t xml:space="preserve"> </w:t>
      </w:r>
      <w:r>
        <w:rPr>
          <w:sz w:val="24"/>
        </w:rPr>
        <w:t>in</w:t>
      </w:r>
      <w:r>
        <w:rPr>
          <w:spacing w:val="-4"/>
          <w:sz w:val="24"/>
        </w:rPr>
        <w:t xml:space="preserve"> </w:t>
      </w:r>
      <w:r>
        <w:rPr>
          <w:sz w:val="24"/>
        </w:rPr>
        <w:t>Km?</w:t>
      </w:r>
    </w:p>
    <w:p w14:paraId="73390D64" w14:textId="77777777" w:rsidR="008D7609" w:rsidRDefault="008D7609">
      <w:pPr>
        <w:pStyle w:val="BodyText"/>
        <w:spacing w:before="10"/>
        <w:rPr>
          <w:sz w:val="23"/>
        </w:rPr>
      </w:pPr>
    </w:p>
    <w:p w14:paraId="6EC3AB90" w14:textId="77777777" w:rsidR="008D7609" w:rsidRDefault="00E16629">
      <w:pPr>
        <w:pStyle w:val="ListParagraph"/>
        <w:numPr>
          <w:ilvl w:val="1"/>
          <w:numId w:val="9"/>
        </w:numPr>
        <w:tabs>
          <w:tab w:val="left" w:pos="1461"/>
          <w:tab w:val="left" w:pos="7007"/>
        </w:tabs>
        <w:spacing w:line="261" w:lineRule="auto"/>
        <w:ind w:right="1243"/>
        <w:rPr>
          <w:sz w:val="24"/>
        </w:rPr>
      </w:pPr>
      <w:r>
        <w:rPr>
          <w:sz w:val="24"/>
        </w:rPr>
        <w:t>What</w:t>
      </w:r>
      <w:r>
        <w:rPr>
          <w:spacing w:val="-8"/>
          <w:sz w:val="24"/>
        </w:rPr>
        <w:t xml:space="preserve"> </w:t>
      </w:r>
      <w:r>
        <w:rPr>
          <w:sz w:val="24"/>
        </w:rPr>
        <w:t>is</w:t>
      </w:r>
      <w:r>
        <w:rPr>
          <w:spacing w:val="-5"/>
          <w:sz w:val="24"/>
        </w:rPr>
        <w:t xml:space="preserve"> </w:t>
      </w:r>
      <w:r>
        <w:rPr>
          <w:sz w:val="24"/>
        </w:rPr>
        <w:t>your</w:t>
      </w:r>
      <w:r>
        <w:rPr>
          <w:spacing w:val="-6"/>
          <w:sz w:val="24"/>
        </w:rPr>
        <w:t xml:space="preserve"> </w:t>
      </w:r>
      <w:r>
        <w:rPr>
          <w:sz w:val="24"/>
        </w:rPr>
        <w:t>preferred</w:t>
      </w:r>
      <w:r>
        <w:rPr>
          <w:spacing w:val="-6"/>
          <w:sz w:val="24"/>
        </w:rPr>
        <w:t xml:space="preserve"> </w:t>
      </w:r>
      <w:r>
        <w:rPr>
          <w:sz w:val="24"/>
        </w:rPr>
        <w:t>mode</w:t>
      </w:r>
      <w:r>
        <w:rPr>
          <w:spacing w:val="-7"/>
          <w:sz w:val="24"/>
        </w:rPr>
        <w:t xml:space="preserve"> </w:t>
      </w:r>
      <w:r>
        <w:rPr>
          <w:sz w:val="24"/>
        </w:rPr>
        <w:t>of</w:t>
      </w:r>
      <w:r>
        <w:rPr>
          <w:spacing w:val="-2"/>
          <w:sz w:val="24"/>
        </w:rPr>
        <w:t xml:space="preserve"> </w:t>
      </w:r>
      <w:r>
        <w:rPr>
          <w:sz w:val="24"/>
        </w:rPr>
        <w:t>transportation?</w:t>
      </w:r>
      <w:r>
        <w:rPr>
          <w:sz w:val="24"/>
        </w:rPr>
        <w:tab/>
      </w:r>
      <w:r>
        <w:rPr>
          <w:spacing w:val="-1"/>
          <w:sz w:val="24"/>
        </w:rPr>
        <w:t>(Resources</w:t>
      </w:r>
      <w:r>
        <w:rPr>
          <w:spacing w:val="-57"/>
          <w:sz w:val="24"/>
        </w:rPr>
        <w:t xml:space="preserve"> </w:t>
      </w:r>
      <w:r>
        <w:rPr>
          <w:sz w:val="24"/>
        </w:rPr>
        <w:t>available)</w:t>
      </w:r>
    </w:p>
    <w:p w14:paraId="6399A56D" w14:textId="77777777" w:rsidR="008D7609" w:rsidRDefault="008D7609">
      <w:pPr>
        <w:pStyle w:val="BodyText"/>
        <w:spacing w:before="7"/>
        <w:rPr>
          <w:sz w:val="21"/>
        </w:rPr>
      </w:pPr>
    </w:p>
    <w:p w14:paraId="186C3904" w14:textId="77777777" w:rsidR="008D7609" w:rsidRDefault="00E16629">
      <w:pPr>
        <w:pStyle w:val="ListParagraph"/>
        <w:numPr>
          <w:ilvl w:val="1"/>
          <w:numId w:val="9"/>
        </w:numPr>
        <w:tabs>
          <w:tab w:val="left" w:pos="1461"/>
        </w:tabs>
        <w:rPr>
          <w:sz w:val="24"/>
        </w:rPr>
      </w:pPr>
      <w:r>
        <w:rPr>
          <w:sz w:val="24"/>
        </w:rPr>
        <w:t>Why</w:t>
      </w:r>
      <w:r>
        <w:rPr>
          <w:spacing w:val="-8"/>
          <w:sz w:val="24"/>
        </w:rPr>
        <w:t xml:space="preserve"> </w:t>
      </w:r>
      <w:r>
        <w:rPr>
          <w:sz w:val="24"/>
        </w:rPr>
        <w:t>is</w:t>
      </w:r>
      <w:r>
        <w:rPr>
          <w:spacing w:val="-6"/>
          <w:sz w:val="24"/>
        </w:rPr>
        <w:t xml:space="preserve"> </w:t>
      </w:r>
      <w:r>
        <w:rPr>
          <w:sz w:val="24"/>
        </w:rPr>
        <w:t>this</w:t>
      </w:r>
      <w:r>
        <w:rPr>
          <w:spacing w:val="-6"/>
          <w:sz w:val="24"/>
        </w:rPr>
        <w:t xml:space="preserve"> </w:t>
      </w:r>
      <w:r>
        <w:rPr>
          <w:sz w:val="24"/>
        </w:rPr>
        <w:t>so?</w:t>
      </w:r>
    </w:p>
    <w:p w14:paraId="0AD40FF2" w14:textId="77777777" w:rsidR="008D7609" w:rsidRDefault="008D7609">
      <w:pPr>
        <w:pStyle w:val="BodyText"/>
        <w:spacing w:before="5"/>
        <w:rPr>
          <w:sz w:val="28"/>
        </w:rPr>
      </w:pPr>
    </w:p>
    <w:p w14:paraId="047460F4" w14:textId="77777777" w:rsidR="008D7609" w:rsidRDefault="00E16629">
      <w:pPr>
        <w:pStyle w:val="ListParagraph"/>
        <w:numPr>
          <w:ilvl w:val="1"/>
          <w:numId w:val="9"/>
        </w:numPr>
        <w:tabs>
          <w:tab w:val="left" w:pos="1461"/>
        </w:tabs>
        <w:spacing w:line="513" w:lineRule="auto"/>
        <w:ind w:right="1406"/>
        <w:jc w:val="both"/>
        <w:rPr>
          <w:sz w:val="24"/>
        </w:rPr>
      </w:pPr>
      <w:r>
        <w:rPr>
          <w:sz w:val="24"/>
        </w:rPr>
        <w:t>What is the average time lag between buying and selling? (Indicate</w:t>
      </w:r>
      <w:r>
        <w:rPr>
          <w:spacing w:val="-58"/>
          <w:sz w:val="24"/>
        </w:rPr>
        <w:t xml:space="preserve"> </w:t>
      </w:r>
      <w:r>
        <w:rPr>
          <w:sz w:val="24"/>
        </w:rPr>
        <w:t>time unit: hours / days / weeks / months)</w:t>
      </w:r>
      <w:r>
        <w:rPr>
          <w:spacing w:val="1"/>
          <w:sz w:val="24"/>
        </w:rPr>
        <w:t xml:space="preserve"> </w:t>
      </w:r>
      <w:r>
        <w:rPr>
          <w:sz w:val="24"/>
        </w:rPr>
        <w:t>(</w:t>
      </w:r>
      <w:r>
        <w:rPr>
          <w:i/>
          <w:sz w:val="24"/>
        </w:rPr>
        <w:t>Remember the gen-</w:t>
      </w:r>
      <w:r>
        <w:rPr>
          <w:i/>
          <w:spacing w:val="1"/>
          <w:sz w:val="24"/>
        </w:rPr>
        <w:t xml:space="preserve"> </w:t>
      </w:r>
      <w:r>
        <w:rPr>
          <w:i/>
          <w:sz w:val="24"/>
        </w:rPr>
        <w:t>dered</w:t>
      </w:r>
      <w:r>
        <w:rPr>
          <w:i/>
          <w:spacing w:val="-1"/>
          <w:sz w:val="24"/>
        </w:rPr>
        <w:t xml:space="preserve"> </w:t>
      </w:r>
      <w:r>
        <w:rPr>
          <w:i/>
          <w:sz w:val="24"/>
        </w:rPr>
        <w:t>consequences</w:t>
      </w:r>
      <w:r>
        <w:rPr>
          <w:sz w:val="24"/>
        </w:rPr>
        <w:t>)</w:t>
      </w:r>
    </w:p>
    <w:p w14:paraId="33517547" w14:textId="77777777" w:rsidR="00CB7D3F" w:rsidRDefault="00CB7D3F" w:rsidP="00CB7D3F">
      <w:pPr>
        <w:pStyle w:val="ListParagraph"/>
        <w:numPr>
          <w:ilvl w:val="1"/>
          <w:numId w:val="9"/>
        </w:numPr>
        <w:tabs>
          <w:tab w:val="left" w:pos="1461"/>
        </w:tabs>
        <w:spacing w:before="74" w:line="261" w:lineRule="auto"/>
        <w:ind w:right="2978"/>
        <w:rPr>
          <w:sz w:val="24"/>
        </w:rPr>
      </w:pPr>
      <w:r>
        <w:rPr>
          <w:sz w:val="24"/>
        </w:rPr>
        <w:t>What</w:t>
      </w:r>
      <w:r>
        <w:rPr>
          <w:spacing w:val="-10"/>
          <w:sz w:val="24"/>
        </w:rPr>
        <w:t xml:space="preserve"> </w:t>
      </w:r>
      <w:r>
        <w:rPr>
          <w:sz w:val="24"/>
        </w:rPr>
        <w:t>are</w:t>
      </w:r>
      <w:r>
        <w:rPr>
          <w:spacing w:val="-8"/>
          <w:sz w:val="24"/>
        </w:rPr>
        <w:t xml:space="preserve"> </w:t>
      </w:r>
      <w:r>
        <w:rPr>
          <w:sz w:val="24"/>
        </w:rPr>
        <w:t>the</w:t>
      </w:r>
      <w:r>
        <w:rPr>
          <w:spacing w:val="-8"/>
          <w:sz w:val="24"/>
        </w:rPr>
        <w:t xml:space="preserve"> </w:t>
      </w:r>
      <w:r>
        <w:rPr>
          <w:sz w:val="24"/>
        </w:rPr>
        <w:t>challenges</w:t>
      </w:r>
      <w:r>
        <w:rPr>
          <w:spacing w:val="-7"/>
          <w:sz w:val="24"/>
        </w:rPr>
        <w:t xml:space="preserve"> </w:t>
      </w:r>
      <w:r>
        <w:rPr>
          <w:sz w:val="24"/>
        </w:rPr>
        <w:t>you</w:t>
      </w:r>
      <w:r>
        <w:rPr>
          <w:spacing w:val="-7"/>
          <w:sz w:val="24"/>
        </w:rPr>
        <w:t xml:space="preserve"> </w:t>
      </w:r>
      <w:r>
        <w:rPr>
          <w:sz w:val="24"/>
        </w:rPr>
        <w:t>face</w:t>
      </w:r>
      <w:r>
        <w:rPr>
          <w:spacing w:val="-8"/>
          <w:sz w:val="24"/>
        </w:rPr>
        <w:t xml:space="preserve"> </w:t>
      </w:r>
      <w:r>
        <w:rPr>
          <w:sz w:val="24"/>
        </w:rPr>
        <w:t>in</w:t>
      </w:r>
      <w:r>
        <w:rPr>
          <w:spacing w:val="-6"/>
          <w:sz w:val="24"/>
        </w:rPr>
        <w:t xml:space="preserve"> </w:t>
      </w:r>
      <w:r>
        <w:rPr>
          <w:sz w:val="24"/>
        </w:rPr>
        <w:t>transportation?</w:t>
      </w:r>
      <w:r>
        <w:rPr>
          <w:spacing w:val="-57"/>
          <w:sz w:val="24"/>
        </w:rPr>
        <w:t xml:space="preserve"> </w:t>
      </w:r>
      <w:r>
        <w:rPr>
          <w:sz w:val="24"/>
        </w:rPr>
        <w:t>(Constraints)</w:t>
      </w:r>
    </w:p>
    <w:p w14:paraId="570CEB39" w14:textId="77777777" w:rsidR="00CB7D3F" w:rsidRDefault="00CB7D3F" w:rsidP="00CB7D3F">
      <w:pPr>
        <w:pStyle w:val="BodyText"/>
        <w:spacing w:before="6"/>
        <w:rPr>
          <w:sz w:val="21"/>
        </w:rPr>
      </w:pPr>
    </w:p>
    <w:p w14:paraId="25A8E005" w14:textId="77777777" w:rsidR="00CB7D3F" w:rsidRDefault="00CB7D3F" w:rsidP="00CB7D3F">
      <w:pPr>
        <w:pStyle w:val="ListParagraph"/>
        <w:numPr>
          <w:ilvl w:val="1"/>
          <w:numId w:val="9"/>
        </w:numPr>
        <w:tabs>
          <w:tab w:val="left" w:pos="1461"/>
        </w:tabs>
        <w:rPr>
          <w:sz w:val="24"/>
        </w:rPr>
      </w:pPr>
      <w:r>
        <w:rPr>
          <w:sz w:val="24"/>
        </w:rPr>
        <w:t>Why</w:t>
      </w:r>
      <w:r>
        <w:rPr>
          <w:spacing w:val="-5"/>
          <w:sz w:val="24"/>
        </w:rPr>
        <w:t xml:space="preserve"> </w:t>
      </w:r>
      <w:r>
        <w:rPr>
          <w:sz w:val="24"/>
        </w:rPr>
        <w:t>do</w:t>
      </w:r>
      <w:r>
        <w:rPr>
          <w:spacing w:val="-4"/>
          <w:sz w:val="24"/>
        </w:rPr>
        <w:t xml:space="preserve"> </w:t>
      </w:r>
      <w:r>
        <w:rPr>
          <w:sz w:val="24"/>
        </w:rPr>
        <w:t>you</w:t>
      </w:r>
      <w:r>
        <w:rPr>
          <w:spacing w:val="-4"/>
          <w:sz w:val="24"/>
        </w:rPr>
        <w:t xml:space="preserve"> </w:t>
      </w:r>
      <w:r>
        <w:rPr>
          <w:sz w:val="24"/>
        </w:rPr>
        <w:t>think</w:t>
      </w:r>
      <w:r>
        <w:rPr>
          <w:spacing w:val="-4"/>
          <w:sz w:val="24"/>
        </w:rPr>
        <w:t xml:space="preserve"> </w:t>
      </w:r>
      <w:r>
        <w:rPr>
          <w:sz w:val="24"/>
        </w:rPr>
        <w:t>this</w:t>
      </w:r>
      <w:r>
        <w:rPr>
          <w:spacing w:val="-4"/>
          <w:sz w:val="24"/>
        </w:rPr>
        <w:t xml:space="preserve"> </w:t>
      </w:r>
      <w:r>
        <w:rPr>
          <w:sz w:val="24"/>
        </w:rPr>
        <w:t>is</w:t>
      </w:r>
      <w:r>
        <w:rPr>
          <w:spacing w:val="-3"/>
          <w:sz w:val="24"/>
        </w:rPr>
        <w:t xml:space="preserve"> </w:t>
      </w:r>
      <w:r>
        <w:rPr>
          <w:sz w:val="24"/>
        </w:rPr>
        <w:t>so?</w:t>
      </w:r>
    </w:p>
    <w:p w14:paraId="5AA6F263" w14:textId="77777777" w:rsidR="00CB7D3F" w:rsidRDefault="00CB7D3F" w:rsidP="00CB7D3F">
      <w:pPr>
        <w:pStyle w:val="BodyText"/>
        <w:spacing w:before="10"/>
        <w:rPr>
          <w:sz w:val="23"/>
        </w:rPr>
      </w:pPr>
    </w:p>
    <w:p w14:paraId="51ADA03F" w14:textId="77777777" w:rsidR="00CB7D3F" w:rsidRDefault="00CB7D3F" w:rsidP="00CB7D3F">
      <w:pPr>
        <w:pStyle w:val="ListParagraph"/>
        <w:numPr>
          <w:ilvl w:val="1"/>
          <w:numId w:val="9"/>
        </w:numPr>
        <w:tabs>
          <w:tab w:val="left" w:pos="1461"/>
        </w:tabs>
        <w:spacing w:line="261" w:lineRule="auto"/>
        <w:ind w:right="4677"/>
        <w:rPr>
          <w:sz w:val="24"/>
        </w:rPr>
      </w:pPr>
      <w:r>
        <w:rPr>
          <w:sz w:val="24"/>
        </w:rPr>
        <w:t>Where</w:t>
      </w:r>
      <w:r>
        <w:rPr>
          <w:spacing w:val="-9"/>
          <w:sz w:val="24"/>
        </w:rPr>
        <w:t xml:space="preserve"> </w:t>
      </w:r>
      <w:r>
        <w:rPr>
          <w:sz w:val="24"/>
        </w:rPr>
        <w:t>do</w:t>
      </w:r>
      <w:r>
        <w:rPr>
          <w:spacing w:val="-5"/>
          <w:sz w:val="24"/>
        </w:rPr>
        <w:t xml:space="preserve"> </w:t>
      </w:r>
      <w:r>
        <w:rPr>
          <w:sz w:val="24"/>
        </w:rPr>
        <w:t>you</w:t>
      </w:r>
      <w:r>
        <w:rPr>
          <w:spacing w:val="-6"/>
          <w:sz w:val="24"/>
        </w:rPr>
        <w:t xml:space="preserve"> </w:t>
      </w:r>
      <w:r>
        <w:rPr>
          <w:sz w:val="24"/>
        </w:rPr>
        <w:t>get</w:t>
      </w:r>
      <w:r>
        <w:rPr>
          <w:spacing w:val="-7"/>
          <w:sz w:val="24"/>
        </w:rPr>
        <w:t xml:space="preserve"> </w:t>
      </w:r>
      <w:r>
        <w:rPr>
          <w:sz w:val="24"/>
        </w:rPr>
        <w:t>the</w:t>
      </w:r>
      <w:r>
        <w:rPr>
          <w:spacing w:val="-4"/>
          <w:sz w:val="24"/>
        </w:rPr>
        <w:t xml:space="preserve"> </w:t>
      </w:r>
      <w:r>
        <w:rPr>
          <w:sz w:val="24"/>
        </w:rPr>
        <w:t>milk</w:t>
      </w:r>
      <w:r>
        <w:rPr>
          <w:spacing w:val="-5"/>
          <w:sz w:val="24"/>
        </w:rPr>
        <w:t xml:space="preserve"> </w:t>
      </w:r>
      <w:r>
        <w:rPr>
          <w:sz w:val="24"/>
        </w:rPr>
        <w:t>from?</w:t>
      </w:r>
      <w:r>
        <w:rPr>
          <w:spacing w:val="-57"/>
          <w:sz w:val="24"/>
        </w:rPr>
        <w:t xml:space="preserve"> </w:t>
      </w:r>
      <w:r>
        <w:rPr>
          <w:sz w:val="24"/>
        </w:rPr>
        <w:t>(Ownership)</w:t>
      </w:r>
    </w:p>
    <w:p w14:paraId="019F6E19" w14:textId="77777777" w:rsidR="00CB7D3F" w:rsidRDefault="00CB7D3F" w:rsidP="00CB7D3F">
      <w:pPr>
        <w:pStyle w:val="ListParagraph"/>
        <w:numPr>
          <w:ilvl w:val="1"/>
          <w:numId w:val="9"/>
        </w:numPr>
        <w:tabs>
          <w:tab w:val="left" w:pos="1461"/>
        </w:tabs>
        <w:spacing w:before="74"/>
        <w:rPr>
          <w:sz w:val="24"/>
        </w:rPr>
      </w:pPr>
      <w:r>
        <w:rPr>
          <w:sz w:val="24"/>
        </w:rPr>
        <w:t>Who</w:t>
      </w:r>
      <w:r>
        <w:rPr>
          <w:spacing w:val="-9"/>
          <w:sz w:val="24"/>
        </w:rPr>
        <w:t xml:space="preserve"> </w:t>
      </w:r>
      <w:r>
        <w:rPr>
          <w:sz w:val="24"/>
        </w:rPr>
        <w:t>pays</w:t>
      </w:r>
      <w:r>
        <w:rPr>
          <w:spacing w:val="-7"/>
          <w:sz w:val="24"/>
        </w:rPr>
        <w:t xml:space="preserve"> </w:t>
      </w:r>
      <w:r>
        <w:rPr>
          <w:sz w:val="24"/>
        </w:rPr>
        <w:t>the</w:t>
      </w:r>
      <w:r>
        <w:rPr>
          <w:spacing w:val="-9"/>
          <w:sz w:val="24"/>
        </w:rPr>
        <w:t xml:space="preserve"> </w:t>
      </w:r>
      <w:r>
        <w:rPr>
          <w:sz w:val="24"/>
        </w:rPr>
        <w:t>transport?</w:t>
      </w:r>
    </w:p>
    <w:p w14:paraId="5C4F69E8" w14:textId="77777777" w:rsidR="00CB7D3F" w:rsidRDefault="00CB7D3F" w:rsidP="00CB7D3F">
      <w:pPr>
        <w:pStyle w:val="BodyText"/>
        <w:spacing w:before="9"/>
        <w:rPr>
          <w:sz w:val="23"/>
        </w:rPr>
      </w:pPr>
    </w:p>
    <w:p w14:paraId="6D9EC54B" w14:textId="77777777" w:rsidR="00CB7D3F" w:rsidRDefault="00CB7D3F" w:rsidP="00CB7D3F">
      <w:pPr>
        <w:pStyle w:val="ListParagraph"/>
        <w:numPr>
          <w:ilvl w:val="1"/>
          <w:numId w:val="9"/>
        </w:numPr>
        <w:tabs>
          <w:tab w:val="left" w:pos="1461"/>
        </w:tabs>
        <w:spacing w:line="261" w:lineRule="auto"/>
        <w:ind w:right="5522"/>
        <w:rPr>
          <w:sz w:val="24"/>
        </w:rPr>
      </w:pPr>
      <w:r>
        <w:rPr>
          <w:sz w:val="24"/>
        </w:rPr>
        <w:t>Where</w:t>
      </w:r>
      <w:r>
        <w:rPr>
          <w:spacing w:val="-11"/>
          <w:sz w:val="24"/>
        </w:rPr>
        <w:t xml:space="preserve"> </w:t>
      </w:r>
      <w:r>
        <w:rPr>
          <w:sz w:val="24"/>
        </w:rPr>
        <w:t>do</w:t>
      </w:r>
      <w:r>
        <w:rPr>
          <w:spacing w:val="-9"/>
          <w:sz w:val="24"/>
        </w:rPr>
        <w:t xml:space="preserve"> </w:t>
      </w:r>
      <w:r>
        <w:rPr>
          <w:sz w:val="24"/>
        </w:rPr>
        <w:t>you</w:t>
      </w:r>
      <w:r>
        <w:rPr>
          <w:spacing w:val="-8"/>
          <w:sz w:val="24"/>
        </w:rPr>
        <w:t xml:space="preserve"> </w:t>
      </w:r>
      <w:r>
        <w:rPr>
          <w:sz w:val="24"/>
        </w:rPr>
        <w:t>take</w:t>
      </w:r>
      <w:r>
        <w:rPr>
          <w:spacing w:val="-10"/>
          <w:sz w:val="24"/>
        </w:rPr>
        <w:t xml:space="preserve"> </w:t>
      </w:r>
      <w:r>
        <w:rPr>
          <w:sz w:val="24"/>
        </w:rPr>
        <w:t>it</w:t>
      </w:r>
      <w:r>
        <w:rPr>
          <w:spacing w:val="-9"/>
          <w:sz w:val="24"/>
        </w:rPr>
        <w:t xml:space="preserve"> </w:t>
      </w:r>
      <w:r>
        <w:rPr>
          <w:sz w:val="24"/>
        </w:rPr>
        <w:t>to?</w:t>
      </w:r>
      <w:r>
        <w:rPr>
          <w:spacing w:val="-57"/>
          <w:sz w:val="24"/>
        </w:rPr>
        <w:t xml:space="preserve"> </w:t>
      </w:r>
      <w:r>
        <w:rPr>
          <w:sz w:val="24"/>
        </w:rPr>
        <w:t>(Relationship</w:t>
      </w:r>
      <w:r>
        <w:rPr>
          <w:spacing w:val="-12"/>
          <w:sz w:val="24"/>
        </w:rPr>
        <w:t xml:space="preserve"> </w:t>
      </w:r>
      <w:r>
        <w:rPr>
          <w:sz w:val="24"/>
        </w:rPr>
        <w:t>to</w:t>
      </w:r>
      <w:r>
        <w:rPr>
          <w:spacing w:val="-10"/>
          <w:sz w:val="24"/>
        </w:rPr>
        <w:t xml:space="preserve"> </w:t>
      </w:r>
      <w:r>
        <w:rPr>
          <w:sz w:val="24"/>
        </w:rPr>
        <w:t>hub)</w:t>
      </w:r>
    </w:p>
    <w:p w14:paraId="7F03B5A5" w14:textId="77777777" w:rsidR="00CB7D3F" w:rsidRDefault="00CB7D3F" w:rsidP="00CB7D3F">
      <w:pPr>
        <w:pStyle w:val="BodyText"/>
        <w:spacing w:before="2"/>
        <w:rPr>
          <w:sz w:val="26"/>
        </w:rPr>
      </w:pPr>
    </w:p>
    <w:p w14:paraId="4C5C6E41" w14:textId="77777777" w:rsidR="00CB7D3F" w:rsidRDefault="00CB7D3F" w:rsidP="00CB7D3F">
      <w:pPr>
        <w:pStyle w:val="ListParagraph"/>
        <w:numPr>
          <w:ilvl w:val="1"/>
          <w:numId w:val="9"/>
        </w:numPr>
        <w:tabs>
          <w:tab w:val="left" w:pos="1461"/>
          <w:tab w:val="left" w:pos="5199"/>
        </w:tabs>
        <w:spacing w:line="508" w:lineRule="auto"/>
        <w:ind w:right="1502"/>
        <w:rPr>
          <w:sz w:val="24"/>
        </w:rPr>
      </w:pPr>
      <w:r>
        <w:rPr>
          <w:sz w:val="24"/>
        </w:rPr>
        <w:t>What types of technologies can improve your performance? (Ac-</w:t>
      </w:r>
      <w:r>
        <w:rPr>
          <w:spacing w:val="1"/>
          <w:sz w:val="24"/>
        </w:rPr>
        <w:t xml:space="preserve"> </w:t>
      </w:r>
      <w:r>
        <w:rPr>
          <w:sz w:val="24"/>
        </w:rPr>
        <w:t>cess</w:t>
      </w:r>
      <w:r>
        <w:rPr>
          <w:spacing w:val="-4"/>
          <w:sz w:val="24"/>
        </w:rPr>
        <w:t xml:space="preserve"> </w:t>
      </w:r>
      <w:r>
        <w:rPr>
          <w:sz w:val="24"/>
        </w:rPr>
        <w:t>to</w:t>
      </w:r>
      <w:r>
        <w:rPr>
          <w:spacing w:val="-3"/>
          <w:sz w:val="24"/>
        </w:rPr>
        <w:t xml:space="preserve"> </w:t>
      </w:r>
      <w:r>
        <w:rPr>
          <w:sz w:val="24"/>
        </w:rPr>
        <w:t>and</w:t>
      </w:r>
      <w:r>
        <w:rPr>
          <w:spacing w:val="-3"/>
          <w:sz w:val="24"/>
        </w:rPr>
        <w:t xml:space="preserve"> </w:t>
      </w:r>
      <w:r>
        <w:rPr>
          <w:sz w:val="24"/>
        </w:rPr>
        <w:t>control</w:t>
      </w:r>
      <w:r>
        <w:rPr>
          <w:spacing w:val="-4"/>
          <w:sz w:val="24"/>
        </w:rPr>
        <w:t xml:space="preserve"> </w:t>
      </w:r>
      <w:r>
        <w:rPr>
          <w:sz w:val="24"/>
        </w:rPr>
        <w:t>of</w:t>
      </w:r>
      <w:r>
        <w:rPr>
          <w:spacing w:val="-3"/>
          <w:sz w:val="24"/>
        </w:rPr>
        <w:t xml:space="preserve"> </w:t>
      </w:r>
      <w:r>
        <w:rPr>
          <w:sz w:val="24"/>
        </w:rPr>
        <w:t>resources)</w:t>
      </w:r>
      <w:r>
        <w:rPr>
          <w:sz w:val="24"/>
        </w:rPr>
        <w:tab/>
        <w:t>(Temperature</w:t>
      </w:r>
      <w:r>
        <w:rPr>
          <w:spacing w:val="-12"/>
          <w:sz w:val="24"/>
        </w:rPr>
        <w:t xml:space="preserve"> </w:t>
      </w:r>
      <w:r>
        <w:rPr>
          <w:sz w:val="24"/>
        </w:rPr>
        <w:t>devices,</w:t>
      </w:r>
      <w:r>
        <w:rPr>
          <w:spacing w:val="-12"/>
          <w:sz w:val="24"/>
        </w:rPr>
        <w:t xml:space="preserve"> </w:t>
      </w:r>
      <w:r>
        <w:rPr>
          <w:sz w:val="24"/>
        </w:rPr>
        <w:t>han-</w:t>
      </w:r>
      <w:r>
        <w:rPr>
          <w:spacing w:val="-57"/>
          <w:sz w:val="24"/>
        </w:rPr>
        <w:t xml:space="preserve"> </w:t>
      </w:r>
      <w:r>
        <w:rPr>
          <w:sz w:val="24"/>
        </w:rPr>
        <w:t>dling</w:t>
      </w:r>
      <w:r>
        <w:rPr>
          <w:spacing w:val="-1"/>
          <w:sz w:val="24"/>
        </w:rPr>
        <w:t xml:space="preserve"> </w:t>
      </w:r>
      <w:r>
        <w:rPr>
          <w:sz w:val="24"/>
        </w:rPr>
        <w:t>devices, quality control</w:t>
      </w:r>
      <w:r>
        <w:rPr>
          <w:spacing w:val="-1"/>
          <w:sz w:val="24"/>
        </w:rPr>
        <w:t xml:space="preserve"> </w:t>
      </w:r>
      <w:r>
        <w:rPr>
          <w:sz w:val="24"/>
        </w:rPr>
        <w:t>devices)</w:t>
      </w:r>
    </w:p>
    <w:p w14:paraId="10FEA26F" w14:textId="77777777" w:rsidR="00CB7D3F" w:rsidRDefault="00CB7D3F" w:rsidP="00CB7D3F">
      <w:pPr>
        <w:pStyle w:val="ListParagraph"/>
        <w:numPr>
          <w:ilvl w:val="1"/>
          <w:numId w:val="9"/>
        </w:numPr>
        <w:tabs>
          <w:tab w:val="left" w:pos="1461"/>
        </w:tabs>
        <w:spacing w:before="11"/>
        <w:rPr>
          <w:sz w:val="24"/>
        </w:rPr>
      </w:pPr>
      <w:r>
        <w:rPr>
          <w:sz w:val="24"/>
        </w:rPr>
        <w:t>What</w:t>
      </w:r>
      <w:r>
        <w:rPr>
          <w:spacing w:val="-9"/>
          <w:sz w:val="24"/>
        </w:rPr>
        <w:t xml:space="preserve"> </w:t>
      </w:r>
      <w:r>
        <w:rPr>
          <w:sz w:val="24"/>
        </w:rPr>
        <w:t>constrains</w:t>
      </w:r>
      <w:r>
        <w:rPr>
          <w:spacing w:val="-7"/>
          <w:sz w:val="24"/>
        </w:rPr>
        <w:t xml:space="preserve"> </w:t>
      </w:r>
      <w:r>
        <w:rPr>
          <w:sz w:val="24"/>
        </w:rPr>
        <w:t>you</w:t>
      </w:r>
      <w:r>
        <w:rPr>
          <w:spacing w:val="-7"/>
          <w:sz w:val="24"/>
        </w:rPr>
        <w:t xml:space="preserve"> </w:t>
      </w:r>
      <w:r>
        <w:rPr>
          <w:sz w:val="24"/>
        </w:rPr>
        <w:t>from</w:t>
      </w:r>
      <w:r>
        <w:rPr>
          <w:spacing w:val="-9"/>
          <w:sz w:val="24"/>
        </w:rPr>
        <w:t xml:space="preserve"> </w:t>
      </w:r>
      <w:r>
        <w:rPr>
          <w:sz w:val="24"/>
        </w:rPr>
        <w:t>getting</w:t>
      </w:r>
      <w:r>
        <w:rPr>
          <w:spacing w:val="-3"/>
          <w:sz w:val="24"/>
        </w:rPr>
        <w:t xml:space="preserve"> </w:t>
      </w:r>
      <w:r>
        <w:rPr>
          <w:sz w:val="24"/>
        </w:rPr>
        <w:t>them?</w:t>
      </w:r>
    </w:p>
    <w:p w14:paraId="7FB8204B" w14:textId="1EED2D9A" w:rsidR="00CB7D3F" w:rsidRDefault="00CB7D3F">
      <w:pPr>
        <w:spacing w:line="513" w:lineRule="auto"/>
        <w:jc w:val="both"/>
        <w:rPr>
          <w:sz w:val="24"/>
        </w:rPr>
        <w:sectPr w:rsidR="00CB7D3F">
          <w:pgSz w:w="11920" w:h="16840"/>
          <w:pgMar w:top="1600" w:right="1320" w:bottom="1200" w:left="1280" w:header="0" w:footer="927" w:gutter="0"/>
          <w:cols w:space="720"/>
        </w:sectPr>
      </w:pPr>
    </w:p>
    <w:p w14:paraId="2F887854" w14:textId="77777777" w:rsidR="008D7609" w:rsidRDefault="008D7609">
      <w:pPr>
        <w:pStyle w:val="BodyText"/>
        <w:rPr>
          <w:sz w:val="14"/>
        </w:rPr>
      </w:pPr>
    </w:p>
    <w:p w14:paraId="217CFB2B" w14:textId="77777777" w:rsidR="008D7609" w:rsidRDefault="00E16629">
      <w:pPr>
        <w:spacing w:before="56" w:line="465" w:lineRule="auto"/>
        <w:ind w:left="160" w:right="8102"/>
        <w:rPr>
          <w:rFonts w:ascii="Calibri"/>
          <w:b/>
        </w:rPr>
      </w:pPr>
      <w:r>
        <w:rPr>
          <w:rFonts w:ascii="Calibri"/>
          <w:b/>
        </w:rPr>
        <w:t>Section C</w:t>
      </w:r>
      <w:r>
        <w:rPr>
          <w:rFonts w:ascii="Calibri"/>
          <w:b/>
          <w:spacing w:val="1"/>
        </w:rPr>
        <w:t xml:space="preserve"> </w:t>
      </w:r>
      <w:r>
        <w:rPr>
          <w:rFonts w:ascii="Calibri"/>
          <w:b/>
          <w:spacing w:val="-1"/>
        </w:rPr>
        <w:t>Statements</w:t>
      </w:r>
    </w:p>
    <w:p w14:paraId="52BC737E" w14:textId="77777777" w:rsidR="008D7609" w:rsidRDefault="00E16629">
      <w:pPr>
        <w:pStyle w:val="ListParagraph"/>
        <w:numPr>
          <w:ilvl w:val="0"/>
          <w:numId w:val="8"/>
        </w:numPr>
        <w:tabs>
          <w:tab w:val="left" w:pos="1461"/>
        </w:tabs>
        <w:spacing w:before="4" w:line="386" w:lineRule="auto"/>
        <w:ind w:right="1738"/>
        <w:rPr>
          <w:sz w:val="24"/>
        </w:rPr>
      </w:pPr>
      <w:r>
        <w:rPr>
          <w:sz w:val="24"/>
        </w:rPr>
        <w:t>Men</w:t>
      </w:r>
      <w:r>
        <w:rPr>
          <w:spacing w:val="18"/>
          <w:sz w:val="24"/>
        </w:rPr>
        <w:t xml:space="preserve"> </w:t>
      </w:r>
      <w:r>
        <w:rPr>
          <w:sz w:val="24"/>
        </w:rPr>
        <w:t>are</w:t>
      </w:r>
      <w:r>
        <w:rPr>
          <w:spacing w:val="19"/>
          <w:sz w:val="24"/>
        </w:rPr>
        <w:t xml:space="preserve"> </w:t>
      </w:r>
      <w:r>
        <w:rPr>
          <w:sz w:val="24"/>
        </w:rPr>
        <w:t>primarily</w:t>
      </w:r>
      <w:r>
        <w:rPr>
          <w:spacing w:val="19"/>
          <w:sz w:val="24"/>
        </w:rPr>
        <w:t xml:space="preserve"> </w:t>
      </w:r>
      <w:r>
        <w:rPr>
          <w:sz w:val="24"/>
        </w:rPr>
        <w:t>responsible</w:t>
      </w:r>
      <w:r>
        <w:rPr>
          <w:spacing w:val="19"/>
          <w:sz w:val="24"/>
        </w:rPr>
        <w:t xml:space="preserve"> </w:t>
      </w:r>
      <w:r>
        <w:rPr>
          <w:sz w:val="24"/>
        </w:rPr>
        <w:t>for</w:t>
      </w:r>
      <w:r>
        <w:rPr>
          <w:spacing w:val="19"/>
          <w:sz w:val="24"/>
        </w:rPr>
        <w:t xml:space="preserve"> </w:t>
      </w:r>
      <w:r>
        <w:rPr>
          <w:sz w:val="24"/>
        </w:rPr>
        <w:t>earning</w:t>
      </w:r>
      <w:r>
        <w:rPr>
          <w:spacing w:val="19"/>
          <w:sz w:val="24"/>
        </w:rPr>
        <w:t xml:space="preserve"> </w:t>
      </w:r>
      <w:r>
        <w:rPr>
          <w:sz w:val="24"/>
        </w:rPr>
        <w:t>income</w:t>
      </w:r>
      <w:r>
        <w:rPr>
          <w:spacing w:val="19"/>
          <w:sz w:val="24"/>
        </w:rPr>
        <w:t xml:space="preserve"> </w:t>
      </w:r>
      <w:r>
        <w:rPr>
          <w:sz w:val="24"/>
        </w:rPr>
        <w:t>for</w:t>
      </w:r>
      <w:r>
        <w:rPr>
          <w:spacing w:val="19"/>
          <w:sz w:val="24"/>
        </w:rPr>
        <w:t xml:space="preserve"> </w:t>
      </w:r>
      <w:r>
        <w:rPr>
          <w:sz w:val="24"/>
        </w:rPr>
        <w:t>the</w:t>
      </w:r>
      <w:r>
        <w:rPr>
          <w:spacing w:val="-57"/>
          <w:sz w:val="24"/>
        </w:rPr>
        <w:t xml:space="preserve"> </w:t>
      </w:r>
      <w:r>
        <w:rPr>
          <w:sz w:val="24"/>
        </w:rPr>
        <w:t>family.</w:t>
      </w:r>
      <w:r>
        <w:rPr>
          <w:spacing w:val="19"/>
          <w:sz w:val="24"/>
        </w:rPr>
        <w:t xml:space="preserve"> </w:t>
      </w:r>
      <w:r>
        <w:rPr>
          <w:sz w:val="24"/>
        </w:rPr>
        <w:t>(Income</w:t>
      </w:r>
      <w:r>
        <w:rPr>
          <w:spacing w:val="-1"/>
          <w:sz w:val="24"/>
        </w:rPr>
        <w:t xml:space="preserve"> </w:t>
      </w:r>
      <w:r>
        <w:rPr>
          <w:sz w:val="24"/>
        </w:rPr>
        <w:t>responsibility)</w:t>
      </w:r>
    </w:p>
    <w:p w14:paraId="22A77E92" w14:textId="77777777" w:rsidR="008D7609" w:rsidRDefault="00E16629">
      <w:pPr>
        <w:pStyle w:val="ListParagraph"/>
        <w:numPr>
          <w:ilvl w:val="0"/>
          <w:numId w:val="8"/>
        </w:numPr>
        <w:tabs>
          <w:tab w:val="left" w:pos="1461"/>
        </w:tabs>
        <w:spacing w:before="3" w:line="261" w:lineRule="auto"/>
        <w:ind w:right="1590"/>
        <w:rPr>
          <w:sz w:val="24"/>
        </w:rPr>
      </w:pPr>
      <w:r>
        <w:rPr>
          <w:sz w:val="24"/>
        </w:rPr>
        <w:t>Women</w:t>
      </w:r>
      <w:r>
        <w:rPr>
          <w:spacing w:val="-8"/>
          <w:sz w:val="24"/>
        </w:rPr>
        <w:t xml:space="preserve"> </w:t>
      </w:r>
      <w:r>
        <w:rPr>
          <w:sz w:val="24"/>
        </w:rPr>
        <w:t>are</w:t>
      </w:r>
      <w:r>
        <w:rPr>
          <w:spacing w:val="-9"/>
          <w:sz w:val="24"/>
        </w:rPr>
        <w:t xml:space="preserve"> </w:t>
      </w:r>
      <w:r>
        <w:rPr>
          <w:sz w:val="24"/>
        </w:rPr>
        <w:t>capable</w:t>
      </w:r>
      <w:r>
        <w:rPr>
          <w:spacing w:val="-8"/>
          <w:sz w:val="24"/>
        </w:rPr>
        <w:t xml:space="preserve"> </w:t>
      </w:r>
      <w:r>
        <w:rPr>
          <w:sz w:val="24"/>
        </w:rPr>
        <w:t>of</w:t>
      </w:r>
      <w:r>
        <w:rPr>
          <w:spacing w:val="-7"/>
          <w:sz w:val="24"/>
        </w:rPr>
        <w:t xml:space="preserve"> </w:t>
      </w:r>
      <w:r>
        <w:rPr>
          <w:sz w:val="24"/>
        </w:rPr>
        <w:t>making</w:t>
      </w:r>
      <w:r>
        <w:rPr>
          <w:spacing w:val="-7"/>
          <w:sz w:val="24"/>
        </w:rPr>
        <w:t xml:space="preserve"> </w:t>
      </w:r>
      <w:r>
        <w:rPr>
          <w:sz w:val="24"/>
        </w:rPr>
        <w:t>important</w:t>
      </w:r>
      <w:r>
        <w:rPr>
          <w:spacing w:val="-5"/>
          <w:sz w:val="24"/>
        </w:rPr>
        <w:t xml:space="preserve"> </w:t>
      </w:r>
      <w:r>
        <w:rPr>
          <w:sz w:val="24"/>
        </w:rPr>
        <w:t>investment</w:t>
      </w:r>
      <w:r>
        <w:rPr>
          <w:spacing w:val="-4"/>
          <w:sz w:val="24"/>
        </w:rPr>
        <w:t xml:space="preserve"> </w:t>
      </w:r>
      <w:r>
        <w:rPr>
          <w:sz w:val="24"/>
        </w:rPr>
        <w:t>decisions</w:t>
      </w:r>
      <w:r>
        <w:rPr>
          <w:spacing w:val="-6"/>
          <w:sz w:val="24"/>
        </w:rPr>
        <w:t xml:space="preserve"> </w:t>
      </w:r>
      <w:r>
        <w:rPr>
          <w:sz w:val="24"/>
        </w:rPr>
        <w:t>by</w:t>
      </w:r>
      <w:r>
        <w:rPr>
          <w:spacing w:val="-57"/>
          <w:sz w:val="24"/>
        </w:rPr>
        <w:t xml:space="preserve"> </w:t>
      </w:r>
      <w:r>
        <w:rPr>
          <w:sz w:val="24"/>
        </w:rPr>
        <w:t>themselves.</w:t>
      </w:r>
    </w:p>
    <w:p w14:paraId="0EAF59B2" w14:textId="77777777" w:rsidR="008D7609" w:rsidRDefault="00E16629">
      <w:pPr>
        <w:pStyle w:val="ListParagraph"/>
        <w:numPr>
          <w:ilvl w:val="0"/>
          <w:numId w:val="8"/>
        </w:numPr>
        <w:tabs>
          <w:tab w:val="left" w:pos="1461"/>
        </w:tabs>
        <w:spacing w:before="137"/>
        <w:rPr>
          <w:sz w:val="24"/>
        </w:rPr>
      </w:pPr>
      <w:r>
        <w:rPr>
          <w:sz w:val="24"/>
        </w:rPr>
        <w:t>Men</w:t>
      </w:r>
      <w:r>
        <w:rPr>
          <w:spacing w:val="-8"/>
          <w:sz w:val="24"/>
        </w:rPr>
        <w:t xml:space="preserve"> </w:t>
      </w:r>
      <w:r>
        <w:rPr>
          <w:sz w:val="24"/>
        </w:rPr>
        <w:t>can</w:t>
      </w:r>
      <w:r>
        <w:rPr>
          <w:spacing w:val="-5"/>
          <w:sz w:val="24"/>
        </w:rPr>
        <w:t xml:space="preserve"> </w:t>
      </w:r>
      <w:r>
        <w:rPr>
          <w:sz w:val="24"/>
        </w:rPr>
        <w:t>take</w:t>
      </w:r>
      <w:r>
        <w:rPr>
          <w:spacing w:val="-7"/>
          <w:sz w:val="24"/>
        </w:rPr>
        <w:t xml:space="preserve"> </w:t>
      </w:r>
      <w:r>
        <w:rPr>
          <w:sz w:val="24"/>
        </w:rPr>
        <w:t>care</w:t>
      </w:r>
      <w:r>
        <w:rPr>
          <w:spacing w:val="-8"/>
          <w:sz w:val="24"/>
        </w:rPr>
        <w:t xml:space="preserve"> </w:t>
      </w:r>
      <w:r>
        <w:rPr>
          <w:sz w:val="24"/>
        </w:rPr>
        <w:t>of</w:t>
      </w:r>
      <w:r>
        <w:rPr>
          <w:spacing w:val="-1"/>
          <w:sz w:val="24"/>
        </w:rPr>
        <w:t xml:space="preserve"> </w:t>
      </w:r>
      <w:r>
        <w:rPr>
          <w:sz w:val="24"/>
        </w:rPr>
        <w:t>children</w:t>
      </w:r>
      <w:r>
        <w:rPr>
          <w:spacing w:val="-5"/>
          <w:sz w:val="24"/>
        </w:rPr>
        <w:t xml:space="preserve"> </w:t>
      </w:r>
      <w:r>
        <w:rPr>
          <w:sz w:val="24"/>
        </w:rPr>
        <w:t>as</w:t>
      </w:r>
      <w:r>
        <w:rPr>
          <w:spacing w:val="-5"/>
          <w:sz w:val="24"/>
        </w:rPr>
        <w:t xml:space="preserve"> </w:t>
      </w:r>
      <w:r>
        <w:rPr>
          <w:sz w:val="24"/>
        </w:rPr>
        <w:t>well</w:t>
      </w:r>
      <w:r>
        <w:rPr>
          <w:spacing w:val="-2"/>
          <w:sz w:val="24"/>
        </w:rPr>
        <w:t xml:space="preserve"> </w:t>
      </w:r>
      <w:r>
        <w:rPr>
          <w:sz w:val="24"/>
        </w:rPr>
        <w:t>as</w:t>
      </w:r>
      <w:r>
        <w:rPr>
          <w:spacing w:val="-5"/>
          <w:sz w:val="24"/>
        </w:rPr>
        <w:t xml:space="preserve"> </w:t>
      </w:r>
      <w:r>
        <w:rPr>
          <w:sz w:val="24"/>
        </w:rPr>
        <w:t>women</w:t>
      </w:r>
      <w:r>
        <w:rPr>
          <w:spacing w:val="-6"/>
          <w:sz w:val="24"/>
        </w:rPr>
        <w:t xml:space="preserve"> </w:t>
      </w:r>
      <w:r>
        <w:rPr>
          <w:sz w:val="24"/>
        </w:rPr>
        <w:t>can.</w:t>
      </w:r>
      <w:r>
        <w:rPr>
          <w:spacing w:val="-1"/>
          <w:sz w:val="24"/>
        </w:rPr>
        <w:t xml:space="preserve"> </w:t>
      </w:r>
      <w:r>
        <w:rPr>
          <w:sz w:val="24"/>
        </w:rPr>
        <w:t>(Labor)</w:t>
      </w:r>
    </w:p>
    <w:p w14:paraId="7810AD0B" w14:textId="77777777" w:rsidR="008D7609" w:rsidRDefault="00E16629">
      <w:pPr>
        <w:pStyle w:val="ListParagraph"/>
        <w:numPr>
          <w:ilvl w:val="0"/>
          <w:numId w:val="8"/>
        </w:numPr>
        <w:tabs>
          <w:tab w:val="left" w:pos="1461"/>
        </w:tabs>
        <w:spacing w:before="158" w:line="261" w:lineRule="auto"/>
        <w:ind w:right="1289"/>
        <w:rPr>
          <w:sz w:val="24"/>
        </w:rPr>
      </w:pPr>
      <w:r>
        <w:rPr>
          <w:spacing w:val="-1"/>
          <w:sz w:val="24"/>
        </w:rPr>
        <w:t>A</w:t>
      </w:r>
      <w:r>
        <w:rPr>
          <w:spacing w:val="-16"/>
          <w:sz w:val="24"/>
        </w:rPr>
        <w:t xml:space="preserve"> </w:t>
      </w:r>
      <w:r>
        <w:rPr>
          <w:spacing w:val="-1"/>
          <w:sz w:val="24"/>
        </w:rPr>
        <w:t>woman</w:t>
      </w:r>
      <w:r>
        <w:rPr>
          <w:spacing w:val="-2"/>
          <w:sz w:val="24"/>
        </w:rPr>
        <w:t xml:space="preserve"> </w:t>
      </w:r>
      <w:r>
        <w:rPr>
          <w:spacing w:val="-1"/>
          <w:sz w:val="24"/>
        </w:rPr>
        <w:t>cannot</w:t>
      </w:r>
      <w:r>
        <w:rPr>
          <w:spacing w:val="-5"/>
          <w:sz w:val="24"/>
        </w:rPr>
        <w:t xml:space="preserve"> </w:t>
      </w:r>
      <w:r>
        <w:rPr>
          <w:sz w:val="24"/>
        </w:rPr>
        <w:t>leave</w:t>
      </w:r>
      <w:r>
        <w:rPr>
          <w:spacing w:val="-4"/>
          <w:sz w:val="24"/>
        </w:rPr>
        <w:t xml:space="preserve"> </w:t>
      </w:r>
      <w:r>
        <w:rPr>
          <w:sz w:val="24"/>
        </w:rPr>
        <w:t>home</w:t>
      </w:r>
      <w:r>
        <w:rPr>
          <w:spacing w:val="-4"/>
          <w:sz w:val="24"/>
        </w:rPr>
        <w:t xml:space="preserve"> </w:t>
      </w:r>
      <w:r>
        <w:rPr>
          <w:sz w:val="24"/>
        </w:rPr>
        <w:t>without</w:t>
      </w:r>
      <w:r>
        <w:rPr>
          <w:spacing w:val="-1"/>
          <w:sz w:val="24"/>
        </w:rPr>
        <w:t xml:space="preserve"> </w:t>
      </w:r>
      <w:r>
        <w:rPr>
          <w:sz w:val="24"/>
        </w:rPr>
        <w:t>the</w:t>
      </w:r>
      <w:r>
        <w:rPr>
          <w:spacing w:val="-4"/>
          <w:sz w:val="24"/>
        </w:rPr>
        <w:t xml:space="preserve"> </w:t>
      </w:r>
      <w:r>
        <w:rPr>
          <w:sz w:val="24"/>
        </w:rPr>
        <w:t>permission</w:t>
      </w:r>
      <w:r>
        <w:rPr>
          <w:spacing w:val="1"/>
          <w:sz w:val="24"/>
        </w:rPr>
        <w:t xml:space="preserve"> </w:t>
      </w:r>
      <w:r>
        <w:rPr>
          <w:sz w:val="24"/>
        </w:rPr>
        <w:t>of</w:t>
      </w:r>
      <w:r>
        <w:rPr>
          <w:spacing w:val="-2"/>
          <w:sz w:val="24"/>
        </w:rPr>
        <w:t xml:space="preserve"> </w:t>
      </w:r>
      <w:r>
        <w:rPr>
          <w:sz w:val="24"/>
        </w:rPr>
        <w:t>her</w:t>
      </w:r>
      <w:r>
        <w:rPr>
          <w:spacing w:val="-2"/>
          <w:sz w:val="24"/>
        </w:rPr>
        <w:t xml:space="preserve"> </w:t>
      </w:r>
      <w:r>
        <w:rPr>
          <w:sz w:val="24"/>
        </w:rPr>
        <w:t>husband.</w:t>
      </w:r>
      <w:r>
        <w:rPr>
          <w:spacing w:val="-57"/>
          <w:sz w:val="24"/>
        </w:rPr>
        <w:t xml:space="preserve"> </w:t>
      </w:r>
      <w:r>
        <w:rPr>
          <w:sz w:val="24"/>
        </w:rPr>
        <w:t>(Mobility)</w:t>
      </w:r>
    </w:p>
    <w:p w14:paraId="32CB85B8" w14:textId="77777777" w:rsidR="008D7609" w:rsidRDefault="00E16629">
      <w:pPr>
        <w:pStyle w:val="ListParagraph"/>
        <w:numPr>
          <w:ilvl w:val="0"/>
          <w:numId w:val="8"/>
        </w:numPr>
        <w:tabs>
          <w:tab w:val="left" w:pos="1461"/>
        </w:tabs>
        <w:spacing w:before="138" w:line="386" w:lineRule="auto"/>
        <w:ind w:right="1572"/>
        <w:rPr>
          <w:sz w:val="24"/>
        </w:rPr>
      </w:pPr>
      <w:r>
        <w:rPr>
          <w:sz w:val="24"/>
        </w:rPr>
        <w:t>It</w:t>
      </w:r>
      <w:r>
        <w:rPr>
          <w:spacing w:val="19"/>
          <w:sz w:val="24"/>
        </w:rPr>
        <w:t xml:space="preserve"> </w:t>
      </w:r>
      <w:r>
        <w:rPr>
          <w:sz w:val="24"/>
        </w:rPr>
        <w:t>is</w:t>
      </w:r>
      <w:r>
        <w:rPr>
          <w:spacing w:val="27"/>
          <w:sz w:val="24"/>
        </w:rPr>
        <w:t xml:space="preserve"> </w:t>
      </w:r>
      <w:r>
        <w:rPr>
          <w:sz w:val="24"/>
        </w:rPr>
        <w:t>acceptable</w:t>
      </w:r>
      <w:r>
        <w:rPr>
          <w:spacing w:val="20"/>
          <w:sz w:val="24"/>
        </w:rPr>
        <w:t xml:space="preserve"> </w:t>
      </w:r>
      <w:r>
        <w:rPr>
          <w:sz w:val="24"/>
        </w:rPr>
        <w:t>for</w:t>
      </w:r>
      <w:r>
        <w:rPr>
          <w:spacing w:val="25"/>
          <w:sz w:val="24"/>
        </w:rPr>
        <w:t xml:space="preserve"> </w:t>
      </w:r>
      <w:r>
        <w:rPr>
          <w:sz w:val="24"/>
        </w:rPr>
        <w:t>a</w:t>
      </w:r>
      <w:r>
        <w:rPr>
          <w:spacing w:val="24"/>
          <w:sz w:val="24"/>
        </w:rPr>
        <w:t xml:space="preserve"> </w:t>
      </w:r>
      <w:r>
        <w:rPr>
          <w:sz w:val="24"/>
        </w:rPr>
        <w:t>married</w:t>
      </w:r>
      <w:r>
        <w:rPr>
          <w:spacing w:val="21"/>
          <w:sz w:val="24"/>
        </w:rPr>
        <w:t xml:space="preserve"> </w:t>
      </w:r>
      <w:r>
        <w:rPr>
          <w:sz w:val="24"/>
        </w:rPr>
        <w:t>man</w:t>
      </w:r>
      <w:r>
        <w:rPr>
          <w:spacing w:val="21"/>
          <w:sz w:val="24"/>
        </w:rPr>
        <w:t xml:space="preserve"> </w:t>
      </w:r>
      <w:r>
        <w:rPr>
          <w:sz w:val="24"/>
        </w:rPr>
        <w:t>to</w:t>
      </w:r>
      <w:r>
        <w:rPr>
          <w:spacing w:val="25"/>
          <w:sz w:val="24"/>
        </w:rPr>
        <w:t xml:space="preserve"> </w:t>
      </w:r>
      <w:r>
        <w:rPr>
          <w:sz w:val="24"/>
        </w:rPr>
        <w:t>have</w:t>
      </w:r>
      <w:r>
        <w:rPr>
          <w:spacing w:val="19"/>
          <w:sz w:val="24"/>
        </w:rPr>
        <w:t xml:space="preserve"> </w:t>
      </w:r>
      <w:r>
        <w:rPr>
          <w:sz w:val="24"/>
        </w:rPr>
        <w:t>his</w:t>
      </w:r>
      <w:r>
        <w:rPr>
          <w:spacing w:val="23"/>
          <w:sz w:val="24"/>
        </w:rPr>
        <w:t xml:space="preserve"> </w:t>
      </w:r>
      <w:r>
        <w:rPr>
          <w:sz w:val="24"/>
        </w:rPr>
        <w:t>own</w:t>
      </w:r>
      <w:r>
        <w:rPr>
          <w:spacing w:val="24"/>
          <w:sz w:val="24"/>
        </w:rPr>
        <w:t xml:space="preserve"> </w:t>
      </w:r>
      <w:r>
        <w:rPr>
          <w:sz w:val="24"/>
        </w:rPr>
        <w:t>savings</w:t>
      </w:r>
      <w:r>
        <w:rPr>
          <w:spacing w:val="23"/>
          <w:sz w:val="24"/>
        </w:rPr>
        <w:t xml:space="preserve"> </w:t>
      </w:r>
      <w:r>
        <w:rPr>
          <w:sz w:val="24"/>
        </w:rPr>
        <w:t>that</w:t>
      </w:r>
      <w:r>
        <w:rPr>
          <w:spacing w:val="-57"/>
          <w:sz w:val="24"/>
        </w:rPr>
        <w:t xml:space="preserve"> </w:t>
      </w:r>
      <w:r>
        <w:rPr>
          <w:sz w:val="24"/>
        </w:rPr>
        <w:t>he</w:t>
      </w:r>
      <w:r>
        <w:rPr>
          <w:spacing w:val="20"/>
          <w:sz w:val="24"/>
        </w:rPr>
        <w:t xml:space="preserve"> </w:t>
      </w:r>
      <w:r>
        <w:rPr>
          <w:sz w:val="24"/>
        </w:rPr>
        <w:t>can</w:t>
      </w:r>
      <w:r>
        <w:rPr>
          <w:spacing w:val="22"/>
          <w:sz w:val="24"/>
        </w:rPr>
        <w:t xml:space="preserve"> </w:t>
      </w:r>
      <w:r>
        <w:rPr>
          <w:sz w:val="24"/>
        </w:rPr>
        <w:t>spend</w:t>
      </w:r>
      <w:r>
        <w:rPr>
          <w:spacing w:val="25"/>
          <w:sz w:val="24"/>
        </w:rPr>
        <w:t xml:space="preserve"> </w:t>
      </w:r>
      <w:r>
        <w:rPr>
          <w:sz w:val="24"/>
        </w:rPr>
        <w:t>as</w:t>
      </w:r>
      <w:r>
        <w:rPr>
          <w:spacing w:val="24"/>
          <w:sz w:val="24"/>
        </w:rPr>
        <w:t xml:space="preserve"> </w:t>
      </w:r>
      <w:r>
        <w:rPr>
          <w:sz w:val="24"/>
        </w:rPr>
        <w:t>he wishes.</w:t>
      </w:r>
    </w:p>
    <w:p w14:paraId="44D5AE19" w14:textId="77777777" w:rsidR="008D7609" w:rsidRDefault="00E16629">
      <w:pPr>
        <w:pStyle w:val="ListParagraph"/>
        <w:numPr>
          <w:ilvl w:val="0"/>
          <w:numId w:val="8"/>
        </w:numPr>
        <w:tabs>
          <w:tab w:val="left" w:pos="1461"/>
        </w:tabs>
        <w:spacing w:before="4"/>
        <w:rPr>
          <w:sz w:val="24"/>
        </w:rPr>
      </w:pPr>
      <w:r>
        <w:rPr>
          <w:sz w:val="24"/>
        </w:rPr>
        <w:t>Women</w:t>
      </w:r>
      <w:r>
        <w:rPr>
          <w:spacing w:val="-9"/>
          <w:sz w:val="24"/>
        </w:rPr>
        <w:t xml:space="preserve"> </w:t>
      </w:r>
      <w:r>
        <w:rPr>
          <w:sz w:val="24"/>
        </w:rPr>
        <w:t>do</w:t>
      </w:r>
      <w:r>
        <w:rPr>
          <w:spacing w:val="-9"/>
          <w:sz w:val="24"/>
        </w:rPr>
        <w:t xml:space="preserve"> </w:t>
      </w:r>
      <w:r>
        <w:rPr>
          <w:sz w:val="24"/>
        </w:rPr>
        <w:t>business</w:t>
      </w:r>
      <w:r>
        <w:rPr>
          <w:spacing w:val="-8"/>
          <w:sz w:val="24"/>
        </w:rPr>
        <w:t xml:space="preserve"> </w:t>
      </w:r>
      <w:r>
        <w:rPr>
          <w:sz w:val="24"/>
        </w:rPr>
        <w:t>better</w:t>
      </w:r>
      <w:r>
        <w:rPr>
          <w:spacing w:val="-9"/>
          <w:sz w:val="24"/>
        </w:rPr>
        <w:t xml:space="preserve"> </w:t>
      </w:r>
      <w:r>
        <w:rPr>
          <w:sz w:val="24"/>
        </w:rPr>
        <w:t>than</w:t>
      </w:r>
      <w:r>
        <w:rPr>
          <w:spacing w:val="-9"/>
          <w:sz w:val="24"/>
        </w:rPr>
        <w:t xml:space="preserve"> </w:t>
      </w:r>
      <w:r>
        <w:rPr>
          <w:sz w:val="24"/>
        </w:rPr>
        <w:t>men.</w:t>
      </w:r>
      <w:r>
        <w:rPr>
          <w:spacing w:val="-7"/>
          <w:sz w:val="24"/>
        </w:rPr>
        <w:t xml:space="preserve"> </w:t>
      </w:r>
      <w:r>
        <w:rPr>
          <w:sz w:val="24"/>
        </w:rPr>
        <w:t>(Perception)</w:t>
      </w:r>
    </w:p>
    <w:p w14:paraId="5484CF25" w14:textId="77777777" w:rsidR="008D7609" w:rsidRDefault="008D7609">
      <w:pPr>
        <w:rPr>
          <w:sz w:val="24"/>
        </w:rPr>
        <w:sectPr w:rsidR="008D7609">
          <w:pgSz w:w="11920" w:h="16840"/>
          <w:pgMar w:top="1420" w:right="1320" w:bottom="1200" w:left="1280" w:header="0" w:footer="927" w:gutter="0"/>
          <w:cols w:space="720"/>
        </w:sectPr>
      </w:pPr>
    </w:p>
    <w:p w14:paraId="060BA506" w14:textId="77777777" w:rsidR="008D7609" w:rsidRDefault="008D7609">
      <w:pPr>
        <w:pStyle w:val="BodyText"/>
        <w:rPr>
          <w:sz w:val="20"/>
        </w:rPr>
      </w:pPr>
    </w:p>
    <w:p w14:paraId="07C67DD9" w14:textId="77777777" w:rsidR="008D7609" w:rsidRDefault="008D7609">
      <w:pPr>
        <w:pStyle w:val="BodyText"/>
        <w:rPr>
          <w:sz w:val="20"/>
        </w:rPr>
      </w:pPr>
    </w:p>
    <w:p w14:paraId="64D696D1" w14:textId="77777777" w:rsidR="008D7609" w:rsidRDefault="008D7609">
      <w:pPr>
        <w:pStyle w:val="BodyText"/>
        <w:spacing w:before="2"/>
        <w:rPr>
          <w:sz w:val="26"/>
        </w:rPr>
      </w:pPr>
    </w:p>
    <w:p w14:paraId="1764B77B" w14:textId="77777777" w:rsidR="008D7609" w:rsidRDefault="00E16629">
      <w:pPr>
        <w:spacing w:before="56" w:line="465" w:lineRule="auto"/>
        <w:ind w:left="160" w:right="7969"/>
        <w:rPr>
          <w:rFonts w:ascii="Calibri"/>
          <w:b/>
        </w:rPr>
      </w:pPr>
      <w:r>
        <w:rPr>
          <w:rFonts w:ascii="Calibri"/>
          <w:b/>
          <w:spacing w:val="-1"/>
        </w:rPr>
        <w:t>Milk Handler</w:t>
      </w:r>
      <w:r>
        <w:rPr>
          <w:rFonts w:ascii="Calibri"/>
          <w:b/>
          <w:spacing w:val="-47"/>
        </w:rPr>
        <w:t xml:space="preserve"> </w:t>
      </w:r>
      <w:r>
        <w:rPr>
          <w:rFonts w:ascii="Calibri"/>
          <w:b/>
        </w:rPr>
        <w:t>Section</w:t>
      </w:r>
      <w:r>
        <w:rPr>
          <w:rFonts w:ascii="Calibri"/>
          <w:b/>
          <w:spacing w:val="-8"/>
        </w:rPr>
        <w:t xml:space="preserve"> </w:t>
      </w:r>
      <w:r>
        <w:rPr>
          <w:rFonts w:ascii="Calibri"/>
          <w:b/>
        </w:rPr>
        <w:t>A</w:t>
      </w:r>
    </w:p>
    <w:p w14:paraId="0DDF9E36" w14:textId="77777777" w:rsidR="008D7609" w:rsidRDefault="00E16629">
      <w:pPr>
        <w:pStyle w:val="BodyText"/>
        <w:spacing w:before="122"/>
        <w:ind w:left="739"/>
      </w:pPr>
      <w:r>
        <w:rPr>
          <w:spacing w:val="-1"/>
        </w:rPr>
        <w:t>1.</w:t>
      </w:r>
      <w:r>
        <w:rPr>
          <w:spacing w:val="-12"/>
        </w:rPr>
        <w:t xml:space="preserve"> </w:t>
      </w:r>
      <w:r>
        <w:rPr>
          <w:spacing w:val="-1"/>
        </w:rPr>
        <w:t>Name………………………………………………………………………</w:t>
      </w:r>
    </w:p>
    <w:p w14:paraId="56C53DC1" w14:textId="77777777" w:rsidR="008D7609" w:rsidRDefault="00E16629">
      <w:pPr>
        <w:pStyle w:val="BodyText"/>
        <w:spacing w:before="24"/>
        <w:ind w:left="980"/>
      </w:pPr>
      <w:r>
        <w:t>…</w:t>
      </w:r>
    </w:p>
    <w:p w14:paraId="67DF0188" w14:textId="77777777" w:rsidR="008D7609" w:rsidRDefault="008D7609">
      <w:pPr>
        <w:pStyle w:val="BodyText"/>
        <w:spacing w:before="6"/>
        <w:rPr>
          <w:sz w:val="23"/>
        </w:rPr>
      </w:pPr>
    </w:p>
    <w:p w14:paraId="714AB83D" w14:textId="77777777" w:rsidR="008D7609" w:rsidRDefault="00E16629">
      <w:pPr>
        <w:pStyle w:val="BodyText"/>
        <w:ind w:left="739"/>
      </w:pPr>
      <w:r>
        <w:t>2.</w:t>
      </w:r>
      <w:r>
        <w:rPr>
          <w:spacing w:val="-9"/>
        </w:rPr>
        <w:t xml:space="preserve"> </w:t>
      </w:r>
      <w:r>
        <w:t>Sex………………….</w:t>
      </w:r>
    </w:p>
    <w:p w14:paraId="5A8AE356" w14:textId="77777777" w:rsidR="008D7609" w:rsidRDefault="008D7609">
      <w:pPr>
        <w:pStyle w:val="BodyText"/>
        <w:spacing w:before="6"/>
        <w:rPr>
          <w:sz w:val="23"/>
        </w:rPr>
      </w:pPr>
    </w:p>
    <w:p w14:paraId="1D4038BB" w14:textId="77777777" w:rsidR="008D7609" w:rsidRDefault="00E16629">
      <w:pPr>
        <w:pStyle w:val="BodyText"/>
        <w:ind w:left="739"/>
      </w:pPr>
      <w:r>
        <w:rPr>
          <w:spacing w:val="-1"/>
        </w:rPr>
        <w:t>3.</w:t>
      </w:r>
      <w:r>
        <w:rPr>
          <w:spacing w:val="-12"/>
        </w:rPr>
        <w:t xml:space="preserve"> </w:t>
      </w:r>
      <w:r>
        <w:rPr>
          <w:spacing w:val="-1"/>
        </w:rPr>
        <w:t>Village…………………………..</w:t>
      </w:r>
    </w:p>
    <w:p w14:paraId="43CD1348" w14:textId="77777777" w:rsidR="008D7609" w:rsidRDefault="008D7609">
      <w:pPr>
        <w:pStyle w:val="BodyText"/>
        <w:spacing w:before="5"/>
        <w:rPr>
          <w:sz w:val="23"/>
        </w:rPr>
      </w:pPr>
    </w:p>
    <w:p w14:paraId="2D699796" w14:textId="77777777" w:rsidR="008D7609" w:rsidRDefault="00E16629">
      <w:pPr>
        <w:pStyle w:val="BodyText"/>
        <w:ind w:left="739"/>
      </w:pPr>
      <w:r>
        <w:t>4.</w:t>
      </w:r>
      <w:r>
        <w:rPr>
          <w:spacing w:val="-5"/>
        </w:rPr>
        <w:t xml:space="preserve"> </w:t>
      </w:r>
      <w:r>
        <w:t>Main</w:t>
      </w:r>
      <w:r>
        <w:rPr>
          <w:spacing w:val="-11"/>
        </w:rPr>
        <w:t xml:space="preserve"> </w:t>
      </w:r>
      <w:r>
        <w:t>operational</w:t>
      </w:r>
      <w:r>
        <w:rPr>
          <w:spacing w:val="-6"/>
        </w:rPr>
        <w:t xml:space="preserve"> </w:t>
      </w:r>
      <w:r>
        <w:t>trading</w:t>
      </w:r>
      <w:r>
        <w:rPr>
          <w:spacing w:val="-9"/>
        </w:rPr>
        <w:t xml:space="preserve"> </w:t>
      </w:r>
      <w:r>
        <w:t>center</w:t>
      </w:r>
      <w:r>
        <w:rPr>
          <w:spacing w:val="-9"/>
        </w:rPr>
        <w:t xml:space="preserve"> </w:t>
      </w:r>
      <w:r>
        <w:t>…………………………..</w:t>
      </w:r>
    </w:p>
    <w:p w14:paraId="46E91495" w14:textId="77777777" w:rsidR="008D7609" w:rsidRDefault="008D7609">
      <w:pPr>
        <w:pStyle w:val="BodyText"/>
        <w:spacing w:before="1"/>
        <w:rPr>
          <w:sz w:val="23"/>
        </w:rPr>
      </w:pPr>
    </w:p>
    <w:p w14:paraId="76C76FB8" w14:textId="77777777" w:rsidR="008D7609" w:rsidRDefault="00E16629">
      <w:pPr>
        <w:pStyle w:val="BodyText"/>
        <w:ind w:left="739"/>
      </w:pPr>
      <w:r>
        <w:rPr>
          <w:spacing w:val="-1"/>
        </w:rPr>
        <w:t>5.</w:t>
      </w:r>
      <w:r>
        <w:rPr>
          <w:spacing w:val="-3"/>
        </w:rPr>
        <w:t xml:space="preserve"> </w:t>
      </w:r>
      <w:r>
        <w:rPr>
          <w:spacing w:val="-1"/>
        </w:rPr>
        <w:t>Cell</w:t>
      </w:r>
      <w:r>
        <w:rPr>
          <w:spacing w:val="-10"/>
        </w:rPr>
        <w:t xml:space="preserve"> </w:t>
      </w:r>
      <w:r>
        <w:rPr>
          <w:spacing w:val="-1"/>
        </w:rPr>
        <w:t>phone…………………………….</w:t>
      </w:r>
    </w:p>
    <w:p w14:paraId="5C15CCA5" w14:textId="77777777" w:rsidR="008D7609" w:rsidRDefault="008D7609">
      <w:pPr>
        <w:pStyle w:val="BodyText"/>
        <w:spacing w:before="5"/>
        <w:rPr>
          <w:sz w:val="23"/>
        </w:rPr>
      </w:pPr>
    </w:p>
    <w:p w14:paraId="4B58B7DF" w14:textId="77777777" w:rsidR="008D7609" w:rsidRDefault="00E16629">
      <w:pPr>
        <w:pStyle w:val="BodyText"/>
        <w:ind w:left="739"/>
      </w:pPr>
      <w:r>
        <w:t>6.</w:t>
      </w:r>
      <w:r>
        <w:rPr>
          <w:spacing w:val="-10"/>
        </w:rPr>
        <w:t xml:space="preserve"> </w:t>
      </w:r>
      <w:r>
        <w:t>Age………………………</w:t>
      </w:r>
    </w:p>
    <w:p w14:paraId="2592CF5D" w14:textId="77777777" w:rsidR="008D7609" w:rsidRDefault="008D7609">
      <w:pPr>
        <w:pStyle w:val="BodyText"/>
        <w:spacing w:before="7"/>
        <w:rPr>
          <w:sz w:val="23"/>
        </w:rPr>
      </w:pPr>
    </w:p>
    <w:p w14:paraId="0C29E51A" w14:textId="77777777" w:rsidR="008D7609" w:rsidRDefault="00E16629">
      <w:pPr>
        <w:pStyle w:val="ListParagraph"/>
        <w:numPr>
          <w:ilvl w:val="0"/>
          <w:numId w:val="7"/>
        </w:numPr>
        <w:tabs>
          <w:tab w:val="left" w:pos="980"/>
        </w:tabs>
        <w:spacing w:line="261" w:lineRule="auto"/>
        <w:ind w:right="1494"/>
        <w:rPr>
          <w:sz w:val="24"/>
        </w:rPr>
      </w:pPr>
      <w:r>
        <w:rPr>
          <w:sz w:val="24"/>
        </w:rPr>
        <w:t>No.</w:t>
      </w:r>
      <w:r>
        <w:rPr>
          <w:spacing w:val="-7"/>
          <w:sz w:val="24"/>
        </w:rPr>
        <w:t xml:space="preserve"> </w:t>
      </w:r>
      <w:r>
        <w:rPr>
          <w:sz w:val="24"/>
        </w:rPr>
        <w:t>years</w:t>
      </w:r>
      <w:r>
        <w:rPr>
          <w:spacing w:val="-6"/>
          <w:sz w:val="24"/>
        </w:rPr>
        <w:t xml:space="preserve"> </w:t>
      </w:r>
      <w:r>
        <w:rPr>
          <w:sz w:val="24"/>
        </w:rPr>
        <w:t>of</w:t>
      </w:r>
      <w:r>
        <w:rPr>
          <w:spacing w:val="-7"/>
          <w:sz w:val="24"/>
        </w:rPr>
        <w:t xml:space="preserve"> </w:t>
      </w:r>
      <w:r>
        <w:rPr>
          <w:sz w:val="24"/>
        </w:rPr>
        <w:t>schooling</w:t>
      </w:r>
      <w:r>
        <w:rPr>
          <w:spacing w:val="-7"/>
          <w:sz w:val="24"/>
        </w:rPr>
        <w:t xml:space="preserve"> </w:t>
      </w:r>
      <w:r>
        <w:rPr>
          <w:sz w:val="24"/>
        </w:rPr>
        <w:t>(1=</w:t>
      </w:r>
      <w:r>
        <w:rPr>
          <w:spacing w:val="-7"/>
          <w:sz w:val="24"/>
        </w:rPr>
        <w:t xml:space="preserve"> </w:t>
      </w:r>
      <w:r>
        <w:rPr>
          <w:sz w:val="24"/>
        </w:rPr>
        <w:t>No</w:t>
      </w:r>
      <w:r>
        <w:rPr>
          <w:spacing w:val="-6"/>
          <w:sz w:val="24"/>
        </w:rPr>
        <w:t xml:space="preserve"> </w:t>
      </w:r>
      <w:r>
        <w:rPr>
          <w:sz w:val="24"/>
        </w:rPr>
        <w:t>schooling,</w:t>
      </w:r>
      <w:r>
        <w:rPr>
          <w:spacing w:val="-7"/>
          <w:sz w:val="24"/>
        </w:rPr>
        <w:t xml:space="preserve"> </w:t>
      </w:r>
      <w:r>
        <w:rPr>
          <w:sz w:val="24"/>
        </w:rPr>
        <w:t>2=</w:t>
      </w:r>
      <w:r>
        <w:rPr>
          <w:spacing w:val="-6"/>
          <w:sz w:val="24"/>
        </w:rPr>
        <w:t xml:space="preserve"> </w:t>
      </w:r>
      <w:r>
        <w:rPr>
          <w:sz w:val="24"/>
        </w:rPr>
        <w:t>Primary,</w:t>
      </w:r>
      <w:r>
        <w:rPr>
          <w:spacing w:val="-8"/>
          <w:sz w:val="24"/>
        </w:rPr>
        <w:t xml:space="preserve"> </w:t>
      </w:r>
      <w:r>
        <w:rPr>
          <w:sz w:val="24"/>
        </w:rPr>
        <w:t>3=</w:t>
      </w:r>
      <w:r>
        <w:rPr>
          <w:spacing w:val="-7"/>
          <w:sz w:val="24"/>
        </w:rPr>
        <w:t xml:space="preserve"> </w:t>
      </w:r>
      <w:r>
        <w:rPr>
          <w:sz w:val="24"/>
        </w:rPr>
        <w:t>secondary,</w:t>
      </w:r>
      <w:r>
        <w:rPr>
          <w:spacing w:val="-7"/>
          <w:sz w:val="24"/>
        </w:rPr>
        <w:t xml:space="preserve"> </w:t>
      </w:r>
      <w:r>
        <w:rPr>
          <w:sz w:val="24"/>
        </w:rPr>
        <w:t>4=</w:t>
      </w:r>
      <w:r>
        <w:rPr>
          <w:spacing w:val="-57"/>
          <w:sz w:val="24"/>
        </w:rPr>
        <w:t xml:space="preserve"> </w:t>
      </w:r>
      <w:r>
        <w:rPr>
          <w:sz w:val="24"/>
        </w:rPr>
        <w:t>Post-secondary):</w:t>
      </w:r>
    </w:p>
    <w:p w14:paraId="3E46C068" w14:textId="77777777" w:rsidR="008D7609" w:rsidRDefault="00E16629">
      <w:pPr>
        <w:pStyle w:val="BodyText"/>
        <w:spacing w:before="137"/>
        <w:ind w:left="160"/>
      </w:pPr>
      <w:r>
        <w:t>…………………..</w:t>
      </w:r>
    </w:p>
    <w:p w14:paraId="3B5024D5" w14:textId="77777777" w:rsidR="008D7609" w:rsidRDefault="008D7609">
      <w:pPr>
        <w:pStyle w:val="BodyText"/>
        <w:spacing w:before="6"/>
        <w:rPr>
          <w:sz w:val="23"/>
        </w:rPr>
      </w:pPr>
    </w:p>
    <w:p w14:paraId="0CA1CB0F" w14:textId="77777777" w:rsidR="008D7609" w:rsidRDefault="00E16629">
      <w:pPr>
        <w:pStyle w:val="ListParagraph"/>
        <w:numPr>
          <w:ilvl w:val="0"/>
          <w:numId w:val="7"/>
        </w:numPr>
        <w:tabs>
          <w:tab w:val="left" w:pos="980"/>
        </w:tabs>
        <w:rPr>
          <w:sz w:val="24"/>
        </w:rPr>
      </w:pPr>
      <w:r>
        <w:rPr>
          <w:spacing w:val="-2"/>
          <w:sz w:val="24"/>
        </w:rPr>
        <w:t>Marital</w:t>
      </w:r>
      <w:r>
        <w:rPr>
          <w:spacing w:val="-8"/>
          <w:sz w:val="24"/>
        </w:rPr>
        <w:t xml:space="preserve"> </w:t>
      </w:r>
      <w:r>
        <w:rPr>
          <w:spacing w:val="-2"/>
          <w:sz w:val="24"/>
        </w:rPr>
        <w:t>status……………………..</w:t>
      </w:r>
    </w:p>
    <w:p w14:paraId="35F7C376" w14:textId="77777777" w:rsidR="008D7609" w:rsidRDefault="008D7609">
      <w:pPr>
        <w:pStyle w:val="BodyText"/>
        <w:rPr>
          <w:sz w:val="23"/>
        </w:rPr>
      </w:pPr>
    </w:p>
    <w:p w14:paraId="7D124481" w14:textId="77777777" w:rsidR="008D7609" w:rsidRDefault="00E16629">
      <w:pPr>
        <w:pStyle w:val="ListParagraph"/>
        <w:numPr>
          <w:ilvl w:val="0"/>
          <w:numId w:val="7"/>
        </w:numPr>
        <w:tabs>
          <w:tab w:val="left" w:pos="980"/>
        </w:tabs>
        <w:rPr>
          <w:sz w:val="24"/>
        </w:rPr>
      </w:pPr>
      <w:r>
        <w:rPr>
          <w:sz w:val="24"/>
        </w:rPr>
        <w:t>No</w:t>
      </w:r>
      <w:r>
        <w:rPr>
          <w:spacing w:val="-13"/>
          <w:sz w:val="24"/>
        </w:rPr>
        <w:t xml:space="preserve"> </w:t>
      </w:r>
      <w:r>
        <w:rPr>
          <w:sz w:val="24"/>
        </w:rPr>
        <w:t>of</w:t>
      </w:r>
      <w:r>
        <w:rPr>
          <w:spacing w:val="-13"/>
          <w:sz w:val="24"/>
        </w:rPr>
        <w:t xml:space="preserve"> </w:t>
      </w:r>
      <w:r>
        <w:rPr>
          <w:sz w:val="24"/>
        </w:rPr>
        <w:t>Household</w:t>
      </w:r>
      <w:r>
        <w:rPr>
          <w:spacing w:val="-12"/>
          <w:sz w:val="24"/>
        </w:rPr>
        <w:t xml:space="preserve"> </w:t>
      </w:r>
      <w:r>
        <w:rPr>
          <w:sz w:val="24"/>
        </w:rPr>
        <w:t>dependents………………………….</w:t>
      </w:r>
    </w:p>
    <w:p w14:paraId="40DB035F" w14:textId="77777777" w:rsidR="008D7609" w:rsidRDefault="008D7609">
      <w:pPr>
        <w:pStyle w:val="BodyText"/>
        <w:spacing w:before="6"/>
        <w:rPr>
          <w:sz w:val="23"/>
        </w:rPr>
      </w:pPr>
    </w:p>
    <w:p w14:paraId="2D1D2CC1" w14:textId="77777777" w:rsidR="008D7609" w:rsidRDefault="00E16629">
      <w:pPr>
        <w:pStyle w:val="BodyText"/>
        <w:ind w:left="739"/>
      </w:pPr>
      <w:r>
        <w:rPr>
          <w:spacing w:val="-1"/>
        </w:rPr>
        <w:t>10.</w:t>
      </w:r>
      <w:r>
        <w:rPr>
          <w:spacing w:val="-7"/>
        </w:rPr>
        <w:t xml:space="preserve"> </w:t>
      </w:r>
      <w:r>
        <w:rPr>
          <w:spacing w:val="-1"/>
        </w:rPr>
        <w:t>Date………………………………………….</w:t>
      </w:r>
    </w:p>
    <w:p w14:paraId="534AA867" w14:textId="77777777" w:rsidR="008D7609" w:rsidRDefault="008D7609">
      <w:pPr>
        <w:pStyle w:val="BodyText"/>
        <w:rPr>
          <w:sz w:val="26"/>
        </w:rPr>
      </w:pPr>
    </w:p>
    <w:p w14:paraId="722B4B69" w14:textId="77777777" w:rsidR="008D7609" w:rsidRDefault="008D7609">
      <w:pPr>
        <w:pStyle w:val="BodyText"/>
        <w:rPr>
          <w:sz w:val="26"/>
        </w:rPr>
      </w:pPr>
    </w:p>
    <w:p w14:paraId="01F8ECBD" w14:textId="77777777" w:rsidR="008D7609" w:rsidRDefault="008D7609">
      <w:pPr>
        <w:pStyle w:val="BodyText"/>
        <w:rPr>
          <w:sz w:val="26"/>
        </w:rPr>
      </w:pPr>
    </w:p>
    <w:p w14:paraId="32DB944D" w14:textId="77777777" w:rsidR="00CC3A11" w:rsidRDefault="00CC3A11">
      <w:pPr>
        <w:pStyle w:val="BodyText"/>
        <w:rPr>
          <w:sz w:val="26"/>
        </w:rPr>
      </w:pPr>
    </w:p>
    <w:p w14:paraId="0AB32F23" w14:textId="77777777" w:rsidR="00CC3A11" w:rsidRDefault="00CC3A11">
      <w:pPr>
        <w:pStyle w:val="BodyText"/>
        <w:rPr>
          <w:sz w:val="26"/>
        </w:rPr>
      </w:pPr>
    </w:p>
    <w:p w14:paraId="1546F3B7" w14:textId="77777777" w:rsidR="00CC3A11" w:rsidRDefault="00CC3A11">
      <w:pPr>
        <w:pStyle w:val="BodyText"/>
        <w:rPr>
          <w:sz w:val="26"/>
        </w:rPr>
      </w:pPr>
    </w:p>
    <w:p w14:paraId="6D81B598" w14:textId="77777777" w:rsidR="00CC3A11" w:rsidRDefault="00CC3A11">
      <w:pPr>
        <w:pStyle w:val="BodyText"/>
        <w:rPr>
          <w:sz w:val="26"/>
        </w:rPr>
      </w:pPr>
    </w:p>
    <w:p w14:paraId="6ADF4350" w14:textId="77777777" w:rsidR="00CC3A11" w:rsidRDefault="00CC3A11">
      <w:pPr>
        <w:pStyle w:val="BodyText"/>
        <w:rPr>
          <w:sz w:val="26"/>
        </w:rPr>
      </w:pPr>
    </w:p>
    <w:p w14:paraId="6C47FEE0" w14:textId="77777777" w:rsidR="00CC3A11" w:rsidRDefault="00CC3A11">
      <w:pPr>
        <w:pStyle w:val="BodyText"/>
        <w:rPr>
          <w:sz w:val="26"/>
        </w:rPr>
      </w:pPr>
    </w:p>
    <w:p w14:paraId="6044F987" w14:textId="77777777" w:rsidR="00CC3A11" w:rsidRDefault="00CC3A11">
      <w:pPr>
        <w:pStyle w:val="BodyText"/>
        <w:rPr>
          <w:sz w:val="26"/>
        </w:rPr>
      </w:pPr>
    </w:p>
    <w:p w14:paraId="572F97E4" w14:textId="77777777" w:rsidR="00CC3A11" w:rsidRDefault="00CC3A11">
      <w:pPr>
        <w:pStyle w:val="BodyText"/>
        <w:rPr>
          <w:sz w:val="26"/>
        </w:rPr>
      </w:pPr>
    </w:p>
    <w:p w14:paraId="38ECC98F" w14:textId="77777777" w:rsidR="00CC3A11" w:rsidRDefault="00CC3A11">
      <w:pPr>
        <w:pStyle w:val="BodyText"/>
        <w:rPr>
          <w:sz w:val="26"/>
        </w:rPr>
      </w:pPr>
    </w:p>
    <w:p w14:paraId="15F17524" w14:textId="77777777" w:rsidR="00CC3A11" w:rsidRDefault="00CC3A11">
      <w:pPr>
        <w:pStyle w:val="BodyText"/>
        <w:rPr>
          <w:sz w:val="26"/>
        </w:rPr>
      </w:pPr>
    </w:p>
    <w:p w14:paraId="2E0DC01C" w14:textId="77777777" w:rsidR="00CC3A11" w:rsidRDefault="00CC3A11">
      <w:pPr>
        <w:pStyle w:val="BodyText"/>
        <w:rPr>
          <w:sz w:val="26"/>
        </w:rPr>
      </w:pPr>
    </w:p>
    <w:p w14:paraId="06055592" w14:textId="77777777" w:rsidR="00CC3A11" w:rsidRDefault="00CC3A11">
      <w:pPr>
        <w:pStyle w:val="BodyText"/>
        <w:rPr>
          <w:sz w:val="26"/>
        </w:rPr>
      </w:pPr>
    </w:p>
    <w:p w14:paraId="4595ACA2" w14:textId="77777777" w:rsidR="00CC3A11" w:rsidRDefault="00CC3A11">
      <w:pPr>
        <w:pStyle w:val="BodyText"/>
        <w:rPr>
          <w:sz w:val="26"/>
        </w:rPr>
      </w:pPr>
    </w:p>
    <w:p w14:paraId="0BE7B2FB" w14:textId="77777777" w:rsidR="00CC3A11" w:rsidRDefault="00CC3A11">
      <w:pPr>
        <w:pStyle w:val="BodyText"/>
        <w:rPr>
          <w:sz w:val="26"/>
        </w:rPr>
      </w:pPr>
    </w:p>
    <w:p w14:paraId="459ED039" w14:textId="77777777" w:rsidR="008D7609" w:rsidRDefault="008D7609">
      <w:pPr>
        <w:pStyle w:val="BodyText"/>
        <w:rPr>
          <w:sz w:val="26"/>
        </w:rPr>
      </w:pPr>
    </w:p>
    <w:p w14:paraId="78A6F213" w14:textId="77777777" w:rsidR="008D7609" w:rsidRDefault="008D7609">
      <w:pPr>
        <w:pStyle w:val="BodyText"/>
        <w:spacing w:before="5"/>
        <w:rPr>
          <w:sz w:val="35"/>
        </w:rPr>
      </w:pPr>
    </w:p>
    <w:p w14:paraId="37A1ABCE" w14:textId="77777777" w:rsidR="008D7609" w:rsidRDefault="00E16629">
      <w:pPr>
        <w:ind w:left="160"/>
        <w:rPr>
          <w:rFonts w:ascii="Calibri"/>
          <w:b/>
        </w:rPr>
      </w:pPr>
      <w:r>
        <w:rPr>
          <w:rFonts w:ascii="Calibri"/>
          <w:b/>
        </w:rPr>
        <w:lastRenderedPageBreak/>
        <w:t>Section</w:t>
      </w:r>
      <w:r>
        <w:rPr>
          <w:rFonts w:ascii="Calibri"/>
          <w:b/>
          <w:spacing w:val="-2"/>
        </w:rPr>
        <w:t xml:space="preserve"> </w:t>
      </w:r>
      <w:r>
        <w:rPr>
          <w:rFonts w:ascii="Calibri"/>
          <w:b/>
        </w:rPr>
        <w:t>B</w:t>
      </w:r>
    </w:p>
    <w:p w14:paraId="5048BCB3" w14:textId="77777777" w:rsidR="008D7609" w:rsidRDefault="008D7609">
      <w:pPr>
        <w:pStyle w:val="BodyText"/>
        <w:rPr>
          <w:rFonts w:ascii="Calibri"/>
          <w:b/>
          <w:sz w:val="16"/>
        </w:rPr>
      </w:pPr>
    </w:p>
    <w:p w14:paraId="117C0814" w14:textId="77777777" w:rsidR="008D7609" w:rsidRDefault="008D7609">
      <w:pPr>
        <w:rPr>
          <w:rFonts w:ascii="Calibri"/>
          <w:sz w:val="16"/>
        </w:rPr>
        <w:sectPr w:rsidR="008D7609">
          <w:pgSz w:w="11920" w:h="16840"/>
          <w:pgMar w:top="1600" w:right="1320" w:bottom="1200" w:left="1280" w:header="0" w:footer="927" w:gutter="0"/>
          <w:cols w:space="720"/>
        </w:sectPr>
      </w:pPr>
    </w:p>
    <w:p w14:paraId="5E4EB411" w14:textId="77777777" w:rsidR="008D7609" w:rsidRDefault="00E16629">
      <w:pPr>
        <w:spacing w:before="56"/>
        <w:ind w:left="160"/>
        <w:rPr>
          <w:rFonts w:ascii="Calibri"/>
          <w:b/>
        </w:rPr>
      </w:pPr>
      <w:r>
        <w:rPr>
          <w:rFonts w:ascii="Calibri"/>
          <w:b/>
          <w:spacing w:val="-1"/>
        </w:rPr>
        <w:t>Questions</w:t>
      </w:r>
    </w:p>
    <w:p w14:paraId="0C5ED0FD" w14:textId="77777777" w:rsidR="008D7609" w:rsidRDefault="00E16629">
      <w:pPr>
        <w:pStyle w:val="BodyText"/>
        <w:spacing w:before="5"/>
        <w:rPr>
          <w:rFonts w:ascii="Calibri"/>
          <w:b/>
          <w:sz w:val="29"/>
        </w:rPr>
      </w:pPr>
      <w:r>
        <w:br w:type="column"/>
      </w:r>
    </w:p>
    <w:p w14:paraId="2C842119" w14:textId="77777777" w:rsidR="008D7609" w:rsidRDefault="00E16629">
      <w:pPr>
        <w:pStyle w:val="ListParagraph"/>
        <w:numPr>
          <w:ilvl w:val="0"/>
          <w:numId w:val="6"/>
        </w:numPr>
        <w:tabs>
          <w:tab w:val="left" w:pos="344"/>
        </w:tabs>
        <w:ind w:hanging="361"/>
        <w:jc w:val="left"/>
        <w:rPr>
          <w:sz w:val="24"/>
        </w:rPr>
      </w:pPr>
      <w:r>
        <w:rPr>
          <w:sz w:val="24"/>
        </w:rPr>
        <w:t>Where</w:t>
      </w:r>
      <w:r>
        <w:rPr>
          <w:spacing w:val="-5"/>
          <w:sz w:val="24"/>
        </w:rPr>
        <w:t xml:space="preserve"> </w:t>
      </w:r>
      <w:r>
        <w:rPr>
          <w:sz w:val="24"/>
        </w:rPr>
        <w:t>do</w:t>
      </w:r>
      <w:r>
        <w:rPr>
          <w:spacing w:val="-2"/>
          <w:sz w:val="24"/>
        </w:rPr>
        <w:t xml:space="preserve"> </w:t>
      </w:r>
      <w:r>
        <w:rPr>
          <w:sz w:val="24"/>
        </w:rPr>
        <w:t>you</w:t>
      </w:r>
      <w:r>
        <w:rPr>
          <w:spacing w:val="-2"/>
          <w:sz w:val="24"/>
        </w:rPr>
        <w:t xml:space="preserve"> </w:t>
      </w:r>
      <w:r>
        <w:rPr>
          <w:sz w:val="24"/>
        </w:rPr>
        <w:t>get</w:t>
      </w:r>
      <w:r>
        <w:rPr>
          <w:spacing w:val="-4"/>
          <w:sz w:val="24"/>
        </w:rPr>
        <w:t xml:space="preserve"> </w:t>
      </w:r>
      <w:r>
        <w:rPr>
          <w:sz w:val="24"/>
        </w:rPr>
        <w:t>your</w:t>
      </w:r>
      <w:r>
        <w:rPr>
          <w:spacing w:val="-2"/>
          <w:sz w:val="24"/>
        </w:rPr>
        <w:t xml:space="preserve"> </w:t>
      </w:r>
      <w:r>
        <w:rPr>
          <w:sz w:val="24"/>
        </w:rPr>
        <w:t>milk</w:t>
      </w:r>
      <w:r>
        <w:rPr>
          <w:spacing w:val="-2"/>
          <w:sz w:val="24"/>
        </w:rPr>
        <w:t xml:space="preserve"> </w:t>
      </w:r>
      <w:r>
        <w:rPr>
          <w:sz w:val="24"/>
        </w:rPr>
        <w:t>from?</w:t>
      </w:r>
    </w:p>
    <w:p w14:paraId="63F695D8" w14:textId="77777777" w:rsidR="008D7609" w:rsidRDefault="008D7609">
      <w:pPr>
        <w:pStyle w:val="BodyText"/>
        <w:rPr>
          <w:sz w:val="23"/>
        </w:rPr>
      </w:pPr>
    </w:p>
    <w:p w14:paraId="05DF708A" w14:textId="77777777" w:rsidR="008D7609" w:rsidRDefault="00E16629">
      <w:pPr>
        <w:pStyle w:val="ListParagraph"/>
        <w:numPr>
          <w:ilvl w:val="0"/>
          <w:numId w:val="6"/>
        </w:numPr>
        <w:tabs>
          <w:tab w:val="left" w:pos="344"/>
        </w:tabs>
        <w:ind w:hanging="361"/>
        <w:jc w:val="left"/>
        <w:rPr>
          <w:sz w:val="24"/>
        </w:rPr>
      </w:pPr>
      <w:r>
        <w:rPr>
          <w:sz w:val="24"/>
        </w:rPr>
        <w:t>How</w:t>
      </w:r>
      <w:r>
        <w:rPr>
          <w:spacing w:val="-6"/>
          <w:sz w:val="24"/>
        </w:rPr>
        <w:t xml:space="preserve"> </w:t>
      </w:r>
      <w:r>
        <w:rPr>
          <w:sz w:val="24"/>
        </w:rPr>
        <w:t>long</w:t>
      </w:r>
      <w:r>
        <w:rPr>
          <w:spacing w:val="-6"/>
          <w:sz w:val="24"/>
        </w:rPr>
        <w:t xml:space="preserve"> </w:t>
      </w:r>
      <w:r>
        <w:rPr>
          <w:sz w:val="24"/>
        </w:rPr>
        <w:t>have</w:t>
      </w:r>
      <w:r>
        <w:rPr>
          <w:spacing w:val="-7"/>
          <w:sz w:val="24"/>
        </w:rPr>
        <w:t xml:space="preserve"> </w:t>
      </w:r>
      <w:r>
        <w:rPr>
          <w:sz w:val="24"/>
        </w:rPr>
        <w:t>you</w:t>
      </w:r>
      <w:r>
        <w:rPr>
          <w:spacing w:val="-6"/>
          <w:sz w:val="24"/>
        </w:rPr>
        <w:t xml:space="preserve"> </w:t>
      </w:r>
      <w:r>
        <w:rPr>
          <w:sz w:val="24"/>
        </w:rPr>
        <w:t>been</w:t>
      </w:r>
      <w:r>
        <w:rPr>
          <w:spacing w:val="-6"/>
          <w:sz w:val="24"/>
        </w:rPr>
        <w:t xml:space="preserve"> </w:t>
      </w:r>
      <w:r>
        <w:rPr>
          <w:sz w:val="24"/>
        </w:rPr>
        <w:t>working</w:t>
      </w:r>
      <w:r>
        <w:rPr>
          <w:spacing w:val="-5"/>
          <w:sz w:val="24"/>
        </w:rPr>
        <w:t xml:space="preserve"> </w:t>
      </w:r>
      <w:r>
        <w:rPr>
          <w:sz w:val="24"/>
        </w:rPr>
        <w:t>in</w:t>
      </w:r>
      <w:r>
        <w:rPr>
          <w:spacing w:val="-2"/>
          <w:sz w:val="24"/>
        </w:rPr>
        <w:t xml:space="preserve"> </w:t>
      </w:r>
      <w:r>
        <w:rPr>
          <w:sz w:val="24"/>
        </w:rPr>
        <w:t>this</w:t>
      </w:r>
      <w:r>
        <w:rPr>
          <w:spacing w:val="-5"/>
          <w:sz w:val="24"/>
        </w:rPr>
        <w:t xml:space="preserve"> </w:t>
      </w:r>
      <w:r>
        <w:rPr>
          <w:sz w:val="24"/>
        </w:rPr>
        <w:t>section?</w:t>
      </w:r>
    </w:p>
    <w:p w14:paraId="67ED1547" w14:textId="77777777" w:rsidR="008D7609" w:rsidRDefault="008D7609">
      <w:pPr>
        <w:pStyle w:val="BodyText"/>
        <w:spacing w:before="6"/>
        <w:rPr>
          <w:sz w:val="28"/>
        </w:rPr>
      </w:pPr>
    </w:p>
    <w:p w14:paraId="0D563903" w14:textId="77777777" w:rsidR="008D7609" w:rsidRDefault="00E16629">
      <w:pPr>
        <w:pStyle w:val="ListParagraph"/>
        <w:numPr>
          <w:ilvl w:val="0"/>
          <w:numId w:val="6"/>
        </w:numPr>
        <w:tabs>
          <w:tab w:val="left" w:pos="344"/>
        </w:tabs>
        <w:ind w:hanging="361"/>
        <w:jc w:val="left"/>
        <w:rPr>
          <w:sz w:val="24"/>
        </w:rPr>
      </w:pPr>
      <w:r>
        <w:rPr>
          <w:sz w:val="24"/>
        </w:rPr>
        <w:t>What</w:t>
      </w:r>
      <w:r>
        <w:rPr>
          <w:spacing w:val="-7"/>
          <w:sz w:val="24"/>
        </w:rPr>
        <w:t xml:space="preserve"> </w:t>
      </w:r>
      <w:r>
        <w:rPr>
          <w:sz w:val="24"/>
        </w:rPr>
        <w:t>is</w:t>
      </w:r>
      <w:r>
        <w:rPr>
          <w:spacing w:val="-3"/>
          <w:sz w:val="24"/>
        </w:rPr>
        <w:t xml:space="preserve"> </w:t>
      </w:r>
      <w:r>
        <w:rPr>
          <w:sz w:val="24"/>
        </w:rPr>
        <w:t>the</w:t>
      </w:r>
      <w:r>
        <w:rPr>
          <w:spacing w:val="-5"/>
          <w:sz w:val="24"/>
        </w:rPr>
        <w:t xml:space="preserve"> </w:t>
      </w:r>
      <w:r>
        <w:rPr>
          <w:sz w:val="24"/>
        </w:rPr>
        <w:t>end</w:t>
      </w:r>
      <w:r>
        <w:rPr>
          <w:spacing w:val="-4"/>
          <w:sz w:val="24"/>
        </w:rPr>
        <w:t xml:space="preserve"> </w:t>
      </w:r>
      <w:r>
        <w:rPr>
          <w:sz w:val="24"/>
        </w:rPr>
        <w:t>product</w:t>
      </w:r>
      <w:r>
        <w:rPr>
          <w:spacing w:val="-5"/>
          <w:sz w:val="24"/>
        </w:rPr>
        <w:t xml:space="preserve"> </w:t>
      </w:r>
      <w:r>
        <w:rPr>
          <w:sz w:val="24"/>
        </w:rPr>
        <w:t>of</w:t>
      </w:r>
      <w:r>
        <w:rPr>
          <w:spacing w:val="-4"/>
          <w:sz w:val="24"/>
        </w:rPr>
        <w:t xml:space="preserve"> </w:t>
      </w:r>
      <w:r>
        <w:rPr>
          <w:sz w:val="24"/>
        </w:rPr>
        <w:t>your</w:t>
      </w:r>
      <w:r>
        <w:rPr>
          <w:spacing w:val="-3"/>
          <w:sz w:val="24"/>
        </w:rPr>
        <w:t xml:space="preserve"> </w:t>
      </w:r>
      <w:r>
        <w:rPr>
          <w:sz w:val="24"/>
        </w:rPr>
        <w:t>processing?</w:t>
      </w:r>
    </w:p>
    <w:p w14:paraId="3FD5D100" w14:textId="77777777" w:rsidR="008D7609" w:rsidRDefault="008D7609">
      <w:pPr>
        <w:pStyle w:val="BodyText"/>
        <w:spacing w:before="9"/>
        <w:rPr>
          <w:sz w:val="23"/>
        </w:rPr>
      </w:pPr>
    </w:p>
    <w:p w14:paraId="08BFCD96" w14:textId="77777777" w:rsidR="008D7609" w:rsidRDefault="00E16629">
      <w:pPr>
        <w:pStyle w:val="ListParagraph"/>
        <w:numPr>
          <w:ilvl w:val="0"/>
          <w:numId w:val="6"/>
        </w:numPr>
        <w:tabs>
          <w:tab w:val="left" w:pos="344"/>
        </w:tabs>
        <w:ind w:hanging="361"/>
        <w:jc w:val="left"/>
        <w:rPr>
          <w:sz w:val="24"/>
        </w:rPr>
      </w:pPr>
      <w:r>
        <w:rPr>
          <w:sz w:val="24"/>
        </w:rPr>
        <w:t>What</w:t>
      </w:r>
      <w:r>
        <w:rPr>
          <w:spacing w:val="-7"/>
          <w:sz w:val="24"/>
        </w:rPr>
        <w:t xml:space="preserve"> </w:t>
      </w:r>
      <w:r>
        <w:rPr>
          <w:sz w:val="24"/>
        </w:rPr>
        <w:t>is</w:t>
      </w:r>
      <w:r>
        <w:rPr>
          <w:spacing w:val="-4"/>
          <w:sz w:val="24"/>
        </w:rPr>
        <w:t xml:space="preserve"> </w:t>
      </w:r>
      <w:r>
        <w:rPr>
          <w:sz w:val="24"/>
        </w:rPr>
        <w:t>the</w:t>
      </w:r>
      <w:r>
        <w:rPr>
          <w:spacing w:val="-6"/>
          <w:sz w:val="24"/>
        </w:rPr>
        <w:t xml:space="preserve"> </w:t>
      </w:r>
      <w:r>
        <w:rPr>
          <w:sz w:val="24"/>
        </w:rPr>
        <w:t>activity</w:t>
      </w:r>
      <w:r>
        <w:rPr>
          <w:spacing w:val="-4"/>
          <w:sz w:val="24"/>
        </w:rPr>
        <w:t xml:space="preserve"> </w:t>
      </w:r>
      <w:r>
        <w:rPr>
          <w:sz w:val="24"/>
        </w:rPr>
        <w:t>you</w:t>
      </w:r>
      <w:r>
        <w:rPr>
          <w:spacing w:val="-4"/>
          <w:sz w:val="24"/>
        </w:rPr>
        <w:t xml:space="preserve"> </w:t>
      </w:r>
      <w:r>
        <w:rPr>
          <w:sz w:val="24"/>
        </w:rPr>
        <w:t>are</w:t>
      </w:r>
      <w:r>
        <w:rPr>
          <w:spacing w:val="-7"/>
          <w:sz w:val="24"/>
        </w:rPr>
        <w:t xml:space="preserve"> </w:t>
      </w:r>
      <w:r>
        <w:rPr>
          <w:sz w:val="24"/>
        </w:rPr>
        <w:t>involved</w:t>
      </w:r>
      <w:r>
        <w:rPr>
          <w:spacing w:val="-4"/>
          <w:sz w:val="24"/>
        </w:rPr>
        <w:t xml:space="preserve"> </w:t>
      </w:r>
      <w:r>
        <w:rPr>
          <w:sz w:val="24"/>
        </w:rPr>
        <w:t>in?</w:t>
      </w:r>
    </w:p>
    <w:p w14:paraId="413EAC23" w14:textId="77777777" w:rsidR="008D7609" w:rsidRDefault="008D7609">
      <w:pPr>
        <w:pStyle w:val="BodyText"/>
        <w:spacing w:before="5"/>
        <w:rPr>
          <w:sz w:val="28"/>
        </w:rPr>
      </w:pPr>
    </w:p>
    <w:p w14:paraId="1C5EA0D8" w14:textId="77777777" w:rsidR="008D7609" w:rsidRDefault="00E16629">
      <w:pPr>
        <w:pStyle w:val="ListParagraph"/>
        <w:numPr>
          <w:ilvl w:val="0"/>
          <w:numId w:val="6"/>
        </w:numPr>
        <w:tabs>
          <w:tab w:val="left" w:pos="344"/>
        </w:tabs>
        <w:ind w:hanging="361"/>
        <w:jc w:val="left"/>
        <w:rPr>
          <w:sz w:val="24"/>
        </w:rPr>
      </w:pPr>
      <w:r>
        <w:rPr>
          <w:sz w:val="24"/>
        </w:rPr>
        <w:t>Does</w:t>
      </w:r>
      <w:r>
        <w:rPr>
          <w:spacing w:val="-6"/>
          <w:sz w:val="24"/>
        </w:rPr>
        <w:t xml:space="preserve"> </w:t>
      </w:r>
      <w:r>
        <w:rPr>
          <w:sz w:val="24"/>
        </w:rPr>
        <w:t>any</w:t>
      </w:r>
      <w:r>
        <w:rPr>
          <w:spacing w:val="-5"/>
          <w:sz w:val="24"/>
        </w:rPr>
        <w:t xml:space="preserve"> </w:t>
      </w:r>
      <w:r>
        <w:rPr>
          <w:sz w:val="24"/>
        </w:rPr>
        <w:t>activity</w:t>
      </w:r>
      <w:r>
        <w:rPr>
          <w:spacing w:val="-5"/>
          <w:sz w:val="24"/>
        </w:rPr>
        <w:t xml:space="preserve"> </w:t>
      </w:r>
      <w:r>
        <w:rPr>
          <w:sz w:val="24"/>
        </w:rPr>
        <w:t>you</w:t>
      </w:r>
      <w:r>
        <w:rPr>
          <w:spacing w:val="-6"/>
          <w:sz w:val="24"/>
        </w:rPr>
        <w:t xml:space="preserve"> </w:t>
      </w:r>
      <w:r>
        <w:rPr>
          <w:sz w:val="24"/>
        </w:rPr>
        <w:t>do</w:t>
      </w:r>
      <w:r>
        <w:rPr>
          <w:spacing w:val="-6"/>
          <w:sz w:val="24"/>
        </w:rPr>
        <w:t xml:space="preserve"> </w:t>
      </w:r>
      <w:r>
        <w:rPr>
          <w:sz w:val="24"/>
        </w:rPr>
        <w:t>require</w:t>
      </w:r>
      <w:r>
        <w:rPr>
          <w:spacing w:val="-8"/>
          <w:sz w:val="24"/>
        </w:rPr>
        <w:t xml:space="preserve"> </w:t>
      </w:r>
      <w:r>
        <w:rPr>
          <w:sz w:val="24"/>
        </w:rPr>
        <w:t>high</w:t>
      </w:r>
      <w:r>
        <w:rPr>
          <w:spacing w:val="-5"/>
          <w:sz w:val="24"/>
        </w:rPr>
        <w:t xml:space="preserve"> </w:t>
      </w:r>
      <w:r>
        <w:rPr>
          <w:sz w:val="24"/>
        </w:rPr>
        <w:t>technical</w:t>
      </w:r>
      <w:r>
        <w:rPr>
          <w:spacing w:val="-8"/>
          <w:sz w:val="24"/>
        </w:rPr>
        <w:t xml:space="preserve"> </w:t>
      </w:r>
      <w:r>
        <w:rPr>
          <w:sz w:val="24"/>
        </w:rPr>
        <w:t>knowledge?</w:t>
      </w:r>
    </w:p>
    <w:p w14:paraId="754D480C" w14:textId="77777777" w:rsidR="008D7609" w:rsidRDefault="008D7609">
      <w:pPr>
        <w:pStyle w:val="BodyText"/>
        <w:spacing w:before="9"/>
        <w:rPr>
          <w:sz w:val="23"/>
        </w:rPr>
      </w:pPr>
    </w:p>
    <w:p w14:paraId="30D1DC70" w14:textId="77777777" w:rsidR="008D7609" w:rsidRDefault="00E16629">
      <w:pPr>
        <w:pStyle w:val="ListParagraph"/>
        <w:numPr>
          <w:ilvl w:val="0"/>
          <w:numId w:val="6"/>
        </w:numPr>
        <w:tabs>
          <w:tab w:val="left" w:pos="344"/>
        </w:tabs>
        <w:ind w:hanging="361"/>
        <w:jc w:val="left"/>
        <w:rPr>
          <w:sz w:val="24"/>
        </w:rPr>
      </w:pPr>
      <w:r>
        <w:rPr>
          <w:sz w:val="24"/>
        </w:rPr>
        <w:t>What</w:t>
      </w:r>
      <w:r>
        <w:rPr>
          <w:spacing w:val="-9"/>
          <w:sz w:val="24"/>
        </w:rPr>
        <w:t xml:space="preserve"> </w:t>
      </w:r>
      <w:r>
        <w:rPr>
          <w:sz w:val="24"/>
        </w:rPr>
        <w:t>is</w:t>
      </w:r>
      <w:r>
        <w:rPr>
          <w:spacing w:val="-4"/>
          <w:sz w:val="24"/>
        </w:rPr>
        <w:t xml:space="preserve"> </w:t>
      </w:r>
      <w:r>
        <w:rPr>
          <w:sz w:val="24"/>
        </w:rPr>
        <w:t>the</w:t>
      </w:r>
      <w:r>
        <w:rPr>
          <w:spacing w:val="-8"/>
          <w:sz w:val="24"/>
        </w:rPr>
        <w:t xml:space="preserve"> </w:t>
      </w:r>
      <w:r>
        <w:rPr>
          <w:sz w:val="24"/>
        </w:rPr>
        <w:t>representation</w:t>
      </w:r>
      <w:r>
        <w:rPr>
          <w:spacing w:val="-5"/>
          <w:sz w:val="24"/>
        </w:rPr>
        <w:t xml:space="preserve"> </w:t>
      </w:r>
      <w:r>
        <w:rPr>
          <w:sz w:val="24"/>
        </w:rPr>
        <w:t>of</w:t>
      </w:r>
      <w:r>
        <w:rPr>
          <w:spacing w:val="-6"/>
          <w:sz w:val="24"/>
        </w:rPr>
        <w:t xml:space="preserve"> </w:t>
      </w:r>
      <w:r>
        <w:rPr>
          <w:sz w:val="24"/>
        </w:rPr>
        <w:t>women</w:t>
      </w:r>
      <w:r>
        <w:rPr>
          <w:spacing w:val="-5"/>
          <w:sz w:val="24"/>
        </w:rPr>
        <w:t xml:space="preserve"> </w:t>
      </w:r>
      <w:r>
        <w:rPr>
          <w:sz w:val="24"/>
        </w:rPr>
        <w:t>in</w:t>
      </w:r>
      <w:r>
        <w:rPr>
          <w:spacing w:val="-5"/>
          <w:sz w:val="24"/>
        </w:rPr>
        <w:t xml:space="preserve"> </w:t>
      </w:r>
      <w:r>
        <w:rPr>
          <w:sz w:val="24"/>
        </w:rPr>
        <w:t>these</w:t>
      </w:r>
      <w:r>
        <w:rPr>
          <w:spacing w:val="-8"/>
          <w:sz w:val="24"/>
        </w:rPr>
        <w:t xml:space="preserve"> </w:t>
      </w:r>
      <w:r>
        <w:rPr>
          <w:sz w:val="24"/>
        </w:rPr>
        <w:t>activities?</w:t>
      </w:r>
    </w:p>
    <w:p w14:paraId="7E0273B3" w14:textId="77777777" w:rsidR="008D7609" w:rsidRDefault="008D7609">
      <w:pPr>
        <w:rPr>
          <w:sz w:val="24"/>
        </w:rPr>
        <w:sectPr w:rsidR="008D7609">
          <w:type w:val="continuous"/>
          <w:pgSz w:w="11920" w:h="16840"/>
          <w:pgMar w:top="1600" w:right="1320" w:bottom="280" w:left="1280" w:header="720" w:footer="720" w:gutter="0"/>
          <w:cols w:num="2" w:space="720" w:equalWidth="0">
            <w:col w:w="1078" w:space="40"/>
            <w:col w:w="8202"/>
          </w:cols>
        </w:sectPr>
      </w:pPr>
    </w:p>
    <w:p w14:paraId="3F1D9104" w14:textId="77777777" w:rsidR="008D7609" w:rsidRDefault="00E16629">
      <w:pPr>
        <w:pStyle w:val="ListParagraph"/>
        <w:numPr>
          <w:ilvl w:val="0"/>
          <w:numId w:val="6"/>
        </w:numPr>
        <w:tabs>
          <w:tab w:val="left" w:pos="1461"/>
        </w:tabs>
        <w:spacing w:before="94"/>
        <w:ind w:left="1461"/>
        <w:jc w:val="left"/>
        <w:rPr>
          <w:sz w:val="24"/>
        </w:rPr>
      </w:pPr>
      <w:r>
        <w:rPr>
          <w:sz w:val="24"/>
        </w:rPr>
        <w:lastRenderedPageBreak/>
        <w:t>How</w:t>
      </w:r>
      <w:r>
        <w:rPr>
          <w:spacing w:val="-5"/>
          <w:sz w:val="24"/>
        </w:rPr>
        <w:t xml:space="preserve"> </w:t>
      </w:r>
      <w:r>
        <w:rPr>
          <w:sz w:val="24"/>
        </w:rPr>
        <w:t>do</w:t>
      </w:r>
      <w:r>
        <w:rPr>
          <w:spacing w:val="-5"/>
          <w:sz w:val="24"/>
        </w:rPr>
        <w:t xml:space="preserve"> </w:t>
      </w:r>
      <w:r>
        <w:rPr>
          <w:sz w:val="24"/>
        </w:rPr>
        <w:t>you</w:t>
      </w:r>
      <w:r>
        <w:rPr>
          <w:spacing w:val="-5"/>
          <w:sz w:val="24"/>
        </w:rPr>
        <w:t xml:space="preserve"> </w:t>
      </w:r>
      <w:r>
        <w:rPr>
          <w:sz w:val="24"/>
        </w:rPr>
        <w:t>schedule</w:t>
      </w:r>
      <w:r>
        <w:rPr>
          <w:spacing w:val="-7"/>
          <w:sz w:val="24"/>
        </w:rPr>
        <w:t xml:space="preserve"> </w:t>
      </w:r>
      <w:r>
        <w:rPr>
          <w:sz w:val="24"/>
        </w:rPr>
        <w:t>your</w:t>
      </w:r>
      <w:r>
        <w:rPr>
          <w:spacing w:val="-4"/>
          <w:sz w:val="24"/>
        </w:rPr>
        <w:t xml:space="preserve"> </w:t>
      </w:r>
      <w:r>
        <w:rPr>
          <w:sz w:val="24"/>
        </w:rPr>
        <w:t>day</w:t>
      </w:r>
      <w:r>
        <w:rPr>
          <w:spacing w:val="-6"/>
          <w:sz w:val="24"/>
        </w:rPr>
        <w:t xml:space="preserve"> </w:t>
      </w:r>
      <w:r>
        <w:rPr>
          <w:sz w:val="24"/>
        </w:rPr>
        <w:t>for</w:t>
      </w:r>
      <w:r>
        <w:rPr>
          <w:spacing w:val="-5"/>
          <w:sz w:val="24"/>
        </w:rPr>
        <w:t xml:space="preserve"> </w:t>
      </w:r>
      <w:r>
        <w:rPr>
          <w:sz w:val="24"/>
        </w:rPr>
        <w:t>processing</w:t>
      </w:r>
      <w:r>
        <w:rPr>
          <w:spacing w:val="-5"/>
          <w:sz w:val="24"/>
        </w:rPr>
        <w:t xml:space="preserve"> </w:t>
      </w:r>
      <w:r>
        <w:rPr>
          <w:sz w:val="24"/>
        </w:rPr>
        <w:t>milk?</w:t>
      </w:r>
    </w:p>
    <w:p w14:paraId="03127957" w14:textId="77777777" w:rsidR="000808A7" w:rsidRPr="000808A7" w:rsidRDefault="000808A7" w:rsidP="000808A7">
      <w:pPr>
        <w:pStyle w:val="ListParagraph"/>
        <w:rPr>
          <w:sz w:val="24"/>
        </w:rPr>
      </w:pPr>
    </w:p>
    <w:p w14:paraId="71054799" w14:textId="77777777" w:rsidR="000808A7" w:rsidRDefault="000808A7" w:rsidP="000808A7">
      <w:pPr>
        <w:pStyle w:val="ListParagraph"/>
        <w:numPr>
          <w:ilvl w:val="0"/>
          <w:numId w:val="6"/>
        </w:numPr>
        <w:tabs>
          <w:tab w:val="left" w:pos="1461"/>
        </w:tabs>
        <w:spacing w:before="74"/>
        <w:ind w:left="1461"/>
        <w:jc w:val="left"/>
        <w:rPr>
          <w:sz w:val="24"/>
        </w:rPr>
      </w:pPr>
      <w:r>
        <w:rPr>
          <w:sz w:val="24"/>
        </w:rPr>
        <w:t>What</w:t>
      </w:r>
      <w:r>
        <w:rPr>
          <w:spacing w:val="-6"/>
          <w:sz w:val="24"/>
        </w:rPr>
        <w:t xml:space="preserve"> </w:t>
      </w:r>
      <w:r>
        <w:rPr>
          <w:sz w:val="24"/>
        </w:rPr>
        <w:t>kind</w:t>
      </w:r>
      <w:r>
        <w:rPr>
          <w:spacing w:val="-3"/>
          <w:sz w:val="24"/>
        </w:rPr>
        <w:t xml:space="preserve"> </w:t>
      </w:r>
      <w:r>
        <w:rPr>
          <w:sz w:val="24"/>
        </w:rPr>
        <w:t>of</w:t>
      </w:r>
      <w:r>
        <w:rPr>
          <w:spacing w:val="-3"/>
          <w:sz w:val="24"/>
        </w:rPr>
        <w:t xml:space="preserve"> </w:t>
      </w:r>
      <w:r>
        <w:rPr>
          <w:sz w:val="24"/>
        </w:rPr>
        <w:t>skills</w:t>
      </w:r>
      <w:r>
        <w:rPr>
          <w:spacing w:val="-2"/>
          <w:sz w:val="24"/>
        </w:rPr>
        <w:t xml:space="preserve"> </w:t>
      </w:r>
      <w:r>
        <w:rPr>
          <w:sz w:val="24"/>
        </w:rPr>
        <w:t>and</w:t>
      </w:r>
      <w:r>
        <w:rPr>
          <w:spacing w:val="-3"/>
          <w:sz w:val="24"/>
        </w:rPr>
        <w:t xml:space="preserve"> </w:t>
      </w:r>
      <w:r>
        <w:rPr>
          <w:sz w:val="24"/>
        </w:rPr>
        <w:t>knowledge</w:t>
      </w:r>
      <w:r>
        <w:rPr>
          <w:spacing w:val="-6"/>
          <w:sz w:val="24"/>
        </w:rPr>
        <w:t xml:space="preserve"> </w:t>
      </w:r>
      <w:r>
        <w:rPr>
          <w:sz w:val="24"/>
        </w:rPr>
        <w:t>does</w:t>
      </w:r>
      <w:r>
        <w:rPr>
          <w:spacing w:val="-1"/>
          <w:sz w:val="24"/>
        </w:rPr>
        <w:t xml:space="preserve"> </w:t>
      </w:r>
      <w:r>
        <w:rPr>
          <w:sz w:val="24"/>
        </w:rPr>
        <w:t>one</w:t>
      </w:r>
      <w:r>
        <w:rPr>
          <w:spacing w:val="-6"/>
          <w:sz w:val="24"/>
        </w:rPr>
        <w:t xml:space="preserve"> </w:t>
      </w:r>
      <w:r>
        <w:rPr>
          <w:sz w:val="24"/>
        </w:rPr>
        <w:t>need</w:t>
      </w:r>
      <w:r>
        <w:rPr>
          <w:spacing w:val="-2"/>
          <w:sz w:val="24"/>
        </w:rPr>
        <w:t xml:space="preserve"> </w:t>
      </w:r>
      <w:r>
        <w:rPr>
          <w:sz w:val="24"/>
        </w:rPr>
        <w:t>for</w:t>
      </w:r>
      <w:r>
        <w:rPr>
          <w:spacing w:val="1"/>
          <w:sz w:val="24"/>
        </w:rPr>
        <w:t xml:space="preserve"> </w:t>
      </w:r>
      <w:r>
        <w:rPr>
          <w:sz w:val="24"/>
        </w:rPr>
        <w:t>your</w:t>
      </w:r>
      <w:r>
        <w:rPr>
          <w:spacing w:val="-2"/>
          <w:sz w:val="24"/>
        </w:rPr>
        <w:t xml:space="preserve"> </w:t>
      </w:r>
      <w:r>
        <w:rPr>
          <w:sz w:val="24"/>
        </w:rPr>
        <w:t>work?</w:t>
      </w:r>
    </w:p>
    <w:p w14:paraId="7298AC91" w14:textId="77777777" w:rsidR="000808A7" w:rsidRDefault="000808A7" w:rsidP="000808A7">
      <w:pPr>
        <w:pStyle w:val="BodyText"/>
        <w:spacing w:before="9"/>
        <w:rPr>
          <w:sz w:val="23"/>
        </w:rPr>
      </w:pPr>
    </w:p>
    <w:p w14:paraId="66213DC5" w14:textId="77777777" w:rsidR="000808A7" w:rsidRDefault="000808A7" w:rsidP="000808A7">
      <w:pPr>
        <w:pStyle w:val="ListParagraph"/>
        <w:numPr>
          <w:ilvl w:val="0"/>
          <w:numId w:val="6"/>
        </w:numPr>
        <w:tabs>
          <w:tab w:val="left" w:pos="1461"/>
        </w:tabs>
        <w:spacing w:line="261" w:lineRule="auto"/>
        <w:ind w:left="1461" w:right="1345"/>
        <w:jc w:val="left"/>
        <w:rPr>
          <w:sz w:val="24"/>
        </w:rPr>
      </w:pPr>
      <w:r>
        <w:rPr>
          <w:sz w:val="24"/>
        </w:rPr>
        <w:t>Is</w:t>
      </w:r>
      <w:r>
        <w:rPr>
          <w:spacing w:val="-5"/>
          <w:sz w:val="24"/>
        </w:rPr>
        <w:t xml:space="preserve"> </w:t>
      </w:r>
      <w:r>
        <w:rPr>
          <w:sz w:val="24"/>
        </w:rPr>
        <w:t>access</w:t>
      </w:r>
      <w:r>
        <w:rPr>
          <w:spacing w:val="-3"/>
          <w:sz w:val="24"/>
        </w:rPr>
        <w:t xml:space="preserve"> </w:t>
      </w:r>
      <w:r>
        <w:rPr>
          <w:sz w:val="24"/>
        </w:rPr>
        <w:t>to</w:t>
      </w:r>
      <w:r>
        <w:rPr>
          <w:spacing w:val="-4"/>
          <w:sz w:val="24"/>
        </w:rPr>
        <w:t xml:space="preserve"> </w:t>
      </w:r>
      <w:r>
        <w:rPr>
          <w:sz w:val="24"/>
        </w:rPr>
        <w:t>training</w:t>
      </w:r>
      <w:r>
        <w:rPr>
          <w:spacing w:val="-2"/>
          <w:sz w:val="24"/>
        </w:rPr>
        <w:t xml:space="preserve"> </w:t>
      </w:r>
      <w:r>
        <w:rPr>
          <w:sz w:val="24"/>
        </w:rPr>
        <w:t>getting</w:t>
      </w:r>
      <w:r>
        <w:rPr>
          <w:spacing w:val="-4"/>
          <w:sz w:val="24"/>
        </w:rPr>
        <w:t xml:space="preserve"> </w:t>
      </w:r>
      <w:r>
        <w:rPr>
          <w:sz w:val="24"/>
        </w:rPr>
        <w:t>simpler</w:t>
      </w:r>
      <w:r>
        <w:rPr>
          <w:spacing w:val="-4"/>
          <w:sz w:val="24"/>
        </w:rPr>
        <w:t xml:space="preserve"> </w:t>
      </w:r>
      <w:r>
        <w:rPr>
          <w:sz w:val="24"/>
        </w:rPr>
        <w:t>or</w:t>
      </w:r>
      <w:r>
        <w:rPr>
          <w:spacing w:val="-4"/>
          <w:sz w:val="24"/>
        </w:rPr>
        <w:t xml:space="preserve"> </w:t>
      </w:r>
      <w:r>
        <w:rPr>
          <w:sz w:val="24"/>
        </w:rPr>
        <w:t>harder</w:t>
      </w:r>
      <w:r>
        <w:rPr>
          <w:spacing w:val="-5"/>
          <w:sz w:val="24"/>
        </w:rPr>
        <w:t xml:space="preserve"> </w:t>
      </w:r>
      <w:r>
        <w:rPr>
          <w:sz w:val="24"/>
        </w:rPr>
        <w:t>for</w:t>
      </w:r>
      <w:r>
        <w:rPr>
          <w:spacing w:val="-4"/>
          <w:sz w:val="24"/>
        </w:rPr>
        <w:t xml:space="preserve"> </w:t>
      </w:r>
      <w:r>
        <w:rPr>
          <w:sz w:val="24"/>
        </w:rPr>
        <w:t>women?</w:t>
      </w:r>
      <w:r>
        <w:rPr>
          <w:spacing w:val="-2"/>
          <w:sz w:val="24"/>
        </w:rPr>
        <w:t xml:space="preserve"> </w:t>
      </w:r>
      <w:r>
        <w:rPr>
          <w:sz w:val="24"/>
        </w:rPr>
        <w:t>/</w:t>
      </w:r>
      <w:r>
        <w:rPr>
          <w:spacing w:val="-6"/>
          <w:sz w:val="24"/>
        </w:rPr>
        <w:t xml:space="preserve"> </w:t>
      </w:r>
      <w:r>
        <w:rPr>
          <w:sz w:val="24"/>
        </w:rPr>
        <w:t>For</w:t>
      </w:r>
      <w:r>
        <w:rPr>
          <w:spacing w:val="-6"/>
          <w:sz w:val="24"/>
        </w:rPr>
        <w:t xml:space="preserve"> </w:t>
      </w:r>
      <w:r>
        <w:rPr>
          <w:sz w:val="24"/>
        </w:rPr>
        <w:t>men</w:t>
      </w:r>
      <w:r>
        <w:rPr>
          <w:spacing w:val="-57"/>
          <w:sz w:val="24"/>
        </w:rPr>
        <w:t xml:space="preserve"> </w:t>
      </w:r>
      <w:r>
        <w:rPr>
          <w:sz w:val="24"/>
        </w:rPr>
        <w:t>over</w:t>
      </w:r>
      <w:r>
        <w:rPr>
          <w:spacing w:val="-4"/>
          <w:sz w:val="24"/>
        </w:rPr>
        <w:t xml:space="preserve"> </w:t>
      </w:r>
      <w:r>
        <w:rPr>
          <w:sz w:val="24"/>
        </w:rPr>
        <w:t>time?</w:t>
      </w:r>
    </w:p>
    <w:p w14:paraId="244B9B97" w14:textId="77777777" w:rsidR="000808A7" w:rsidRDefault="000808A7" w:rsidP="000808A7">
      <w:pPr>
        <w:pStyle w:val="BodyText"/>
        <w:spacing w:before="2"/>
        <w:rPr>
          <w:sz w:val="26"/>
        </w:rPr>
      </w:pPr>
    </w:p>
    <w:p w14:paraId="039CAE5A" w14:textId="77777777" w:rsidR="000808A7" w:rsidRDefault="000808A7" w:rsidP="000808A7">
      <w:pPr>
        <w:pStyle w:val="ListParagraph"/>
        <w:numPr>
          <w:ilvl w:val="0"/>
          <w:numId w:val="6"/>
        </w:numPr>
        <w:tabs>
          <w:tab w:val="left" w:pos="1461"/>
          <w:tab w:val="left" w:pos="6812"/>
        </w:tabs>
        <w:spacing w:line="261" w:lineRule="auto"/>
        <w:ind w:left="1461" w:right="1359"/>
        <w:jc w:val="left"/>
        <w:rPr>
          <w:sz w:val="24"/>
        </w:rPr>
      </w:pPr>
      <w:r>
        <w:rPr>
          <w:sz w:val="24"/>
        </w:rPr>
        <w:t>Does</w:t>
      </w:r>
      <w:r>
        <w:rPr>
          <w:spacing w:val="-5"/>
          <w:sz w:val="24"/>
        </w:rPr>
        <w:t xml:space="preserve"> </w:t>
      </w:r>
      <w:r>
        <w:rPr>
          <w:sz w:val="24"/>
        </w:rPr>
        <w:t>education</w:t>
      </w:r>
      <w:r>
        <w:rPr>
          <w:spacing w:val="-4"/>
          <w:sz w:val="24"/>
        </w:rPr>
        <w:t xml:space="preserve"> </w:t>
      </w:r>
      <w:r>
        <w:rPr>
          <w:sz w:val="24"/>
        </w:rPr>
        <w:t>have</w:t>
      </w:r>
      <w:r>
        <w:rPr>
          <w:spacing w:val="-7"/>
          <w:sz w:val="24"/>
        </w:rPr>
        <w:t xml:space="preserve"> </w:t>
      </w:r>
      <w:r>
        <w:rPr>
          <w:sz w:val="24"/>
        </w:rPr>
        <w:t>any</w:t>
      </w:r>
      <w:r>
        <w:rPr>
          <w:spacing w:val="-5"/>
          <w:sz w:val="24"/>
        </w:rPr>
        <w:t xml:space="preserve"> </w:t>
      </w:r>
      <w:r>
        <w:rPr>
          <w:sz w:val="24"/>
        </w:rPr>
        <w:t>importance</w:t>
      </w:r>
      <w:r>
        <w:rPr>
          <w:spacing w:val="-6"/>
          <w:sz w:val="24"/>
        </w:rPr>
        <w:t xml:space="preserve"> </w:t>
      </w:r>
      <w:r>
        <w:rPr>
          <w:sz w:val="24"/>
        </w:rPr>
        <w:t>in</w:t>
      </w:r>
      <w:r>
        <w:rPr>
          <w:spacing w:val="-5"/>
          <w:sz w:val="24"/>
        </w:rPr>
        <w:t xml:space="preserve"> </w:t>
      </w:r>
      <w:r>
        <w:rPr>
          <w:sz w:val="24"/>
        </w:rPr>
        <w:t>your</w:t>
      </w:r>
      <w:r>
        <w:rPr>
          <w:spacing w:val="-5"/>
          <w:sz w:val="24"/>
        </w:rPr>
        <w:t xml:space="preserve"> </w:t>
      </w:r>
      <w:r>
        <w:rPr>
          <w:sz w:val="24"/>
        </w:rPr>
        <w:t>work?</w:t>
      </w:r>
      <w:r>
        <w:rPr>
          <w:sz w:val="24"/>
        </w:rPr>
        <w:tab/>
      </w:r>
      <w:r>
        <w:rPr>
          <w:spacing w:val="-1"/>
          <w:sz w:val="24"/>
        </w:rPr>
        <w:t xml:space="preserve">(Opening </w:t>
      </w:r>
      <w:r>
        <w:rPr>
          <w:sz w:val="24"/>
        </w:rPr>
        <w:t>to</w:t>
      </w:r>
      <w:r>
        <w:rPr>
          <w:spacing w:val="-57"/>
          <w:sz w:val="24"/>
        </w:rPr>
        <w:t xml:space="preserve"> </w:t>
      </w:r>
      <w:r>
        <w:rPr>
          <w:sz w:val="24"/>
        </w:rPr>
        <w:t>Gender</w:t>
      </w:r>
      <w:r>
        <w:rPr>
          <w:spacing w:val="-8"/>
          <w:sz w:val="24"/>
        </w:rPr>
        <w:t xml:space="preserve"> </w:t>
      </w:r>
      <w:r>
        <w:rPr>
          <w:sz w:val="24"/>
        </w:rPr>
        <w:t>discourse)</w:t>
      </w:r>
    </w:p>
    <w:p w14:paraId="2CD9528B" w14:textId="77777777" w:rsidR="000808A7" w:rsidRDefault="000808A7" w:rsidP="000808A7">
      <w:pPr>
        <w:pStyle w:val="BodyText"/>
        <w:spacing w:before="7"/>
        <w:rPr>
          <w:sz w:val="21"/>
        </w:rPr>
      </w:pPr>
    </w:p>
    <w:p w14:paraId="2840598B" w14:textId="77777777" w:rsidR="000808A7" w:rsidRDefault="000808A7" w:rsidP="000808A7">
      <w:pPr>
        <w:pStyle w:val="ListParagraph"/>
        <w:numPr>
          <w:ilvl w:val="0"/>
          <w:numId w:val="6"/>
        </w:numPr>
        <w:tabs>
          <w:tab w:val="left" w:pos="1461"/>
        </w:tabs>
        <w:ind w:left="1461"/>
        <w:jc w:val="left"/>
        <w:rPr>
          <w:sz w:val="24"/>
        </w:rPr>
      </w:pPr>
      <w:r>
        <w:rPr>
          <w:sz w:val="24"/>
        </w:rPr>
        <w:t>Why?</w:t>
      </w:r>
    </w:p>
    <w:p w14:paraId="47B7E211" w14:textId="77777777" w:rsidR="000808A7" w:rsidRDefault="000808A7" w:rsidP="000808A7">
      <w:pPr>
        <w:pStyle w:val="BodyText"/>
        <w:spacing w:before="5"/>
        <w:rPr>
          <w:sz w:val="28"/>
        </w:rPr>
      </w:pPr>
    </w:p>
    <w:p w14:paraId="74688555" w14:textId="77777777" w:rsidR="000808A7" w:rsidRDefault="000808A7" w:rsidP="000808A7">
      <w:pPr>
        <w:pStyle w:val="ListParagraph"/>
        <w:numPr>
          <w:ilvl w:val="0"/>
          <w:numId w:val="6"/>
        </w:numPr>
        <w:tabs>
          <w:tab w:val="left" w:pos="1461"/>
        </w:tabs>
        <w:ind w:left="1461"/>
        <w:jc w:val="left"/>
        <w:rPr>
          <w:sz w:val="24"/>
        </w:rPr>
      </w:pPr>
      <w:r>
        <w:rPr>
          <w:sz w:val="24"/>
        </w:rPr>
        <w:t>To</w:t>
      </w:r>
      <w:r>
        <w:rPr>
          <w:spacing w:val="-7"/>
          <w:sz w:val="24"/>
        </w:rPr>
        <w:t xml:space="preserve"> </w:t>
      </w:r>
      <w:r>
        <w:rPr>
          <w:sz w:val="24"/>
        </w:rPr>
        <w:t>what</w:t>
      </w:r>
      <w:r>
        <w:rPr>
          <w:spacing w:val="-9"/>
          <w:sz w:val="24"/>
        </w:rPr>
        <w:t xml:space="preserve"> </w:t>
      </w:r>
      <w:r>
        <w:rPr>
          <w:sz w:val="24"/>
        </w:rPr>
        <w:t>extent?</w:t>
      </w:r>
      <w:r>
        <w:rPr>
          <w:spacing w:val="-4"/>
          <w:sz w:val="24"/>
        </w:rPr>
        <w:t xml:space="preserve"> </w:t>
      </w:r>
      <w:r>
        <w:rPr>
          <w:sz w:val="24"/>
        </w:rPr>
        <w:t>(Why</w:t>
      </w:r>
      <w:r>
        <w:rPr>
          <w:spacing w:val="-7"/>
          <w:sz w:val="24"/>
        </w:rPr>
        <w:t xml:space="preserve"> </w:t>
      </w:r>
      <w:r>
        <w:rPr>
          <w:sz w:val="24"/>
        </w:rPr>
        <w:t>do</w:t>
      </w:r>
      <w:r>
        <w:rPr>
          <w:spacing w:val="-6"/>
          <w:sz w:val="24"/>
        </w:rPr>
        <w:t xml:space="preserve"> </w:t>
      </w:r>
      <w:r>
        <w:rPr>
          <w:sz w:val="24"/>
        </w:rPr>
        <w:t>you</w:t>
      </w:r>
      <w:r>
        <w:rPr>
          <w:spacing w:val="-7"/>
          <w:sz w:val="24"/>
        </w:rPr>
        <w:t xml:space="preserve"> </w:t>
      </w:r>
      <w:r>
        <w:rPr>
          <w:sz w:val="24"/>
        </w:rPr>
        <w:t>think</w:t>
      </w:r>
      <w:r>
        <w:rPr>
          <w:spacing w:val="-7"/>
          <w:sz w:val="24"/>
        </w:rPr>
        <w:t xml:space="preserve"> </w:t>
      </w:r>
      <w:r>
        <w:rPr>
          <w:sz w:val="24"/>
        </w:rPr>
        <w:t>so?)</w:t>
      </w:r>
    </w:p>
    <w:p w14:paraId="68D001F1" w14:textId="77777777" w:rsidR="000808A7" w:rsidRDefault="000808A7" w:rsidP="000808A7">
      <w:pPr>
        <w:pStyle w:val="BodyText"/>
        <w:spacing w:before="10"/>
        <w:rPr>
          <w:sz w:val="23"/>
        </w:rPr>
      </w:pPr>
    </w:p>
    <w:p w14:paraId="0EE76254" w14:textId="77777777" w:rsidR="000808A7" w:rsidRDefault="000808A7" w:rsidP="000808A7">
      <w:pPr>
        <w:pStyle w:val="ListParagraph"/>
        <w:numPr>
          <w:ilvl w:val="0"/>
          <w:numId w:val="6"/>
        </w:numPr>
        <w:tabs>
          <w:tab w:val="left" w:pos="1461"/>
        </w:tabs>
        <w:ind w:left="1461"/>
        <w:jc w:val="left"/>
        <w:rPr>
          <w:sz w:val="24"/>
        </w:rPr>
      </w:pPr>
      <w:r>
        <w:rPr>
          <w:sz w:val="24"/>
        </w:rPr>
        <w:t>What</w:t>
      </w:r>
      <w:r>
        <w:rPr>
          <w:spacing w:val="-9"/>
          <w:sz w:val="24"/>
        </w:rPr>
        <w:t xml:space="preserve"> </w:t>
      </w:r>
      <w:r>
        <w:rPr>
          <w:sz w:val="24"/>
        </w:rPr>
        <w:t>difference</w:t>
      </w:r>
      <w:r>
        <w:rPr>
          <w:spacing w:val="-7"/>
          <w:sz w:val="24"/>
        </w:rPr>
        <w:t xml:space="preserve"> </w:t>
      </w:r>
      <w:r>
        <w:rPr>
          <w:sz w:val="24"/>
        </w:rPr>
        <w:t>does</w:t>
      </w:r>
      <w:r>
        <w:rPr>
          <w:spacing w:val="-5"/>
          <w:sz w:val="24"/>
        </w:rPr>
        <w:t xml:space="preserve"> </w:t>
      </w:r>
      <w:r>
        <w:rPr>
          <w:sz w:val="24"/>
        </w:rPr>
        <w:t>your</w:t>
      </w:r>
      <w:r>
        <w:rPr>
          <w:spacing w:val="-5"/>
          <w:sz w:val="24"/>
        </w:rPr>
        <w:t xml:space="preserve"> </w:t>
      </w:r>
      <w:r>
        <w:rPr>
          <w:sz w:val="24"/>
        </w:rPr>
        <w:t>being</w:t>
      </w:r>
      <w:r>
        <w:rPr>
          <w:spacing w:val="-6"/>
          <w:sz w:val="24"/>
        </w:rPr>
        <w:t xml:space="preserve"> </w:t>
      </w:r>
      <w:r>
        <w:rPr>
          <w:sz w:val="24"/>
        </w:rPr>
        <w:t>male/female</w:t>
      </w:r>
      <w:r>
        <w:rPr>
          <w:spacing w:val="-5"/>
          <w:sz w:val="24"/>
        </w:rPr>
        <w:t xml:space="preserve"> </w:t>
      </w:r>
      <w:r>
        <w:rPr>
          <w:sz w:val="24"/>
        </w:rPr>
        <w:t>make</w:t>
      </w:r>
      <w:r>
        <w:rPr>
          <w:spacing w:val="-2"/>
          <w:sz w:val="24"/>
        </w:rPr>
        <w:t xml:space="preserve"> </w:t>
      </w:r>
      <w:r>
        <w:rPr>
          <w:sz w:val="24"/>
        </w:rPr>
        <w:t>in</w:t>
      </w:r>
      <w:r>
        <w:rPr>
          <w:spacing w:val="-6"/>
          <w:sz w:val="24"/>
        </w:rPr>
        <w:t xml:space="preserve"> </w:t>
      </w:r>
      <w:r>
        <w:rPr>
          <w:sz w:val="24"/>
        </w:rPr>
        <w:t>this</w:t>
      </w:r>
      <w:r>
        <w:rPr>
          <w:spacing w:val="-5"/>
          <w:sz w:val="24"/>
        </w:rPr>
        <w:t xml:space="preserve"> </w:t>
      </w:r>
      <w:r>
        <w:rPr>
          <w:sz w:val="24"/>
        </w:rPr>
        <w:t>business?</w:t>
      </w:r>
    </w:p>
    <w:p w14:paraId="1C5EFCBC" w14:textId="77777777" w:rsidR="000808A7" w:rsidRDefault="000808A7" w:rsidP="000808A7">
      <w:pPr>
        <w:pStyle w:val="ListParagraph"/>
        <w:tabs>
          <w:tab w:val="left" w:pos="1461"/>
        </w:tabs>
        <w:spacing w:before="94"/>
        <w:ind w:firstLine="0"/>
        <w:jc w:val="right"/>
        <w:rPr>
          <w:sz w:val="24"/>
        </w:rPr>
      </w:pPr>
    </w:p>
    <w:p w14:paraId="6C510B03" w14:textId="77777777" w:rsidR="008D7609" w:rsidRDefault="008D7609">
      <w:pPr>
        <w:rPr>
          <w:sz w:val="24"/>
        </w:rPr>
        <w:sectPr w:rsidR="008D7609">
          <w:pgSz w:w="11920" w:h="16840"/>
          <w:pgMar w:top="1600" w:right="1320" w:bottom="1200" w:left="1280" w:header="0" w:footer="927" w:gutter="0"/>
          <w:cols w:space="720"/>
        </w:sectPr>
      </w:pPr>
    </w:p>
    <w:p w14:paraId="4E73F306" w14:textId="77777777" w:rsidR="008D7609" w:rsidRDefault="008D7609">
      <w:pPr>
        <w:pStyle w:val="BodyText"/>
        <w:spacing w:before="7"/>
        <w:rPr>
          <w:sz w:val="28"/>
        </w:rPr>
      </w:pPr>
    </w:p>
    <w:p w14:paraId="513EFACE" w14:textId="77777777" w:rsidR="008D7609" w:rsidRDefault="00E16629">
      <w:pPr>
        <w:spacing w:before="56" w:line="465" w:lineRule="auto"/>
        <w:ind w:left="160" w:right="8102"/>
        <w:rPr>
          <w:rFonts w:ascii="Calibri"/>
          <w:b/>
        </w:rPr>
      </w:pPr>
      <w:r>
        <w:rPr>
          <w:rFonts w:ascii="Calibri"/>
          <w:b/>
        </w:rPr>
        <w:t>Sections C</w:t>
      </w:r>
      <w:r>
        <w:rPr>
          <w:rFonts w:ascii="Calibri"/>
          <w:b/>
          <w:spacing w:val="1"/>
        </w:rPr>
        <w:t xml:space="preserve"> </w:t>
      </w:r>
      <w:r>
        <w:rPr>
          <w:rFonts w:ascii="Calibri"/>
          <w:b/>
          <w:spacing w:val="-1"/>
        </w:rPr>
        <w:t>Statements</w:t>
      </w:r>
    </w:p>
    <w:p w14:paraId="78289191" w14:textId="77777777" w:rsidR="008D7609" w:rsidRDefault="00E16629">
      <w:pPr>
        <w:pStyle w:val="ListParagraph"/>
        <w:numPr>
          <w:ilvl w:val="0"/>
          <w:numId w:val="5"/>
        </w:numPr>
        <w:tabs>
          <w:tab w:val="left" w:pos="1461"/>
        </w:tabs>
        <w:spacing w:before="35" w:line="386" w:lineRule="auto"/>
        <w:ind w:right="1738"/>
        <w:rPr>
          <w:sz w:val="24"/>
        </w:rPr>
      </w:pPr>
      <w:r>
        <w:rPr>
          <w:sz w:val="24"/>
        </w:rPr>
        <w:t>Men</w:t>
      </w:r>
      <w:r>
        <w:rPr>
          <w:spacing w:val="18"/>
          <w:sz w:val="24"/>
        </w:rPr>
        <w:t xml:space="preserve"> </w:t>
      </w:r>
      <w:r>
        <w:rPr>
          <w:sz w:val="24"/>
        </w:rPr>
        <w:t>are</w:t>
      </w:r>
      <w:r>
        <w:rPr>
          <w:spacing w:val="19"/>
          <w:sz w:val="24"/>
        </w:rPr>
        <w:t xml:space="preserve"> </w:t>
      </w:r>
      <w:r>
        <w:rPr>
          <w:sz w:val="24"/>
        </w:rPr>
        <w:t>primarily</w:t>
      </w:r>
      <w:r>
        <w:rPr>
          <w:spacing w:val="19"/>
          <w:sz w:val="24"/>
        </w:rPr>
        <w:t xml:space="preserve"> </w:t>
      </w:r>
      <w:r>
        <w:rPr>
          <w:sz w:val="24"/>
        </w:rPr>
        <w:t>responsible</w:t>
      </w:r>
      <w:r>
        <w:rPr>
          <w:spacing w:val="19"/>
          <w:sz w:val="24"/>
        </w:rPr>
        <w:t xml:space="preserve"> </w:t>
      </w:r>
      <w:r>
        <w:rPr>
          <w:sz w:val="24"/>
        </w:rPr>
        <w:t>for</w:t>
      </w:r>
      <w:r>
        <w:rPr>
          <w:spacing w:val="19"/>
          <w:sz w:val="24"/>
        </w:rPr>
        <w:t xml:space="preserve"> </w:t>
      </w:r>
      <w:r>
        <w:rPr>
          <w:sz w:val="24"/>
        </w:rPr>
        <w:t>earning</w:t>
      </w:r>
      <w:r>
        <w:rPr>
          <w:spacing w:val="19"/>
          <w:sz w:val="24"/>
        </w:rPr>
        <w:t xml:space="preserve"> </w:t>
      </w:r>
      <w:r>
        <w:rPr>
          <w:sz w:val="24"/>
        </w:rPr>
        <w:t>income</w:t>
      </w:r>
      <w:r>
        <w:rPr>
          <w:spacing w:val="19"/>
          <w:sz w:val="24"/>
        </w:rPr>
        <w:t xml:space="preserve"> </w:t>
      </w:r>
      <w:r>
        <w:rPr>
          <w:sz w:val="24"/>
        </w:rPr>
        <w:t>for</w:t>
      </w:r>
      <w:r>
        <w:rPr>
          <w:spacing w:val="19"/>
          <w:sz w:val="24"/>
        </w:rPr>
        <w:t xml:space="preserve"> </w:t>
      </w:r>
      <w:r>
        <w:rPr>
          <w:sz w:val="24"/>
        </w:rPr>
        <w:t>the</w:t>
      </w:r>
      <w:r>
        <w:rPr>
          <w:spacing w:val="-57"/>
          <w:sz w:val="24"/>
        </w:rPr>
        <w:t xml:space="preserve"> </w:t>
      </w:r>
      <w:r>
        <w:rPr>
          <w:sz w:val="24"/>
        </w:rPr>
        <w:t>family.</w:t>
      </w:r>
      <w:r>
        <w:rPr>
          <w:spacing w:val="19"/>
          <w:sz w:val="24"/>
        </w:rPr>
        <w:t xml:space="preserve"> </w:t>
      </w:r>
      <w:r>
        <w:rPr>
          <w:sz w:val="24"/>
        </w:rPr>
        <w:t>(Income</w:t>
      </w:r>
      <w:r>
        <w:rPr>
          <w:spacing w:val="-1"/>
          <w:sz w:val="24"/>
        </w:rPr>
        <w:t xml:space="preserve"> </w:t>
      </w:r>
      <w:r>
        <w:rPr>
          <w:sz w:val="24"/>
        </w:rPr>
        <w:t>responsibility)</w:t>
      </w:r>
    </w:p>
    <w:p w14:paraId="4765549F" w14:textId="77777777" w:rsidR="008D7609" w:rsidRDefault="00E16629">
      <w:pPr>
        <w:pStyle w:val="ListParagraph"/>
        <w:numPr>
          <w:ilvl w:val="0"/>
          <w:numId w:val="5"/>
        </w:numPr>
        <w:tabs>
          <w:tab w:val="left" w:pos="1461"/>
        </w:tabs>
        <w:spacing w:before="3" w:line="261" w:lineRule="auto"/>
        <w:ind w:right="1590"/>
        <w:rPr>
          <w:sz w:val="24"/>
        </w:rPr>
      </w:pPr>
      <w:r>
        <w:rPr>
          <w:sz w:val="24"/>
        </w:rPr>
        <w:t>Women</w:t>
      </w:r>
      <w:r>
        <w:rPr>
          <w:spacing w:val="-8"/>
          <w:sz w:val="24"/>
        </w:rPr>
        <w:t xml:space="preserve"> </w:t>
      </w:r>
      <w:r>
        <w:rPr>
          <w:sz w:val="24"/>
        </w:rPr>
        <w:t>are</w:t>
      </w:r>
      <w:r>
        <w:rPr>
          <w:spacing w:val="-9"/>
          <w:sz w:val="24"/>
        </w:rPr>
        <w:t xml:space="preserve"> </w:t>
      </w:r>
      <w:r>
        <w:rPr>
          <w:sz w:val="24"/>
        </w:rPr>
        <w:t>capable</w:t>
      </w:r>
      <w:r>
        <w:rPr>
          <w:spacing w:val="-8"/>
          <w:sz w:val="24"/>
        </w:rPr>
        <w:t xml:space="preserve"> </w:t>
      </w:r>
      <w:r>
        <w:rPr>
          <w:sz w:val="24"/>
        </w:rPr>
        <w:t>of</w:t>
      </w:r>
      <w:r>
        <w:rPr>
          <w:spacing w:val="-7"/>
          <w:sz w:val="24"/>
        </w:rPr>
        <w:t xml:space="preserve"> </w:t>
      </w:r>
      <w:r>
        <w:rPr>
          <w:sz w:val="24"/>
        </w:rPr>
        <w:t>making</w:t>
      </w:r>
      <w:r>
        <w:rPr>
          <w:spacing w:val="-7"/>
          <w:sz w:val="24"/>
        </w:rPr>
        <w:t xml:space="preserve"> </w:t>
      </w:r>
      <w:r>
        <w:rPr>
          <w:sz w:val="24"/>
        </w:rPr>
        <w:t>important</w:t>
      </w:r>
      <w:r>
        <w:rPr>
          <w:spacing w:val="-5"/>
          <w:sz w:val="24"/>
        </w:rPr>
        <w:t xml:space="preserve"> </w:t>
      </w:r>
      <w:r>
        <w:rPr>
          <w:sz w:val="24"/>
        </w:rPr>
        <w:t>investment</w:t>
      </w:r>
      <w:r>
        <w:rPr>
          <w:spacing w:val="-4"/>
          <w:sz w:val="24"/>
        </w:rPr>
        <w:t xml:space="preserve"> </w:t>
      </w:r>
      <w:r>
        <w:rPr>
          <w:sz w:val="24"/>
        </w:rPr>
        <w:t>decisions</w:t>
      </w:r>
      <w:r>
        <w:rPr>
          <w:spacing w:val="-6"/>
          <w:sz w:val="24"/>
        </w:rPr>
        <w:t xml:space="preserve"> </w:t>
      </w:r>
      <w:r>
        <w:rPr>
          <w:sz w:val="24"/>
        </w:rPr>
        <w:t>by</w:t>
      </w:r>
      <w:r>
        <w:rPr>
          <w:spacing w:val="-57"/>
          <w:sz w:val="24"/>
        </w:rPr>
        <w:t xml:space="preserve"> </w:t>
      </w:r>
      <w:r>
        <w:rPr>
          <w:sz w:val="24"/>
        </w:rPr>
        <w:t>themselves.</w:t>
      </w:r>
    </w:p>
    <w:p w14:paraId="156C35CD" w14:textId="77777777" w:rsidR="008D7609" w:rsidRDefault="00E16629">
      <w:pPr>
        <w:pStyle w:val="ListParagraph"/>
        <w:numPr>
          <w:ilvl w:val="0"/>
          <w:numId w:val="5"/>
        </w:numPr>
        <w:tabs>
          <w:tab w:val="left" w:pos="1461"/>
        </w:tabs>
        <w:spacing w:before="138"/>
        <w:rPr>
          <w:sz w:val="24"/>
        </w:rPr>
      </w:pPr>
      <w:r>
        <w:rPr>
          <w:sz w:val="24"/>
        </w:rPr>
        <w:t>Men</w:t>
      </w:r>
      <w:r>
        <w:rPr>
          <w:spacing w:val="-8"/>
          <w:sz w:val="24"/>
        </w:rPr>
        <w:t xml:space="preserve"> </w:t>
      </w:r>
      <w:r>
        <w:rPr>
          <w:sz w:val="24"/>
        </w:rPr>
        <w:t>can</w:t>
      </w:r>
      <w:r>
        <w:rPr>
          <w:spacing w:val="-5"/>
          <w:sz w:val="24"/>
        </w:rPr>
        <w:t xml:space="preserve"> </w:t>
      </w:r>
      <w:r>
        <w:rPr>
          <w:sz w:val="24"/>
        </w:rPr>
        <w:t>take</w:t>
      </w:r>
      <w:r>
        <w:rPr>
          <w:spacing w:val="-7"/>
          <w:sz w:val="24"/>
        </w:rPr>
        <w:t xml:space="preserve"> </w:t>
      </w:r>
      <w:r>
        <w:rPr>
          <w:sz w:val="24"/>
        </w:rPr>
        <w:t>care</w:t>
      </w:r>
      <w:r>
        <w:rPr>
          <w:spacing w:val="-8"/>
          <w:sz w:val="24"/>
        </w:rPr>
        <w:t xml:space="preserve"> </w:t>
      </w:r>
      <w:r>
        <w:rPr>
          <w:sz w:val="24"/>
        </w:rPr>
        <w:t>of</w:t>
      </w:r>
      <w:r>
        <w:rPr>
          <w:spacing w:val="-1"/>
          <w:sz w:val="24"/>
        </w:rPr>
        <w:t xml:space="preserve"> </w:t>
      </w:r>
      <w:r>
        <w:rPr>
          <w:sz w:val="24"/>
        </w:rPr>
        <w:t>children</w:t>
      </w:r>
      <w:r>
        <w:rPr>
          <w:spacing w:val="-5"/>
          <w:sz w:val="24"/>
        </w:rPr>
        <w:t xml:space="preserve"> </w:t>
      </w:r>
      <w:r>
        <w:rPr>
          <w:sz w:val="24"/>
        </w:rPr>
        <w:t>as</w:t>
      </w:r>
      <w:r>
        <w:rPr>
          <w:spacing w:val="-5"/>
          <w:sz w:val="24"/>
        </w:rPr>
        <w:t xml:space="preserve"> </w:t>
      </w:r>
      <w:r>
        <w:rPr>
          <w:sz w:val="24"/>
        </w:rPr>
        <w:t>well</w:t>
      </w:r>
      <w:r>
        <w:rPr>
          <w:spacing w:val="-2"/>
          <w:sz w:val="24"/>
        </w:rPr>
        <w:t xml:space="preserve"> </w:t>
      </w:r>
      <w:r>
        <w:rPr>
          <w:sz w:val="24"/>
        </w:rPr>
        <w:t>as</w:t>
      </w:r>
      <w:r>
        <w:rPr>
          <w:spacing w:val="-5"/>
          <w:sz w:val="24"/>
        </w:rPr>
        <w:t xml:space="preserve"> </w:t>
      </w:r>
      <w:r>
        <w:rPr>
          <w:sz w:val="24"/>
        </w:rPr>
        <w:t>women</w:t>
      </w:r>
      <w:r>
        <w:rPr>
          <w:spacing w:val="-6"/>
          <w:sz w:val="24"/>
        </w:rPr>
        <w:t xml:space="preserve"> </w:t>
      </w:r>
      <w:r>
        <w:rPr>
          <w:sz w:val="24"/>
        </w:rPr>
        <w:t>can.</w:t>
      </w:r>
      <w:r>
        <w:rPr>
          <w:spacing w:val="-1"/>
          <w:sz w:val="24"/>
        </w:rPr>
        <w:t xml:space="preserve"> </w:t>
      </w:r>
      <w:r>
        <w:rPr>
          <w:sz w:val="24"/>
        </w:rPr>
        <w:t>(Labor)</w:t>
      </w:r>
    </w:p>
    <w:p w14:paraId="7358AB5F" w14:textId="77777777" w:rsidR="008D7609" w:rsidRDefault="00E16629">
      <w:pPr>
        <w:pStyle w:val="ListParagraph"/>
        <w:numPr>
          <w:ilvl w:val="0"/>
          <w:numId w:val="5"/>
        </w:numPr>
        <w:tabs>
          <w:tab w:val="left" w:pos="1461"/>
        </w:tabs>
        <w:spacing w:before="158" w:line="261" w:lineRule="auto"/>
        <w:ind w:right="1289"/>
        <w:rPr>
          <w:sz w:val="24"/>
        </w:rPr>
      </w:pPr>
      <w:r>
        <w:rPr>
          <w:spacing w:val="-1"/>
          <w:sz w:val="24"/>
        </w:rPr>
        <w:t>A</w:t>
      </w:r>
      <w:r>
        <w:rPr>
          <w:spacing w:val="-16"/>
          <w:sz w:val="24"/>
        </w:rPr>
        <w:t xml:space="preserve"> </w:t>
      </w:r>
      <w:r>
        <w:rPr>
          <w:spacing w:val="-1"/>
          <w:sz w:val="24"/>
        </w:rPr>
        <w:t>woman</w:t>
      </w:r>
      <w:r>
        <w:rPr>
          <w:spacing w:val="-2"/>
          <w:sz w:val="24"/>
        </w:rPr>
        <w:t xml:space="preserve"> </w:t>
      </w:r>
      <w:r>
        <w:rPr>
          <w:spacing w:val="-1"/>
          <w:sz w:val="24"/>
        </w:rPr>
        <w:t>cannot</w:t>
      </w:r>
      <w:r>
        <w:rPr>
          <w:spacing w:val="-5"/>
          <w:sz w:val="24"/>
        </w:rPr>
        <w:t xml:space="preserve"> </w:t>
      </w:r>
      <w:r>
        <w:rPr>
          <w:sz w:val="24"/>
        </w:rPr>
        <w:t>leave</w:t>
      </w:r>
      <w:r>
        <w:rPr>
          <w:spacing w:val="-4"/>
          <w:sz w:val="24"/>
        </w:rPr>
        <w:t xml:space="preserve"> </w:t>
      </w:r>
      <w:r>
        <w:rPr>
          <w:sz w:val="24"/>
        </w:rPr>
        <w:t>home</w:t>
      </w:r>
      <w:r>
        <w:rPr>
          <w:spacing w:val="-4"/>
          <w:sz w:val="24"/>
        </w:rPr>
        <w:t xml:space="preserve"> </w:t>
      </w:r>
      <w:r>
        <w:rPr>
          <w:sz w:val="24"/>
        </w:rPr>
        <w:t>without</w:t>
      </w:r>
      <w:r>
        <w:rPr>
          <w:spacing w:val="-1"/>
          <w:sz w:val="24"/>
        </w:rPr>
        <w:t xml:space="preserve"> </w:t>
      </w:r>
      <w:r>
        <w:rPr>
          <w:sz w:val="24"/>
        </w:rPr>
        <w:t>the</w:t>
      </w:r>
      <w:r>
        <w:rPr>
          <w:spacing w:val="-4"/>
          <w:sz w:val="24"/>
        </w:rPr>
        <w:t xml:space="preserve"> </w:t>
      </w:r>
      <w:r>
        <w:rPr>
          <w:sz w:val="24"/>
        </w:rPr>
        <w:t>permission</w:t>
      </w:r>
      <w:r>
        <w:rPr>
          <w:spacing w:val="1"/>
          <w:sz w:val="24"/>
        </w:rPr>
        <w:t xml:space="preserve"> </w:t>
      </w:r>
      <w:r>
        <w:rPr>
          <w:sz w:val="24"/>
        </w:rPr>
        <w:t>of</w:t>
      </w:r>
      <w:r>
        <w:rPr>
          <w:spacing w:val="-2"/>
          <w:sz w:val="24"/>
        </w:rPr>
        <w:t xml:space="preserve"> </w:t>
      </w:r>
      <w:r>
        <w:rPr>
          <w:sz w:val="24"/>
        </w:rPr>
        <w:t>her</w:t>
      </w:r>
      <w:r>
        <w:rPr>
          <w:spacing w:val="-2"/>
          <w:sz w:val="24"/>
        </w:rPr>
        <w:t xml:space="preserve"> </w:t>
      </w:r>
      <w:r>
        <w:rPr>
          <w:sz w:val="24"/>
        </w:rPr>
        <w:t>husband.</w:t>
      </w:r>
      <w:r>
        <w:rPr>
          <w:spacing w:val="-57"/>
          <w:sz w:val="24"/>
        </w:rPr>
        <w:t xml:space="preserve"> </w:t>
      </w:r>
      <w:r>
        <w:rPr>
          <w:sz w:val="24"/>
        </w:rPr>
        <w:t>(Mobility)</w:t>
      </w:r>
    </w:p>
    <w:p w14:paraId="2BB35AAB" w14:textId="77777777" w:rsidR="008D7609" w:rsidRDefault="00E16629">
      <w:pPr>
        <w:pStyle w:val="ListParagraph"/>
        <w:numPr>
          <w:ilvl w:val="0"/>
          <w:numId w:val="5"/>
        </w:numPr>
        <w:tabs>
          <w:tab w:val="left" w:pos="1461"/>
        </w:tabs>
        <w:spacing w:before="137" w:line="386" w:lineRule="auto"/>
        <w:ind w:right="1572"/>
        <w:rPr>
          <w:sz w:val="24"/>
        </w:rPr>
      </w:pPr>
      <w:r>
        <w:rPr>
          <w:sz w:val="24"/>
        </w:rPr>
        <w:t>It</w:t>
      </w:r>
      <w:r>
        <w:rPr>
          <w:spacing w:val="19"/>
          <w:sz w:val="24"/>
        </w:rPr>
        <w:t xml:space="preserve"> </w:t>
      </w:r>
      <w:r>
        <w:rPr>
          <w:sz w:val="24"/>
        </w:rPr>
        <w:t>is</w:t>
      </w:r>
      <w:r>
        <w:rPr>
          <w:spacing w:val="27"/>
          <w:sz w:val="24"/>
        </w:rPr>
        <w:t xml:space="preserve"> </w:t>
      </w:r>
      <w:r>
        <w:rPr>
          <w:sz w:val="24"/>
        </w:rPr>
        <w:t>acceptable</w:t>
      </w:r>
      <w:r>
        <w:rPr>
          <w:spacing w:val="20"/>
          <w:sz w:val="24"/>
        </w:rPr>
        <w:t xml:space="preserve"> </w:t>
      </w:r>
      <w:r>
        <w:rPr>
          <w:sz w:val="24"/>
        </w:rPr>
        <w:t>for</w:t>
      </w:r>
      <w:r>
        <w:rPr>
          <w:spacing w:val="25"/>
          <w:sz w:val="24"/>
        </w:rPr>
        <w:t xml:space="preserve"> </w:t>
      </w:r>
      <w:r>
        <w:rPr>
          <w:sz w:val="24"/>
        </w:rPr>
        <w:t>a</w:t>
      </w:r>
      <w:r>
        <w:rPr>
          <w:spacing w:val="24"/>
          <w:sz w:val="24"/>
        </w:rPr>
        <w:t xml:space="preserve"> </w:t>
      </w:r>
      <w:r>
        <w:rPr>
          <w:sz w:val="24"/>
        </w:rPr>
        <w:t>married</w:t>
      </w:r>
      <w:r>
        <w:rPr>
          <w:spacing w:val="21"/>
          <w:sz w:val="24"/>
        </w:rPr>
        <w:t xml:space="preserve"> </w:t>
      </w:r>
      <w:r>
        <w:rPr>
          <w:sz w:val="24"/>
        </w:rPr>
        <w:t>man</w:t>
      </w:r>
      <w:r>
        <w:rPr>
          <w:spacing w:val="21"/>
          <w:sz w:val="24"/>
        </w:rPr>
        <w:t xml:space="preserve"> </w:t>
      </w:r>
      <w:r>
        <w:rPr>
          <w:sz w:val="24"/>
        </w:rPr>
        <w:t>to</w:t>
      </w:r>
      <w:r>
        <w:rPr>
          <w:spacing w:val="25"/>
          <w:sz w:val="24"/>
        </w:rPr>
        <w:t xml:space="preserve"> </w:t>
      </w:r>
      <w:r>
        <w:rPr>
          <w:sz w:val="24"/>
        </w:rPr>
        <w:t>have</w:t>
      </w:r>
      <w:r>
        <w:rPr>
          <w:spacing w:val="19"/>
          <w:sz w:val="24"/>
        </w:rPr>
        <w:t xml:space="preserve"> </w:t>
      </w:r>
      <w:r>
        <w:rPr>
          <w:sz w:val="24"/>
        </w:rPr>
        <w:t>his</w:t>
      </w:r>
      <w:r>
        <w:rPr>
          <w:spacing w:val="23"/>
          <w:sz w:val="24"/>
        </w:rPr>
        <w:t xml:space="preserve"> </w:t>
      </w:r>
      <w:r>
        <w:rPr>
          <w:sz w:val="24"/>
        </w:rPr>
        <w:t>own</w:t>
      </w:r>
      <w:r>
        <w:rPr>
          <w:spacing w:val="24"/>
          <w:sz w:val="24"/>
        </w:rPr>
        <w:t xml:space="preserve"> </w:t>
      </w:r>
      <w:r>
        <w:rPr>
          <w:sz w:val="24"/>
        </w:rPr>
        <w:t>savings</w:t>
      </w:r>
      <w:r>
        <w:rPr>
          <w:spacing w:val="23"/>
          <w:sz w:val="24"/>
        </w:rPr>
        <w:t xml:space="preserve"> </w:t>
      </w:r>
      <w:r>
        <w:rPr>
          <w:sz w:val="24"/>
        </w:rPr>
        <w:t>that</w:t>
      </w:r>
      <w:r>
        <w:rPr>
          <w:spacing w:val="-57"/>
          <w:sz w:val="24"/>
        </w:rPr>
        <w:t xml:space="preserve"> </w:t>
      </w:r>
      <w:r>
        <w:rPr>
          <w:sz w:val="24"/>
        </w:rPr>
        <w:t>he</w:t>
      </w:r>
      <w:r>
        <w:rPr>
          <w:spacing w:val="20"/>
          <w:sz w:val="24"/>
        </w:rPr>
        <w:t xml:space="preserve"> </w:t>
      </w:r>
      <w:r>
        <w:rPr>
          <w:sz w:val="24"/>
        </w:rPr>
        <w:t>can</w:t>
      </w:r>
      <w:r>
        <w:rPr>
          <w:spacing w:val="22"/>
          <w:sz w:val="24"/>
        </w:rPr>
        <w:t xml:space="preserve"> </w:t>
      </w:r>
      <w:r>
        <w:rPr>
          <w:sz w:val="24"/>
        </w:rPr>
        <w:t>spend</w:t>
      </w:r>
      <w:r>
        <w:rPr>
          <w:spacing w:val="25"/>
          <w:sz w:val="24"/>
        </w:rPr>
        <w:t xml:space="preserve"> </w:t>
      </w:r>
      <w:r>
        <w:rPr>
          <w:sz w:val="24"/>
        </w:rPr>
        <w:t>as</w:t>
      </w:r>
      <w:r>
        <w:rPr>
          <w:spacing w:val="24"/>
          <w:sz w:val="24"/>
        </w:rPr>
        <w:t xml:space="preserve"> </w:t>
      </w:r>
      <w:r>
        <w:rPr>
          <w:sz w:val="24"/>
        </w:rPr>
        <w:t>he wishes.</w:t>
      </w:r>
    </w:p>
    <w:p w14:paraId="1AAA0F0A" w14:textId="77777777" w:rsidR="008D7609" w:rsidRDefault="00E16629">
      <w:pPr>
        <w:pStyle w:val="ListParagraph"/>
        <w:numPr>
          <w:ilvl w:val="0"/>
          <w:numId w:val="5"/>
        </w:numPr>
        <w:tabs>
          <w:tab w:val="left" w:pos="1461"/>
        </w:tabs>
        <w:spacing w:before="3"/>
        <w:rPr>
          <w:sz w:val="24"/>
        </w:rPr>
      </w:pPr>
      <w:r>
        <w:rPr>
          <w:sz w:val="24"/>
        </w:rPr>
        <w:t>Women</w:t>
      </w:r>
      <w:r>
        <w:rPr>
          <w:spacing w:val="-9"/>
          <w:sz w:val="24"/>
        </w:rPr>
        <w:t xml:space="preserve"> </w:t>
      </w:r>
      <w:r>
        <w:rPr>
          <w:sz w:val="24"/>
        </w:rPr>
        <w:t>do</w:t>
      </w:r>
      <w:r>
        <w:rPr>
          <w:spacing w:val="-9"/>
          <w:sz w:val="24"/>
        </w:rPr>
        <w:t xml:space="preserve"> </w:t>
      </w:r>
      <w:r>
        <w:rPr>
          <w:sz w:val="24"/>
        </w:rPr>
        <w:t>business</w:t>
      </w:r>
      <w:r>
        <w:rPr>
          <w:spacing w:val="-7"/>
          <w:sz w:val="24"/>
        </w:rPr>
        <w:t xml:space="preserve"> </w:t>
      </w:r>
      <w:r>
        <w:rPr>
          <w:sz w:val="24"/>
        </w:rPr>
        <w:t>better</w:t>
      </w:r>
      <w:r>
        <w:rPr>
          <w:spacing w:val="-9"/>
          <w:sz w:val="24"/>
        </w:rPr>
        <w:t xml:space="preserve"> </w:t>
      </w:r>
      <w:r>
        <w:rPr>
          <w:sz w:val="24"/>
        </w:rPr>
        <w:t>than</w:t>
      </w:r>
      <w:r>
        <w:rPr>
          <w:spacing w:val="-9"/>
          <w:sz w:val="24"/>
        </w:rPr>
        <w:t xml:space="preserve"> </w:t>
      </w:r>
      <w:r>
        <w:rPr>
          <w:sz w:val="24"/>
        </w:rPr>
        <w:t>men.</w:t>
      </w:r>
      <w:r>
        <w:rPr>
          <w:spacing w:val="-6"/>
          <w:sz w:val="24"/>
        </w:rPr>
        <w:t xml:space="preserve"> </w:t>
      </w:r>
      <w:r>
        <w:rPr>
          <w:sz w:val="24"/>
        </w:rPr>
        <w:t>(Perception)</w:t>
      </w:r>
    </w:p>
    <w:p w14:paraId="090FBFF6" w14:textId="77777777" w:rsidR="008D7609" w:rsidRDefault="008D7609">
      <w:pPr>
        <w:rPr>
          <w:sz w:val="24"/>
        </w:rPr>
        <w:sectPr w:rsidR="008D7609">
          <w:pgSz w:w="11920" w:h="16840"/>
          <w:pgMar w:top="1420" w:right="1320" w:bottom="1200" w:left="1280" w:header="0" w:footer="927" w:gutter="0"/>
          <w:cols w:space="720"/>
        </w:sectPr>
      </w:pPr>
    </w:p>
    <w:p w14:paraId="3C44053A" w14:textId="77777777" w:rsidR="008D7609" w:rsidRDefault="008D7609">
      <w:pPr>
        <w:pStyle w:val="BodyText"/>
        <w:rPr>
          <w:sz w:val="20"/>
        </w:rPr>
      </w:pPr>
    </w:p>
    <w:p w14:paraId="18895924" w14:textId="77777777" w:rsidR="008D7609" w:rsidRDefault="008D7609">
      <w:pPr>
        <w:pStyle w:val="BodyText"/>
        <w:rPr>
          <w:sz w:val="20"/>
        </w:rPr>
      </w:pPr>
    </w:p>
    <w:p w14:paraId="682D7019" w14:textId="77777777" w:rsidR="008D7609" w:rsidRDefault="008D7609">
      <w:pPr>
        <w:pStyle w:val="BodyText"/>
        <w:spacing w:before="2"/>
        <w:rPr>
          <w:sz w:val="26"/>
        </w:rPr>
      </w:pPr>
    </w:p>
    <w:p w14:paraId="32326DDD" w14:textId="77777777" w:rsidR="008D7609" w:rsidRDefault="00E16629">
      <w:pPr>
        <w:spacing w:before="56"/>
        <w:ind w:left="160"/>
        <w:rPr>
          <w:rFonts w:ascii="Calibri"/>
          <w:b/>
        </w:rPr>
      </w:pPr>
      <w:r>
        <w:rPr>
          <w:rFonts w:ascii="Calibri"/>
          <w:b/>
        </w:rPr>
        <w:t>Inputs</w:t>
      </w:r>
      <w:r>
        <w:rPr>
          <w:rFonts w:ascii="Calibri"/>
          <w:b/>
          <w:spacing w:val="-8"/>
        </w:rPr>
        <w:t xml:space="preserve"> </w:t>
      </w:r>
      <w:r>
        <w:rPr>
          <w:rFonts w:ascii="Calibri"/>
          <w:b/>
        </w:rPr>
        <w:t>and</w:t>
      </w:r>
      <w:r>
        <w:rPr>
          <w:rFonts w:ascii="Calibri"/>
          <w:b/>
          <w:spacing w:val="-6"/>
        </w:rPr>
        <w:t xml:space="preserve"> </w:t>
      </w:r>
      <w:r>
        <w:rPr>
          <w:rFonts w:ascii="Calibri"/>
          <w:b/>
        </w:rPr>
        <w:t>Service</w:t>
      </w:r>
      <w:r>
        <w:rPr>
          <w:rFonts w:ascii="Calibri"/>
          <w:b/>
          <w:spacing w:val="-9"/>
        </w:rPr>
        <w:t xml:space="preserve"> </w:t>
      </w:r>
      <w:r>
        <w:rPr>
          <w:rFonts w:ascii="Calibri"/>
          <w:b/>
        </w:rPr>
        <w:t>providers</w:t>
      </w:r>
    </w:p>
    <w:p w14:paraId="53AD77A6" w14:textId="77777777" w:rsidR="008D7609" w:rsidRDefault="008D7609">
      <w:pPr>
        <w:pStyle w:val="BodyText"/>
        <w:rPr>
          <w:rFonts w:ascii="Calibri"/>
          <w:b/>
          <w:sz w:val="22"/>
        </w:rPr>
      </w:pPr>
    </w:p>
    <w:p w14:paraId="40D3F645" w14:textId="77777777" w:rsidR="008D7609" w:rsidRDefault="008D7609">
      <w:pPr>
        <w:pStyle w:val="BodyText"/>
        <w:spacing w:before="8"/>
        <w:rPr>
          <w:rFonts w:ascii="Calibri"/>
          <w:b/>
          <w:sz w:val="29"/>
        </w:rPr>
      </w:pPr>
    </w:p>
    <w:p w14:paraId="1E9B7C2D" w14:textId="77777777" w:rsidR="008D7609" w:rsidRDefault="00E16629">
      <w:pPr>
        <w:spacing w:before="1"/>
        <w:ind w:left="160"/>
        <w:rPr>
          <w:rFonts w:ascii="Calibri"/>
          <w:b/>
        </w:rPr>
      </w:pPr>
      <w:r>
        <w:rPr>
          <w:rFonts w:ascii="Calibri"/>
          <w:b/>
        </w:rPr>
        <w:t>Section</w:t>
      </w:r>
      <w:r>
        <w:rPr>
          <w:rFonts w:ascii="Calibri"/>
          <w:b/>
          <w:spacing w:val="-8"/>
        </w:rPr>
        <w:t xml:space="preserve"> </w:t>
      </w:r>
      <w:r>
        <w:rPr>
          <w:rFonts w:ascii="Calibri"/>
          <w:b/>
        </w:rPr>
        <w:t>A</w:t>
      </w:r>
    </w:p>
    <w:p w14:paraId="4DF78C49" w14:textId="77777777" w:rsidR="008D7609" w:rsidRDefault="008D7609">
      <w:pPr>
        <w:pStyle w:val="BodyText"/>
        <w:spacing w:before="6"/>
        <w:rPr>
          <w:rFonts w:ascii="Calibri"/>
          <w:b/>
          <w:sz w:val="23"/>
        </w:rPr>
      </w:pPr>
    </w:p>
    <w:p w14:paraId="2CCDA05E" w14:textId="77777777" w:rsidR="008D7609" w:rsidRDefault="00E16629">
      <w:pPr>
        <w:pStyle w:val="ListParagraph"/>
        <w:numPr>
          <w:ilvl w:val="0"/>
          <w:numId w:val="4"/>
        </w:numPr>
        <w:tabs>
          <w:tab w:val="left" w:pos="980"/>
          <w:tab w:val="left" w:pos="6768"/>
        </w:tabs>
        <w:rPr>
          <w:sz w:val="24"/>
        </w:rPr>
      </w:pPr>
      <w:r>
        <w:rPr>
          <w:sz w:val="24"/>
        </w:rPr>
        <w:t>Name</w:t>
      </w:r>
      <w:r>
        <w:rPr>
          <w:sz w:val="24"/>
          <w:u w:val="single"/>
        </w:rPr>
        <w:t xml:space="preserve"> </w:t>
      </w:r>
      <w:r>
        <w:rPr>
          <w:sz w:val="24"/>
          <w:u w:val="single"/>
        </w:rPr>
        <w:tab/>
      </w:r>
    </w:p>
    <w:p w14:paraId="678DF370" w14:textId="26EF4395" w:rsidR="008D7609" w:rsidRDefault="00840C71">
      <w:pPr>
        <w:pStyle w:val="ListParagraph"/>
        <w:numPr>
          <w:ilvl w:val="0"/>
          <w:numId w:val="4"/>
        </w:numPr>
        <w:tabs>
          <w:tab w:val="left" w:pos="980"/>
        </w:tabs>
        <w:spacing w:before="148"/>
        <w:rPr>
          <w:sz w:val="24"/>
        </w:rPr>
      </w:pPr>
      <w:r>
        <w:rPr>
          <w:noProof/>
        </w:rPr>
        <mc:AlternateContent>
          <mc:Choice Requires="wps">
            <w:drawing>
              <wp:anchor distT="0" distB="0" distL="114300" distR="114300" simplePos="0" relativeHeight="15733248" behindDoc="0" locked="0" layoutInCell="1" allowOverlap="1" wp14:anchorId="610620F3" wp14:editId="233505CD">
                <wp:simplePos x="0" y="0"/>
                <wp:positionH relativeFrom="page">
                  <wp:posOffset>1654175</wp:posOffset>
                </wp:positionH>
                <wp:positionV relativeFrom="paragraph">
                  <wp:posOffset>252730</wp:posOffset>
                </wp:positionV>
                <wp:extent cx="654050" cy="0"/>
                <wp:effectExtent l="0" t="0" r="0" b="0"/>
                <wp:wrapNone/>
                <wp:docPr id="408640540"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54050" cy="0"/>
                        </a:xfrm>
                        <a:prstGeom prst="line">
                          <a:avLst/>
                        </a:prstGeom>
                        <a:noFill/>
                        <a:ln w="744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308ED7" id="Line 3" o:spid="_x0000_s1026" style="position:absolute;z-index:15733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30.25pt,19.9pt" to="181.75pt,1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dCouQEAAGADAAAOAAAAZHJzL2Uyb0RvYy54bWysU01v2zAMvQ/YfxB0X+wUaTcYcXpI1l26&#10;LUC7H8BIsi1MFgVSiZN/P0n5WLHdhvkgUPx4enykl4/H0YmDIbboWzmf1VIYr1Bb37fyx+vTh09S&#10;cASvwaE3rTwZlo+r9++WU2jMHQ7otCGRQDw3U2jlEGNoqorVYEbgGQbjU7BDGiGmK/WVJpgS+uiq&#10;u7p+qCYkHQiVYU7ezTkoVwW/64yK37uOTRSulYlbLCeVc5fParWEpicIg1UXGvAPLEawPj16g9pA&#10;BLEn+xfUaBUhYxdnCscKu84qU3pI3czrP7p5GSCY0ksSh8NNJv5/sOrbYe23lKmro38Jz6h+svC4&#10;HsD3phB4PYU0uHmWqpoCN7eSfOGwJbGbvqJOObCPWFQ4djRmyNSfOBaxTzexzTEKlZwP94v6Po1E&#10;XUMVNNe6QBy/GBxFNlrprM8yQAOHZ46ZBzTXlOz2+GSdK6N0Xkyt/LhYzEsBo7M6B3MaU79bOxIH&#10;yMtQvtJUirxNy8gb4OGcV0LnNSHce11eGQzozxc7gnVnO7Fy/iJS1iUvITc71KctXcVLYyz0LyuX&#10;9+TtvVT//jFWvwAAAP//AwBQSwMEFAAGAAgAAAAhAC0rZEPfAAAACQEAAA8AAABkcnMvZG93bnJl&#10;di54bWxMjz1PwzAQhnck/oN1SCyIOiQQQYhTQSWgYmthoJsbH3FofA6x26b8eg4xwHjvPXo/yuno&#10;OrHDIbSeFFxMEhBItTctNQpeXx7Or0GEqMnozhMqOGCAaXV8VOrC+D0tcLeMjWATCoVWYGPsCylD&#10;bdHpMPE9Ev/e/eB05HNopBn0ns1dJ9MkyaXTLXGC1T3OLNab5dYpeD4sLjf3b6uns087X83Sr/RR&#10;fjilTk/Gu1sQEcf4B8NPfa4OFXda+y2ZIDoFaZ5cMaogu+EJDGR5xsL6V5BVKf8vqL4BAAD//wMA&#10;UEsBAi0AFAAGAAgAAAAhALaDOJL+AAAA4QEAABMAAAAAAAAAAAAAAAAAAAAAAFtDb250ZW50X1R5&#10;cGVzXS54bWxQSwECLQAUAAYACAAAACEAOP0h/9YAAACUAQAACwAAAAAAAAAAAAAAAAAvAQAAX3Jl&#10;bHMvLnJlbHNQSwECLQAUAAYACAAAACEAVsXQqLkBAABgAwAADgAAAAAAAAAAAAAAAAAuAgAAZHJz&#10;L2Uyb0RvYy54bWxQSwECLQAUAAYACAAAACEALStkQ98AAAAJAQAADwAAAAAAAAAAAAAAAAATBAAA&#10;ZHJzL2Rvd25yZXYueG1sUEsFBgAAAAAEAAQA8wAAAB8FAAAAAA==&#10;" strokeweight=".20669mm">
                <w10:wrap anchorx="page"/>
              </v:line>
            </w:pict>
          </mc:Fallback>
        </mc:AlternateContent>
      </w:r>
      <w:r>
        <w:rPr>
          <w:sz w:val="24"/>
        </w:rPr>
        <w:t>Sex</w:t>
      </w:r>
    </w:p>
    <w:p w14:paraId="4BC0FFDB" w14:textId="77777777" w:rsidR="008D7609" w:rsidRDefault="00E16629">
      <w:pPr>
        <w:pStyle w:val="ListParagraph"/>
        <w:numPr>
          <w:ilvl w:val="0"/>
          <w:numId w:val="4"/>
        </w:numPr>
        <w:tabs>
          <w:tab w:val="left" w:pos="980"/>
        </w:tabs>
        <w:spacing w:before="143"/>
        <w:rPr>
          <w:sz w:val="24"/>
        </w:rPr>
      </w:pPr>
      <w:r>
        <w:rPr>
          <w:sz w:val="24"/>
        </w:rPr>
        <w:t>Village</w:t>
      </w:r>
    </w:p>
    <w:p w14:paraId="46244B2D" w14:textId="77777777" w:rsidR="008D7609" w:rsidRDefault="00E16629">
      <w:pPr>
        <w:pStyle w:val="ListParagraph"/>
        <w:numPr>
          <w:ilvl w:val="0"/>
          <w:numId w:val="4"/>
        </w:numPr>
        <w:tabs>
          <w:tab w:val="left" w:pos="980"/>
        </w:tabs>
        <w:spacing w:before="143"/>
        <w:rPr>
          <w:sz w:val="24"/>
        </w:rPr>
      </w:pPr>
      <w:r>
        <w:rPr>
          <w:sz w:val="24"/>
        </w:rPr>
        <w:t>Main</w:t>
      </w:r>
      <w:r>
        <w:rPr>
          <w:spacing w:val="-11"/>
          <w:sz w:val="24"/>
        </w:rPr>
        <w:t xml:space="preserve"> </w:t>
      </w:r>
      <w:r>
        <w:rPr>
          <w:sz w:val="24"/>
        </w:rPr>
        <w:t>operational</w:t>
      </w:r>
      <w:r>
        <w:rPr>
          <w:spacing w:val="-6"/>
          <w:sz w:val="24"/>
        </w:rPr>
        <w:t xml:space="preserve"> </w:t>
      </w:r>
      <w:r>
        <w:rPr>
          <w:sz w:val="24"/>
        </w:rPr>
        <w:t>trading</w:t>
      </w:r>
      <w:r>
        <w:rPr>
          <w:spacing w:val="-10"/>
          <w:sz w:val="24"/>
        </w:rPr>
        <w:t xml:space="preserve"> </w:t>
      </w:r>
      <w:r>
        <w:rPr>
          <w:sz w:val="24"/>
        </w:rPr>
        <w:t>center</w:t>
      </w:r>
    </w:p>
    <w:p w14:paraId="7964D649" w14:textId="45E6FE57" w:rsidR="008D7609" w:rsidRDefault="00840C71">
      <w:pPr>
        <w:pStyle w:val="ListParagraph"/>
        <w:numPr>
          <w:ilvl w:val="0"/>
          <w:numId w:val="4"/>
        </w:numPr>
        <w:tabs>
          <w:tab w:val="left" w:pos="980"/>
        </w:tabs>
        <w:spacing w:before="143"/>
        <w:rPr>
          <w:sz w:val="24"/>
        </w:rPr>
      </w:pPr>
      <w:r>
        <w:rPr>
          <w:noProof/>
        </w:rPr>
        <mc:AlternateContent>
          <mc:Choice Requires="wps">
            <w:drawing>
              <wp:anchor distT="0" distB="0" distL="114300" distR="114300" simplePos="0" relativeHeight="15733760" behindDoc="0" locked="0" layoutInCell="1" allowOverlap="1" wp14:anchorId="432AFDAB" wp14:editId="442C468A">
                <wp:simplePos x="0" y="0"/>
                <wp:positionH relativeFrom="page">
                  <wp:posOffset>2300605</wp:posOffset>
                </wp:positionH>
                <wp:positionV relativeFrom="paragraph">
                  <wp:posOffset>249555</wp:posOffset>
                </wp:positionV>
                <wp:extent cx="1264920" cy="0"/>
                <wp:effectExtent l="0" t="0" r="0" b="0"/>
                <wp:wrapNone/>
                <wp:docPr id="1019126165"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64920" cy="0"/>
                        </a:xfrm>
                        <a:prstGeom prst="line">
                          <a:avLst/>
                        </a:prstGeom>
                        <a:noFill/>
                        <a:ln w="7441">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27FC09A" id="Line 2" o:spid="_x0000_s1026" style="position:absolute;z-index:15733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81.15pt,19.65pt" to="280.75pt,1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6ixugEAAGEDAAAOAAAAZHJzL2Uyb0RvYy54bWysU8tu2zAQvBfoPxC817QMI20FyznYTS9p&#10;ayDpB6xJSiJCcQkubcl/X5J+JGhvRXQglvsYzs6uVvfTYNlRBzLoGl7N5pxpJ1EZ1zX89/PDpy+c&#10;UQSnwKLTDT9p4vfrjx9Wo6/1Anu0SgeWQBzVo294H6OvhSDZ6wFohl67FGwxDBDTNXRCBRgT+mDF&#10;Yj6/EyMG5QNKTZS823OQrwt+22oZf7Ut6chswxO3WM5Qzn0+xXoFdRfA90ZeaMB/sBjAuPToDWoL&#10;EdghmH+gBiMDErZxJnEQ2LZG6tJD6qaa/9XNUw9el16SOORvMtH7wcqfx43bhUxdTu7JP6J8IeZw&#10;04PrdCHwfPJpcFWWSoye6ltJvpDfBbYff6BKOXCIWFSY2jBkyNQfm4rYp5vYeopMJme1uFt+XaSZ&#10;yGtMQH0t9IHid40Dy0bDrXFZB6jh+EgxE4H6mpLdDh+MtWWW1rGx4Z+Xy6oUEFqjcjCnUej2GxvY&#10;EfI2lK90lSJv0zLyFqg/55XQeU8CHpwqr/Qa1LeLHcHYs51YWXdRKQuTt5DqParTLlzVS3Ms9C87&#10;lxfl7b1Uv/4Z6z8AAAD//wMAUEsDBBQABgAIAAAAIQArBi5+4AAAAAkBAAAPAAAAZHJzL2Rvd25y&#10;ZXYueG1sTI/NTsMwEITvSLyDtUhcEHWa0ghCnAoqARW3Fg705sZLHBqvQ+y2KU/PIg5w2r/RzLfF&#10;bHCt2GMfGk8KxqMEBFLlTUO1gteXh8trECFqMrr1hAqOGGBWnp4UOjf+QEvcr2It2IRCrhXYGLtc&#10;ylBZdDqMfIfEt3ffOx157Gtpen1gc9fKNEky6XRDnGB1h3OL1Xa1cwqej8ur7f3b+uni0y7W8/Qr&#10;fZQfTqnzs+HuFkTEIf6J4Qef0aFkpo3fkQmiVTDJ0glLubnhyoJpNp6C2PwuZFnI/x+U3wAAAP//&#10;AwBQSwECLQAUAAYACAAAACEAtoM4kv4AAADhAQAAEwAAAAAAAAAAAAAAAAAAAAAAW0NvbnRlbnRf&#10;VHlwZXNdLnhtbFBLAQItABQABgAIAAAAIQA4/SH/1gAAAJQBAAALAAAAAAAAAAAAAAAAAC8BAABf&#10;cmVscy8ucmVsc1BLAQItABQABgAIAAAAIQD3P6ixugEAAGEDAAAOAAAAAAAAAAAAAAAAAC4CAABk&#10;cnMvZTJvRG9jLnhtbFBLAQItABQABgAIAAAAIQArBi5+4AAAAAkBAAAPAAAAAAAAAAAAAAAAABQE&#10;AABkcnMvZG93bnJldi54bWxQSwUGAAAAAAQABADzAAAAIQUAAAAA&#10;" strokeweight=".20669mm">
                <w10:wrap anchorx="page"/>
              </v:line>
            </w:pict>
          </mc:Fallback>
        </mc:AlternateContent>
      </w:r>
      <w:r>
        <w:rPr>
          <w:sz w:val="24"/>
        </w:rPr>
        <w:t>Cell</w:t>
      </w:r>
      <w:r>
        <w:rPr>
          <w:spacing w:val="-9"/>
          <w:sz w:val="24"/>
        </w:rPr>
        <w:t xml:space="preserve"> </w:t>
      </w:r>
      <w:r>
        <w:rPr>
          <w:sz w:val="24"/>
        </w:rPr>
        <w:t>phone</w:t>
      </w:r>
      <w:r>
        <w:rPr>
          <w:spacing w:val="-9"/>
          <w:sz w:val="24"/>
        </w:rPr>
        <w:t xml:space="preserve"> </w:t>
      </w:r>
      <w:r>
        <w:rPr>
          <w:sz w:val="24"/>
        </w:rPr>
        <w:t>(1)</w:t>
      </w:r>
    </w:p>
    <w:p w14:paraId="2C7D9FAA" w14:textId="77777777" w:rsidR="008D7609" w:rsidRDefault="00E16629">
      <w:pPr>
        <w:pStyle w:val="ListParagraph"/>
        <w:numPr>
          <w:ilvl w:val="0"/>
          <w:numId w:val="4"/>
        </w:numPr>
        <w:tabs>
          <w:tab w:val="left" w:pos="980"/>
          <w:tab w:val="left" w:pos="2900"/>
          <w:tab w:val="left" w:pos="6316"/>
        </w:tabs>
        <w:spacing w:before="144"/>
        <w:rPr>
          <w:sz w:val="24"/>
        </w:rPr>
      </w:pPr>
      <w:r>
        <w:rPr>
          <w:sz w:val="24"/>
        </w:rPr>
        <w:t>Cell</w:t>
      </w:r>
      <w:r>
        <w:rPr>
          <w:spacing w:val="-8"/>
          <w:sz w:val="24"/>
        </w:rPr>
        <w:t xml:space="preserve"> </w:t>
      </w:r>
      <w:r>
        <w:rPr>
          <w:sz w:val="24"/>
        </w:rPr>
        <w:t>phone</w:t>
      </w:r>
      <w:r>
        <w:rPr>
          <w:spacing w:val="-7"/>
          <w:sz w:val="24"/>
        </w:rPr>
        <w:t xml:space="preserve"> </w:t>
      </w:r>
      <w:r>
        <w:rPr>
          <w:sz w:val="24"/>
        </w:rPr>
        <w:t>(2)</w:t>
      </w:r>
      <w:r>
        <w:rPr>
          <w:sz w:val="24"/>
        </w:rPr>
        <w:tab/>
      </w:r>
      <w:r>
        <w:rPr>
          <w:sz w:val="24"/>
          <w:u w:val="single"/>
        </w:rPr>
        <w:t xml:space="preserve"> </w:t>
      </w:r>
      <w:r>
        <w:rPr>
          <w:sz w:val="24"/>
          <w:u w:val="single"/>
        </w:rPr>
        <w:tab/>
      </w:r>
    </w:p>
    <w:p w14:paraId="6A62FB05" w14:textId="77777777" w:rsidR="008D7609" w:rsidRDefault="00E16629">
      <w:pPr>
        <w:pStyle w:val="ListParagraph"/>
        <w:numPr>
          <w:ilvl w:val="0"/>
          <w:numId w:val="4"/>
        </w:numPr>
        <w:tabs>
          <w:tab w:val="left" w:pos="980"/>
          <w:tab w:val="left" w:pos="2633"/>
        </w:tabs>
        <w:spacing w:before="148"/>
        <w:rPr>
          <w:sz w:val="24"/>
        </w:rPr>
      </w:pPr>
      <w:r>
        <w:rPr>
          <w:sz w:val="24"/>
        </w:rPr>
        <w:t>Age</w:t>
      </w:r>
      <w:r>
        <w:rPr>
          <w:sz w:val="24"/>
          <w:u w:val="single"/>
        </w:rPr>
        <w:t xml:space="preserve"> </w:t>
      </w:r>
      <w:r>
        <w:rPr>
          <w:sz w:val="24"/>
          <w:u w:val="single"/>
        </w:rPr>
        <w:tab/>
      </w:r>
    </w:p>
    <w:p w14:paraId="7244ECD8" w14:textId="77777777" w:rsidR="008D7609" w:rsidRDefault="00E16629">
      <w:pPr>
        <w:pStyle w:val="ListParagraph"/>
        <w:numPr>
          <w:ilvl w:val="0"/>
          <w:numId w:val="4"/>
        </w:numPr>
        <w:tabs>
          <w:tab w:val="left" w:pos="980"/>
        </w:tabs>
        <w:spacing w:before="143" w:line="261" w:lineRule="auto"/>
        <w:ind w:right="1494"/>
        <w:rPr>
          <w:sz w:val="24"/>
        </w:rPr>
      </w:pPr>
      <w:r>
        <w:rPr>
          <w:sz w:val="24"/>
        </w:rPr>
        <w:t>No.</w:t>
      </w:r>
      <w:r>
        <w:rPr>
          <w:spacing w:val="-7"/>
          <w:sz w:val="24"/>
        </w:rPr>
        <w:t xml:space="preserve"> </w:t>
      </w:r>
      <w:r>
        <w:rPr>
          <w:sz w:val="24"/>
        </w:rPr>
        <w:t>years</w:t>
      </w:r>
      <w:r>
        <w:rPr>
          <w:spacing w:val="-6"/>
          <w:sz w:val="24"/>
        </w:rPr>
        <w:t xml:space="preserve"> </w:t>
      </w:r>
      <w:r>
        <w:rPr>
          <w:sz w:val="24"/>
        </w:rPr>
        <w:t>of</w:t>
      </w:r>
      <w:r>
        <w:rPr>
          <w:spacing w:val="-7"/>
          <w:sz w:val="24"/>
        </w:rPr>
        <w:t xml:space="preserve"> </w:t>
      </w:r>
      <w:r>
        <w:rPr>
          <w:sz w:val="24"/>
        </w:rPr>
        <w:t>schooling</w:t>
      </w:r>
      <w:r>
        <w:rPr>
          <w:spacing w:val="-7"/>
          <w:sz w:val="24"/>
        </w:rPr>
        <w:t xml:space="preserve"> </w:t>
      </w:r>
      <w:r>
        <w:rPr>
          <w:sz w:val="24"/>
        </w:rPr>
        <w:t>(1=</w:t>
      </w:r>
      <w:r>
        <w:rPr>
          <w:spacing w:val="-7"/>
          <w:sz w:val="24"/>
        </w:rPr>
        <w:t xml:space="preserve"> </w:t>
      </w:r>
      <w:r>
        <w:rPr>
          <w:sz w:val="24"/>
        </w:rPr>
        <w:t>No</w:t>
      </w:r>
      <w:r>
        <w:rPr>
          <w:spacing w:val="-6"/>
          <w:sz w:val="24"/>
        </w:rPr>
        <w:t xml:space="preserve"> </w:t>
      </w:r>
      <w:r>
        <w:rPr>
          <w:sz w:val="24"/>
        </w:rPr>
        <w:t>schooling,</w:t>
      </w:r>
      <w:r>
        <w:rPr>
          <w:spacing w:val="-7"/>
          <w:sz w:val="24"/>
        </w:rPr>
        <w:t xml:space="preserve"> </w:t>
      </w:r>
      <w:r>
        <w:rPr>
          <w:sz w:val="24"/>
        </w:rPr>
        <w:t>2=</w:t>
      </w:r>
      <w:r>
        <w:rPr>
          <w:spacing w:val="-6"/>
          <w:sz w:val="24"/>
        </w:rPr>
        <w:t xml:space="preserve"> </w:t>
      </w:r>
      <w:r>
        <w:rPr>
          <w:sz w:val="24"/>
        </w:rPr>
        <w:t>Primary,</w:t>
      </w:r>
      <w:r>
        <w:rPr>
          <w:spacing w:val="-8"/>
          <w:sz w:val="24"/>
        </w:rPr>
        <w:t xml:space="preserve"> </w:t>
      </w:r>
      <w:r>
        <w:rPr>
          <w:sz w:val="24"/>
        </w:rPr>
        <w:t>3=</w:t>
      </w:r>
      <w:r>
        <w:rPr>
          <w:spacing w:val="-7"/>
          <w:sz w:val="24"/>
        </w:rPr>
        <w:t xml:space="preserve"> </w:t>
      </w:r>
      <w:r>
        <w:rPr>
          <w:sz w:val="24"/>
        </w:rPr>
        <w:t>secondary,</w:t>
      </w:r>
      <w:r>
        <w:rPr>
          <w:spacing w:val="-7"/>
          <w:sz w:val="24"/>
        </w:rPr>
        <w:t xml:space="preserve"> </w:t>
      </w:r>
      <w:r>
        <w:rPr>
          <w:sz w:val="24"/>
        </w:rPr>
        <w:t>4=</w:t>
      </w:r>
      <w:r>
        <w:rPr>
          <w:spacing w:val="-57"/>
          <w:sz w:val="24"/>
        </w:rPr>
        <w:t xml:space="preserve"> </w:t>
      </w:r>
      <w:r>
        <w:rPr>
          <w:sz w:val="24"/>
        </w:rPr>
        <w:t>Post-secondary):</w:t>
      </w:r>
    </w:p>
    <w:p w14:paraId="593F083D" w14:textId="77777777" w:rsidR="008D7609" w:rsidRDefault="00E16629">
      <w:pPr>
        <w:pStyle w:val="ListParagraph"/>
        <w:numPr>
          <w:ilvl w:val="0"/>
          <w:numId w:val="4"/>
        </w:numPr>
        <w:tabs>
          <w:tab w:val="left" w:pos="980"/>
          <w:tab w:val="left" w:pos="2590"/>
        </w:tabs>
        <w:spacing w:before="118"/>
        <w:rPr>
          <w:sz w:val="24"/>
        </w:rPr>
      </w:pPr>
      <w:r>
        <w:rPr>
          <w:spacing w:val="-1"/>
          <w:sz w:val="24"/>
        </w:rPr>
        <w:t>Marital</w:t>
      </w:r>
      <w:r>
        <w:rPr>
          <w:spacing w:val="-14"/>
          <w:sz w:val="24"/>
        </w:rPr>
        <w:t xml:space="preserve"> </w:t>
      </w:r>
      <w:r>
        <w:rPr>
          <w:sz w:val="24"/>
        </w:rPr>
        <w:t>status</w:t>
      </w:r>
      <w:r>
        <w:rPr>
          <w:sz w:val="24"/>
        </w:rPr>
        <w:tab/>
        <w:t>(single,</w:t>
      </w:r>
      <w:r>
        <w:rPr>
          <w:spacing w:val="-9"/>
          <w:sz w:val="24"/>
        </w:rPr>
        <w:t xml:space="preserve"> </w:t>
      </w:r>
      <w:r>
        <w:rPr>
          <w:sz w:val="24"/>
        </w:rPr>
        <w:t>married,</w:t>
      </w:r>
      <w:r>
        <w:rPr>
          <w:spacing w:val="-11"/>
          <w:sz w:val="24"/>
        </w:rPr>
        <w:t xml:space="preserve"> </w:t>
      </w:r>
      <w:r>
        <w:rPr>
          <w:sz w:val="24"/>
        </w:rPr>
        <w:t>divorced)</w:t>
      </w:r>
    </w:p>
    <w:p w14:paraId="622BEA0B" w14:textId="77777777" w:rsidR="008D7609" w:rsidRDefault="00E16629">
      <w:pPr>
        <w:pStyle w:val="ListParagraph"/>
        <w:numPr>
          <w:ilvl w:val="0"/>
          <w:numId w:val="4"/>
        </w:numPr>
        <w:tabs>
          <w:tab w:val="left" w:pos="1100"/>
        </w:tabs>
        <w:spacing w:before="143"/>
        <w:ind w:left="1100" w:hanging="361"/>
        <w:rPr>
          <w:sz w:val="24"/>
        </w:rPr>
      </w:pPr>
      <w:r>
        <w:rPr>
          <w:sz w:val="24"/>
        </w:rPr>
        <w:t>No</w:t>
      </w:r>
      <w:r>
        <w:rPr>
          <w:spacing w:val="-8"/>
          <w:sz w:val="24"/>
        </w:rPr>
        <w:t xml:space="preserve"> </w:t>
      </w:r>
      <w:r>
        <w:rPr>
          <w:sz w:val="24"/>
        </w:rPr>
        <w:t>of</w:t>
      </w:r>
      <w:r>
        <w:rPr>
          <w:spacing w:val="-8"/>
          <w:sz w:val="24"/>
        </w:rPr>
        <w:t xml:space="preserve"> </w:t>
      </w:r>
      <w:r>
        <w:rPr>
          <w:sz w:val="24"/>
        </w:rPr>
        <w:t>Household</w:t>
      </w:r>
      <w:r>
        <w:rPr>
          <w:spacing w:val="-8"/>
          <w:sz w:val="24"/>
        </w:rPr>
        <w:t xml:space="preserve"> </w:t>
      </w:r>
      <w:r>
        <w:rPr>
          <w:sz w:val="24"/>
        </w:rPr>
        <w:t>dependents</w:t>
      </w:r>
    </w:p>
    <w:p w14:paraId="49BE98B0" w14:textId="77777777" w:rsidR="008D7609" w:rsidRDefault="008D7609">
      <w:pPr>
        <w:pStyle w:val="BodyText"/>
        <w:spacing w:before="3"/>
        <w:rPr>
          <w:sz w:val="19"/>
        </w:rPr>
      </w:pPr>
    </w:p>
    <w:p w14:paraId="2FF478F9" w14:textId="77777777" w:rsidR="008D7609" w:rsidRDefault="008D7609">
      <w:pPr>
        <w:rPr>
          <w:sz w:val="19"/>
        </w:rPr>
        <w:sectPr w:rsidR="008D7609">
          <w:pgSz w:w="11920" w:h="16840"/>
          <w:pgMar w:top="1600" w:right="1320" w:bottom="1200" w:left="1280" w:header="0" w:footer="927" w:gutter="0"/>
          <w:cols w:space="720"/>
        </w:sectPr>
      </w:pPr>
    </w:p>
    <w:p w14:paraId="50D1A48C" w14:textId="77777777" w:rsidR="008D7609" w:rsidRDefault="00E16629">
      <w:pPr>
        <w:spacing w:before="55"/>
        <w:ind w:left="160"/>
        <w:rPr>
          <w:rFonts w:ascii="Calibri"/>
          <w:b/>
        </w:rPr>
      </w:pPr>
      <w:r>
        <w:rPr>
          <w:rFonts w:ascii="Calibri"/>
          <w:b/>
          <w:spacing w:val="-3"/>
        </w:rPr>
        <w:t>Section</w:t>
      </w:r>
      <w:r>
        <w:rPr>
          <w:rFonts w:ascii="Calibri"/>
          <w:b/>
          <w:spacing w:val="-6"/>
        </w:rPr>
        <w:t xml:space="preserve"> </w:t>
      </w:r>
      <w:r>
        <w:rPr>
          <w:rFonts w:ascii="Calibri"/>
          <w:b/>
          <w:spacing w:val="-2"/>
        </w:rPr>
        <w:t>B</w:t>
      </w:r>
    </w:p>
    <w:p w14:paraId="15A282A0" w14:textId="77777777" w:rsidR="008D7609" w:rsidRDefault="00E16629">
      <w:pPr>
        <w:pStyle w:val="BodyText"/>
        <w:spacing w:before="10"/>
        <w:rPr>
          <w:rFonts w:ascii="Calibri"/>
          <w:b/>
          <w:sz w:val="29"/>
        </w:rPr>
      </w:pPr>
      <w:r>
        <w:br w:type="column"/>
      </w:r>
    </w:p>
    <w:p w14:paraId="1679FFF5" w14:textId="77777777" w:rsidR="008D7609" w:rsidRDefault="00E16629">
      <w:pPr>
        <w:pStyle w:val="ListParagraph"/>
        <w:numPr>
          <w:ilvl w:val="0"/>
          <w:numId w:val="3"/>
        </w:numPr>
        <w:tabs>
          <w:tab w:val="left" w:pos="424"/>
          <w:tab w:val="left" w:pos="5501"/>
        </w:tabs>
        <w:ind w:right="1221"/>
        <w:jc w:val="both"/>
        <w:rPr>
          <w:sz w:val="24"/>
        </w:rPr>
      </w:pPr>
      <w:r>
        <w:rPr>
          <w:sz w:val="24"/>
        </w:rPr>
        <w:t>Which</w:t>
      </w:r>
      <w:r>
        <w:rPr>
          <w:spacing w:val="-12"/>
          <w:sz w:val="24"/>
        </w:rPr>
        <w:t xml:space="preserve"> </w:t>
      </w:r>
      <w:r>
        <w:rPr>
          <w:sz w:val="24"/>
        </w:rPr>
        <w:t>inputs</w:t>
      </w:r>
      <w:r>
        <w:rPr>
          <w:spacing w:val="-9"/>
          <w:sz w:val="24"/>
        </w:rPr>
        <w:t xml:space="preserve"> </w:t>
      </w:r>
      <w:r>
        <w:rPr>
          <w:sz w:val="24"/>
        </w:rPr>
        <w:t>or</w:t>
      </w:r>
      <w:r>
        <w:rPr>
          <w:spacing w:val="-10"/>
          <w:sz w:val="24"/>
        </w:rPr>
        <w:t xml:space="preserve"> </w:t>
      </w:r>
      <w:r>
        <w:rPr>
          <w:sz w:val="24"/>
        </w:rPr>
        <w:t>services</w:t>
      </w:r>
      <w:r>
        <w:rPr>
          <w:spacing w:val="-9"/>
          <w:sz w:val="24"/>
        </w:rPr>
        <w:t xml:space="preserve"> </w:t>
      </w:r>
      <w:r>
        <w:rPr>
          <w:sz w:val="24"/>
        </w:rPr>
        <w:t>do</w:t>
      </w:r>
      <w:r>
        <w:rPr>
          <w:spacing w:val="-11"/>
          <w:sz w:val="24"/>
        </w:rPr>
        <w:t xml:space="preserve"> </w:t>
      </w:r>
      <w:r>
        <w:rPr>
          <w:sz w:val="24"/>
        </w:rPr>
        <w:t>you</w:t>
      </w:r>
      <w:r>
        <w:rPr>
          <w:spacing w:val="-7"/>
          <w:sz w:val="24"/>
        </w:rPr>
        <w:t xml:space="preserve"> </w:t>
      </w:r>
      <w:r>
        <w:rPr>
          <w:sz w:val="24"/>
        </w:rPr>
        <w:t>sell?</w:t>
      </w:r>
      <w:r>
        <w:rPr>
          <w:sz w:val="24"/>
        </w:rPr>
        <w:tab/>
        <w:t>(Products</w:t>
      </w:r>
      <w:r>
        <w:rPr>
          <w:spacing w:val="36"/>
          <w:sz w:val="24"/>
        </w:rPr>
        <w:t xml:space="preserve"> </w:t>
      </w:r>
      <w:r>
        <w:rPr>
          <w:sz w:val="24"/>
        </w:rPr>
        <w:t>sold</w:t>
      </w:r>
      <w:r>
        <w:rPr>
          <w:spacing w:val="-58"/>
          <w:sz w:val="24"/>
        </w:rPr>
        <w:t xml:space="preserve"> </w:t>
      </w:r>
      <w:r>
        <w:rPr>
          <w:sz w:val="24"/>
        </w:rPr>
        <w:t>and</w:t>
      </w:r>
      <w:r>
        <w:rPr>
          <w:spacing w:val="-9"/>
          <w:sz w:val="24"/>
        </w:rPr>
        <w:t xml:space="preserve"> </w:t>
      </w:r>
      <w:r>
        <w:rPr>
          <w:sz w:val="24"/>
        </w:rPr>
        <w:t>why</w:t>
      </w:r>
      <w:r>
        <w:rPr>
          <w:spacing w:val="-9"/>
          <w:sz w:val="24"/>
        </w:rPr>
        <w:t xml:space="preserve"> </w:t>
      </w:r>
      <w:r>
        <w:rPr>
          <w:sz w:val="24"/>
        </w:rPr>
        <w:t>the</w:t>
      </w:r>
      <w:r>
        <w:rPr>
          <w:spacing w:val="-4"/>
          <w:sz w:val="24"/>
        </w:rPr>
        <w:t xml:space="preserve"> </w:t>
      </w:r>
      <w:r>
        <w:rPr>
          <w:sz w:val="24"/>
        </w:rPr>
        <w:t>trend)</w:t>
      </w:r>
    </w:p>
    <w:p w14:paraId="615D0696" w14:textId="77777777" w:rsidR="008D7609" w:rsidRDefault="008D7609">
      <w:pPr>
        <w:pStyle w:val="BodyText"/>
        <w:spacing w:before="2"/>
        <w:rPr>
          <w:sz w:val="23"/>
        </w:rPr>
      </w:pPr>
    </w:p>
    <w:p w14:paraId="48D28541" w14:textId="77777777" w:rsidR="008D7609" w:rsidRDefault="00E16629">
      <w:pPr>
        <w:pStyle w:val="ListParagraph"/>
        <w:numPr>
          <w:ilvl w:val="0"/>
          <w:numId w:val="3"/>
        </w:numPr>
        <w:tabs>
          <w:tab w:val="left" w:pos="424"/>
        </w:tabs>
        <w:spacing w:line="261" w:lineRule="auto"/>
        <w:ind w:right="1230"/>
        <w:jc w:val="both"/>
        <w:rPr>
          <w:sz w:val="24"/>
        </w:rPr>
      </w:pPr>
      <w:r>
        <w:rPr>
          <w:sz w:val="24"/>
        </w:rPr>
        <w:t>Which</w:t>
      </w:r>
      <w:r>
        <w:rPr>
          <w:spacing w:val="-9"/>
          <w:sz w:val="24"/>
        </w:rPr>
        <w:t xml:space="preserve"> </w:t>
      </w:r>
      <w:r>
        <w:rPr>
          <w:sz w:val="24"/>
        </w:rPr>
        <w:t>inputs</w:t>
      </w:r>
      <w:r>
        <w:rPr>
          <w:spacing w:val="-6"/>
          <w:sz w:val="24"/>
        </w:rPr>
        <w:t xml:space="preserve"> </w:t>
      </w:r>
      <w:r>
        <w:rPr>
          <w:sz w:val="24"/>
        </w:rPr>
        <w:t>or</w:t>
      </w:r>
      <w:r>
        <w:rPr>
          <w:spacing w:val="-8"/>
          <w:sz w:val="24"/>
        </w:rPr>
        <w:t xml:space="preserve"> </w:t>
      </w:r>
      <w:r>
        <w:rPr>
          <w:sz w:val="24"/>
        </w:rPr>
        <w:t>services</w:t>
      </w:r>
      <w:r>
        <w:rPr>
          <w:spacing w:val="-6"/>
          <w:sz w:val="24"/>
        </w:rPr>
        <w:t xml:space="preserve"> </w:t>
      </w:r>
      <w:r>
        <w:rPr>
          <w:sz w:val="24"/>
        </w:rPr>
        <w:t>do</w:t>
      </w:r>
      <w:r>
        <w:rPr>
          <w:spacing w:val="-8"/>
          <w:sz w:val="24"/>
        </w:rPr>
        <w:t xml:space="preserve"> </w:t>
      </w:r>
      <w:r>
        <w:rPr>
          <w:sz w:val="24"/>
        </w:rPr>
        <w:t>you</w:t>
      </w:r>
      <w:r>
        <w:rPr>
          <w:spacing w:val="-9"/>
          <w:sz w:val="24"/>
        </w:rPr>
        <w:t xml:space="preserve"> </w:t>
      </w:r>
      <w:r>
        <w:rPr>
          <w:sz w:val="24"/>
        </w:rPr>
        <w:t>provide</w:t>
      </w:r>
      <w:r>
        <w:rPr>
          <w:spacing w:val="-9"/>
          <w:sz w:val="24"/>
        </w:rPr>
        <w:t xml:space="preserve"> </w:t>
      </w:r>
      <w:r>
        <w:rPr>
          <w:sz w:val="24"/>
        </w:rPr>
        <w:t>on</w:t>
      </w:r>
      <w:r>
        <w:rPr>
          <w:spacing w:val="-8"/>
          <w:sz w:val="24"/>
        </w:rPr>
        <w:t xml:space="preserve"> </w:t>
      </w:r>
      <w:r>
        <w:rPr>
          <w:sz w:val="24"/>
        </w:rPr>
        <w:t>credit</w:t>
      </w:r>
      <w:r>
        <w:rPr>
          <w:spacing w:val="-10"/>
          <w:sz w:val="24"/>
        </w:rPr>
        <w:t xml:space="preserve"> </w:t>
      </w:r>
      <w:r>
        <w:rPr>
          <w:sz w:val="24"/>
        </w:rPr>
        <w:t>basis?</w:t>
      </w:r>
      <w:r>
        <w:rPr>
          <w:spacing w:val="11"/>
          <w:sz w:val="24"/>
        </w:rPr>
        <w:t xml:space="preserve"> </w:t>
      </w:r>
      <w:r>
        <w:rPr>
          <w:sz w:val="24"/>
        </w:rPr>
        <w:t>(Nature</w:t>
      </w:r>
      <w:r>
        <w:rPr>
          <w:spacing w:val="-10"/>
          <w:sz w:val="24"/>
        </w:rPr>
        <w:t xml:space="preserve"> </w:t>
      </w:r>
      <w:r>
        <w:rPr>
          <w:sz w:val="24"/>
        </w:rPr>
        <w:t>of</w:t>
      </w:r>
      <w:r>
        <w:rPr>
          <w:spacing w:val="-58"/>
          <w:sz w:val="24"/>
        </w:rPr>
        <w:t xml:space="preserve"> </w:t>
      </w:r>
      <w:r>
        <w:rPr>
          <w:sz w:val="24"/>
        </w:rPr>
        <w:t>pay/arrangement)</w:t>
      </w:r>
    </w:p>
    <w:p w14:paraId="4F4EE382" w14:textId="77777777" w:rsidR="008D7609" w:rsidRDefault="008D7609">
      <w:pPr>
        <w:pStyle w:val="BodyText"/>
        <w:spacing w:before="2"/>
        <w:rPr>
          <w:sz w:val="26"/>
        </w:rPr>
      </w:pPr>
    </w:p>
    <w:p w14:paraId="207AC45A" w14:textId="77777777" w:rsidR="008D7609" w:rsidRDefault="00E16629">
      <w:pPr>
        <w:pStyle w:val="ListParagraph"/>
        <w:numPr>
          <w:ilvl w:val="0"/>
          <w:numId w:val="3"/>
        </w:numPr>
        <w:tabs>
          <w:tab w:val="left" w:pos="424"/>
        </w:tabs>
        <w:spacing w:line="261" w:lineRule="auto"/>
        <w:ind w:right="1221"/>
        <w:jc w:val="both"/>
        <w:rPr>
          <w:sz w:val="24"/>
        </w:rPr>
      </w:pPr>
      <w:r>
        <w:rPr>
          <w:sz w:val="24"/>
        </w:rPr>
        <w:t>How do you acquire your equipment for operation? (Loan/check-off</w:t>
      </w:r>
      <w:r>
        <w:rPr>
          <w:spacing w:val="1"/>
          <w:sz w:val="24"/>
        </w:rPr>
        <w:t xml:space="preserve"> </w:t>
      </w:r>
      <w:r>
        <w:rPr>
          <w:sz w:val="24"/>
        </w:rPr>
        <w:t>system,</w:t>
      </w:r>
      <w:r>
        <w:rPr>
          <w:spacing w:val="-4"/>
          <w:sz w:val="24"/>
        </w:rPr>
        <w:t xml:space="preserve"> </w:t>
      </w:r>
      <w:r>
        <w:rPr>
          <w:sz w:val="24"/>
        </w:rPr>
        <w:t>cash)</w:t>
      </w:r>
    </w:p>
    <w:p w14:paraId="20CB672C" w14:textId="77777777" w:rsidR="008D7609" w:rsidRDefault="008D7609">
      <w:pPr>
        <w:pStyle w:val="BodyText"/>
        <w:spacing w:before="7"/>
        <w:rPr>
          <w:sz w:val="21"/>
        </w:rPr>
      </w:pPr>
    </w:p>
    <w:p w14:paraId="3641B87C" w14:textId="77777777" w:rsidR="008D7609" w:rsidRDefault="00E16629">
      <w:pPr>
        <w:pStyle w:val="ListParagraph"/>
        <w:numPr>
          <w:ilvl w:val="0"/>
          <w:numId w:val="3"/>
        </w:numPr>
        <w:tabs>
          <w:tab w:val="left" w:pos="424"/>
        </w:tabs>
        <w:spacing w:line="513" w:lineRule="auto"/>
        <w:ind w:right="1343"/>
        <w:jc w:val="both"/>
        <w:rPr>
          <w:sz w:val="24"/>
        </w:rPr>
      </w:pPr>
      <w:r>
        <w:rPr>
          <w:sz w:val="24"/>
        </w:rPr>
        <w:t>How do you disseminate information? (TVs, radio. Door to door,</w:t>
      </w:r>
      <w:r>
        <w:rPr>
          <w:spacing w:val="1"/>
          <w:sz w:val="24"/>
        </w:rPr>
        <w:t xml:space="preserve"> </w:t>
      </w:r>
      <w:r>
        <w:rPr>
          <w:sz w:val="24"/>
        </w:rPr>
        <w:t>internet?) (Access to information question) - Men and women have</w:t>
      </w:r>
      <w:r>
        <w:rPr>
          <w:spacing w:val="-57"/>
          <w:sz w:val="24"/>
        </w:rPr>
        <w:t xml:space="preserve"> </w:t>
      </w:r>
      <w:r>
        <w:rPr>
          <w:sz w:val="24"/>
        </w:rPr>
        <w:t>different</w:t>
      </w:r>
      <w:r>
        <w:rPr>
          <w:spacing w:val="-2"/>
          <w:sz w:val="24"/>
        </w:rPr>
        <w:t xml:space="preserve"> </w:t>
      </w:r>
      <w:r>
        <w:rPr>
          <w:sz w:val="24"/>
        </w:rPr>
        <w:t>accesses</w:t>
      </w:r>
      <w:r>
        <w:rPr>
          <w:spacing w:val="-1"/>
          <w:sz w:val="24"/>
        </w:rPr>
        <w:t xml:space="preserve"> </w:t>
      </w:r>
      <w:r>
        <w:rPr>
          <w:sz w:val="24"/>
        </w:rPr>
        <w:t>to</w:t>
      </w:r>
      <w:r>
        <w:rPr>
          <w:spacing w:val="-1"/>
          <w:sz w:val="24"/>
        </w:rPr>
        <w:t xml:space="preserve"> </w:t>
      </w:r>
      <w:r>
        <w:rPr>
          <w:sz w:val="24"/>
        </w:rPr>
        <w:t>marketing</w:t>
      </w:r>
      <w:r>
        <w:rPr>
          <w:spacing w:val="-1"/>
          <w:sz w:val="24"/>
        </w:rPr>
        <w:t xml:space="preserve"> </w:t>
      </w:r>
      <w:r>
        <w:rPr>
          <w:sz w:val="24"/>
        </w:rPr>
        <w:t>structures.</w:t>
      </w:r>
    </w:p>
    <w:p w14:paraId="124F3B0D" w14:textId="77777777" w:rsidR="008D7609" w:rsidRDefault="00E16629">
      <w:pPr>
        <w:pStyle w:val="ListParagraph"/>
        <w:numPr>
          <w:ilvl w:val="0"/>
          <w:numId w:val="3"/>
        </w:numPr>
        <w:tabs>
          <w:tab w:val="left" w:pos="424"/>
          <w:tab w:val="left" w:pos="2768"/>
        </w:tabs>
        <w:spacing w:line="257" w:lineRule="exact"/>
        <w:ind w:hanging="361"/>
        <w:rPr>
          <w:sz w:val="24"/>
        </w:rPr>
      </w:pPr>
      <w:r>
        <w:rPr>
          <w:sz w:val="24"/>
        </w:rPr>
        <w:t>Who</w:t>
      </w:r>
      <w:r>
        <w:rPr>
          <w:spacing w:val="-2"/>
          <w:sz w:val="24"/>
        </w:rPr>
        <w:t xml:space="preserve"> </w:t>
      </w:r>
      <w:r>
        <w:rPr>
          <w:sz w:val="24"/>
        </w:rPr>
        <w:t>are</w:t>
      </w:r>
      <w:r>
        <w:rPr>
          <w:spacing w:val="-4"/>
          <w:sz w:val="24"/>
        </w:rPr>
        <w:t xml:space="preserve"> </w:t>
      </w:r>
      <w:r>
        <w:rPr>
          <w:sz w:val="24"/>
        </w:rPr>
        <w:t>your</w:t>
      </w:r>
      <w:r>
        <w:rPr>
          <w:spacing w:val="-2"/>
          <w:sz w:val="24"/>
        </w:rPr>
        <w:t xml:space="preserve"> </w:t>
      </w:r>
      <w:r>
        <w:rPr>
          <w:sz w:val="24"/>
        </w:rPr>
        <w:t>clients?</w:t>
      </w:r>
      <w:r>
        <w:rPr>
          <w:sz w:val="24"/>
        </w:rPr>
        <w:tab/>
        <w:t>(Men</w:t>
      </w:r>
      <w:r>
        <w:rPr>
          <w:spacing w:val="-4"/>
          <w:sz w:val="24"/>
        </w:rPr>
        <w:t xml:space="preserve"> </w:t>
      </w:r>
      <w:r>
        <w:rPr>
          <w:sz w:val="24"/>
        </w:rPr>
        <w:t>or</w:t>
      </w:r>
      <w:r>
        <w:rPr>
          <w:spacing w:val="-6"/>
          <w:sz w:val="24"/>
        </w:rPr>
        <w:t xml:space="preserve"> </w:t>
      </w:r>
      <w:r>
        <w:rPr>
          <w:sz w:val="24"/>
        </w:rPr>
        <w:t>women)</w:t>
      </w:r>
    </w:p>
    <w:p w14:paraId="04991893" w14:textId="77777777" w:rsidR="008D7609" w:rsidRDefault="008D7609">
      <w:pPr>
        <w:pStyle w:val="BodyText"/>
        <w:spacing w:before="10"/>
        <w:rPr>
          <w:sz w:val="27"/>
        </w:rPr>
      </w:pPr>
    </w:p>
    <w:p w14:paraId="00507162" w14:textId="77777777" w:rsidR="008D7609" w:rsidRDefault="00E16629">
      <w:pPr>
        <w:pStyle w:val="ListParagraph"/>
        <w:numPr>
          <w:ilvl w:val="0"/>
          <w:numId w:val="3"/>
        </w:numPr>
        <w:tabs>
          <w:tab w:val="left" w:pos="424"/>
        </w:tabs>
        <w:ind w:hanging="361"/>
        <w:rPr>
          <w:sz w:val="24"/>
        </w:rPr>
      </w:pPr>
      <w:r>
        <w:rPr>
          <w:sz w:val="24"/>
        </w:rPr>
        <w:t>Why</w:t>
      </w:r>
      <w:r>
        <w:rPr>
          <w:spacing w:val="-3"/>
          <w:sz w:val="24"/>
        </w:rPr>
        <w:t xml:space="preserve"> </w:t>
      </w:r>
      <w:r>
        <w:rPr>
          <w:sz w:val="24"/>
        </w:rPr>
        <w:t>do</w:t>
      </w:r>
      <w:r>
        <w:rPr>
          <w:spacing w:val="-3"/>
          <w:sz w:val="24"/>
        </w:rPr>
        <w:t xml:space="preserve"> </w:t>
      </w:r>
      <w:r>
        <w:rPr>
          <w:sz w:val="24"/>
        </w:rPr>
        <w:t>you</w:t>
      </w:r>
      <w:r>
        <w:rPr>
          <w:spacing w:val="-2"/>
          <w:sz w:val="24"/>
        </w:rPr>
        <w:t xml:space="preserve"> </w:t>
      </w:r>
      <w:r>
        <w:rPr>
          <w:sz w:val="24"/>
        </w:rPr>
        <w:t>think</w:t>
      </w:r>
      <w:r>
        <w:rPr>
          <w:spacing w:val="-3"/>
          <w:sz w:val="24"/>
        </w:rPr>
        <w:t xml:space="preserve"> </w:t>
      </w:r>
      <w:r>
        <w:rPr>
          <w:sz w:val="24"/>
        </w:rPr>
        <w:t>there</w:t>
      </w:r>
      <w:r>
        <w:rPr>
          <w:spacing w:val="-5"/>
          <w:sz w:val="24"/>
        </w:rPr>
        <w:t xml:space="preserve"> </w:t>
      </w:r>
      <w:r>
        <w:rPr>
          <w:sz w:val="24"/>
        </w:rPr>
        <w:t>are</w:t>
      </w:r>
      <w:r>
        <w:rPr>
          <w:spacing w:val="-4"/>
          <w:sz w:val="24"/>
        </w:rPr>
        <w:t xml:space="preserve"> </w:t>
      </w:r>
      <w:r>
        <w:rPr>
          <w:sz w:val="24"/>
        </w:rPr>
        <w:t>more</w:t>
      </w:r>
      <w:r>
        <w:rPr>
          <w:spacing w:val="-4"/>
          <w:sz w:val="24"/>
        </w:rPr>
        <w:t xml:space="preserve"> </w:t>
      </w:r>
      <w:r>
        <w:rPr>
          <w:sz w:val="24"/>
        </w:rPr>
        <w:t>men</w:t>
      </w:r>
      <w:r>
        <w:rPr>
          <w:spacing w:val="-2"/>
          <w:sz w:val="24"/>
        </w:rPr>
        <w:t xml:space="preserve"> </w:t>
      </w:r>
      <w:r>
        <w:rPr>
          <w:sz w:val="24"/>
        </w:rPr>
        <w:t>or</w:t>
      </w:r>
      <w:r>
        <w:rPr>
          <w:spacing w:val="-3"/>
          <w:sz w:val="24"/>
        </w:rPr>
        <w:t xml:space="preserve"> </w:t>
      </w:r>
      <w:r>
        <w:rPr>
          <w:sz w:val="24"/>
        </w:rPr>
        <w:t>more</w:t>
      </w:r>
      <w:r>
        <w:rPr>
          <w:spacing w:val="-5"/>
          <w:sz w:val="24"/>
        </w:rPr>
        <w:t xml:space="preserve"> </w:t>
      </w:r>
      <w:r>
        <w:rPr>
          <w:sz w:val="24"/>
        </w:rPr>
        <w:t>women</w:t>
      </w:r>
      <w:r>
        <w:rPr>
          <w:spacing w:val="-2"/>
          <w:sz w:val="24"/>
        </w:rPr>
        <w:t xml:space="preserve"> </w:t>
      </w:r>
      <w:r>
        <w:rPr>
          <w:sz w:val="24"/>
        </w:rPr>
        <w:t>clients?</w:t>
      </w:r>
    </w:p>
    <w:p w14:paraId="291A7600" w14:textId="77777777" w:rsidR="008D7609" w:rsidRDefault="008D7609">
      <w:pPr>
        <w:pStyle w:val="BodyText"/>
        <w:spacing w:before="9"/>
        <w:rPr>
          <w:sz w:val="23"/>
        </w:rPr>
      </w:pPr>
    </w:p>
    <w:p w14:paraId="772D96B8" w14:textId="77777777" w:rsidR="008D7609" w:rsidRDefault="00E16629">
      <w:pPr>
        <w:pStyle w:val="ListParagraph"/>
        <w:numPr>
          <w:ilvl w:val="0"/>
          <w:numId w:val="3"/>
        </w:numPr>
        <w:tabs>
          <w:tab w:val="left" w:pos="424"/>
        </w:tabs>
        <w:ind w:hanging="361"/>
        <w:rPr>
          <w:sz w:val="24"/>
        </w:rPr>
      </w:pPr>
      <w:r>
        <w:rPr>
          <w:sz w:val="24"/>
        </w:rPr>
        <w:t>What</w:t>
      </w:r>
      <w:r>
        <w:rPr>
          <w:spacing w:val="-7"/>
          <w:sz w:val="24"/>
        </w:rPr>
        <w:t xml:space="preserve"> </w:t>
      </w:r>
      <w:r>
        <w:rPr>
          <w:sz w:val="24"/>
        </w:rPr>
        <w:t>is</w:t>
      </w:r>
      <w:r>
        <w:rPr>
          <w:spacing w:val="-3"/>
          <w:sz w:val="24"/>
        </w:rPr>
        <w:t xml:space="preserve"> </w:t>
      </w:r>
      <w:r>
        <w:rPr>
          <w:sz w:val="24"/>
        </w:rPr>
        <w:t>your</w:t>
      </w:r>
      <w:r>
        <w:rPr>
          <w:spacing w:val="-3"/>
          <w:sz w:val="24"/>
        </w:rPr>
        <w:t xml:space="preserve"> </w:t>
      </w:r>
      <w:r>
        <w:rPr>
          <w:sz w:val="24"/>
        </w:rPr>
        <w:t>main</w:t>
      </w:r>
      <w:r>
        <w:rPr>
          <w:spacing w:val="-5"/>
          <w:sz w:val="24"/>
        </w:rPr>
        <w:t xml:space="preserve"> </w:t>
      </w:r>
      <w:r>
        <w:rPr>
          <w:sz w:val="24"/>
        </w:rPr>
        <w:t>source</w:t>
      </w:r>
      <w:r>
        <w:rPr>
          <w:spacing w:val="-6"/>
          <w:sz w:val="24"/>
        </w:rPr>
        <w:t xml:space="preserve"> </w:t>
      </w:r>
      <w:r>
        <w:rPr>
          <w:sz w:val="24"/>
        </w:rPr>
        <w:t>of</w:t>
      </w:r>
      <w:r>
        <w:rPr>
          <w:spacing w:val="1"/>
          <w:sz w:val="24"/>
        </w:rPr>
        <w:t xml:space="preserve"> </w:t>
      </w:r>
      <w:r>
        <w:rPr>
          <w:sz w:val="24"/>
        </w:rPr>
        <w:t>income?</w:t>
      </w:r>
    </w:p>
    <w:p w14:paraId="2AFC0C54" w14:textId="77777777" w:rsidR="008D7609" w:rsidRDefault="008D7609">
      <w:pPr>
        <w:pStyle w:val="BodyText"/>
        <w:spacing w:before="10"/>
        <w:rPr>
          <w:sz w:val="23"/>
        </w:rPr>
      </w:pPr>
    </w:p>
    <w:p w14:paraId="2271B32E" w14:textId="77777777" w:rsidR="008D7609" w:rsidRDefault="00E16629">
      <w:pPr>
        <w:pStyle w:val="ListParagraph"/>
        <w:numPr>
          <w:ilvl w:val="0"/>
          <w:numId w:val="3"/>
        </w:numPr>
        <w:tabs>
          <w:tab w:val="left" w:pos="424"/>
        </w:tabs>
        <w:ind w:hanging="361"/>
        <w:rPr>
          <w:sz w:val="24"/>
        </w:rPr>
      </w:pPr>
      <w:r>
        <w:rPr>
          <w:sz w:val="24"/>
        </w:rPr>
        <w:t>How</w:t>
      </w:r>
      <w:r>
        <w:rPr>
          <w:spacing w:val="-4"/>
          <w:sz w:val="24"/>
        </w:rPr>
        <w:t xml:space="preserve"> </w:t>
      </w:r>
      <w:r>
        <w:rPr>
          <w:sz w:val="24"/>
        </w:rPr>
        <w:t>do</w:t>
      </w:r>
      <w:r>
        <w:rPr>
          <w:spacing w:val="-3"/>
          <w:sz w:val="24"/>
        </w:rPr>
        <w:t xml:space="preserve"> </w:t>
      </w:r>
      <w:r>
        <w:rPr>
          <w:sz w:val="24"/>
        </w:rPr>
        <w:t>you</w:t>
      </w:r>
      <w:r>
        <w:rPr>
          <w:spacing w:val="-4"/>
          <w:sz w:val="24"/>
        </w:rPr>
        <w:t xml:space="preserve"> </w:t>
      </w:r>
      <w:r>
        <w:rPr>
          <w:sz w:val="24"/>
        </w:rPr>
        <w:t>spend</w:t>
      </w:r>
      <w:r>
        <w:rPr>
          <w:spacing w:val="-3"/>
          <w:sz w:val="24"/>
        </w:rPr>
        <w:t xml:space="preserve"> </w:t>
      </w:r>
      <w:r>
        <w:rPr>
          <w:sz w:val="24"/>
        </w:rPr>
        <w:t>your</w:t>
      </w:r>
      <w:r>
        <w:rPr>
          <w:spacing w:val="-3"/>
          <w:sz w:val="24"/>
        </w:rPr>
        <w:t xml:space="preserve"> </w:t>
      </w:r>
      <w:r>
        <w:rPr>
          <w:sz w:val="24"/>
        </w:rPr>
        <w:t>income?</w:t>
      </w:r>
    </w:p>
    <w:p w14:paraId="7EF3BC2E" w14:textId="77777777" w:rsidR="008D7609" w:rsidRDefault="008D7609">
      <w:pPr>
        <w:rPr>
          <w:sz w:val="24"/>
        </w:rPr>
        <w:sectPr w:rsidR="008D7609">
          <w:type w:val="continuous"/>
          <w:pgSz w:w="11920" w:h="16840"/>
          <w:pgMar w:top="1600" w:right="1320" w:bottom="280" w:left="1280" w:header="720" w:footer="720" w:gutter="0"/>
          <w:cols w:num="2" w:space="720" w:equalWidth="0">
            <w:col w:w="998" w:space="40"/>
            <w:col w:w="8282"/>
          </w:cols>
        </w:sectPr>
      </w:pPr>
    </w:p>
    <w:p w14:paraId="6787340F" w14:textId="77777777" w:rsidR="008D7609" w:rsidRDefault="00E16629">
      <w:pPr>
        <w:spacing w:before="27"/>
        <w:ind w:left="740"/>
        <w:rPr>
          <w:rFonts w:ascii="Calibri"/>
          <w:b/>
        </w:rPr>
      </w:pPr>
      <w:r>
        <w:rPr>
          <w:rFonts w:ascii="Calibri"/>
          <w:b/>
        </w:rPr>
        <w:lastRenderedPageBreak/>
        <w:t>Sections</w:t>
      </w:r>
      <w:r>
        <w:rPr>
          <w:rFonts w:ascii="Calibri"/>
          <w:b/>
          <w:spacing w:val="-8"/>
        </w:rPr>
        <w:t xml:space="preserve"> </w:t>
      </w:r>
      <w:r>
        <w:rPr>
          <w:rFonts w:ascii="Calibri"/>
          <w:b/>
        </w:rPr>
        <w:t>C</w:t>
      </w:r>
    </w:p>
    <w:p w14:paraId="48E50D53" w14:textId="77777777" w:rsidR="008D7609" w:rsidRDefault="008D7609">
      <w:pPr>
        <w:pStyle w:val="BodyText"/>
        <w:rPr>
          <w:rFonts w:ascii="Calibri"/>
          <w:b/>
          <w:sz w:val="22"/>
        </w:rPr>
      </w:pPr>
    </w:p>
    <w:p w14:paraId="163CF5E2" w14:textId="77777777" w:rsidR="008D7609" w:rsidRDefault="008D7609">
      <w:pPr>
        <w:pStyle w:val="BodyText"/>
        <w:spacing w:before="8"/>
        <w:rPr>
          <w:rFonts w:ascii="Calibri"/>
          <w:b/>
          <w:sz w:val="29"/>
        </w:rPr>
      </w:pPr>
    </w:p>
    <w:p w14:paraId="3BB19294" w14:textId="77777777" w:rsidR="008D7609" w:rsidRDefault="00E16629">
      <w:pPr>
        <w:spacing w:before="1"/>
        <w:ind w:left="740"/>
        <w:rPr>
          <w:rFonts w:ascii="Calibri"/>
          <w:b/>
        </w:rPr>
      </w:pPr>
      <w:r>
        <w:rPr>
          <w:rFonts w:ascii="Calibri"/>
          <w:b/>
        </w:rPr>
        <w:t>Statements</w:t>
      </w:r>
    </w:p>
    <w:p w14:paraId="26510970" w14:textId="77777777" w:rsidR="008D7609" w:rsidRDefault="008D7609">
      <w:pPr>
        <w:pStyle w:val="BodyText"/>
        <w:spacing w:before="6"/>
        <w:rPr>
          <w:rFonts w:ascii="Calibri"/>
          <w:b/>
          <w:sz w:val="23"/>
        </w:rPr>
      </w:pPr>
    </w:p>
    <w:p w14:paraId="0DE3E715" w14:textId="77777777" w:rsidR="008D7609" w:rsidRDefault="00E16629">
      <w:pPr>
        <w:pStyle w:val="ListParagraph"/>
        <w:numPr>
          <w:ilvl w:val="1"/>
          <w:numId w:val="3"/>
        </w:numPr>
        <w:tabs>
          <w:tab w:val="left" w:pos="2041"/>
        </w:tabs>
        <w:spacing w:line="386" w:lineRule="auto"/>
        <w:ind w:right="1592"/>
        <w:rPr>
          <w:sz w:val="24"/>
        </w:rPr>
      </w:pPr>
      <w:r>
        <w:rPr>
          <w:sz w:val="24"/>
        </w:rPr>
        <w:t>Men</w:t>
      </w:r>
      <w:r>
        <w:rPr>
          <w:spacing w:val="18"/>
          <w:sz w:val="24"/>
        </w:rPr>
        <w:t xml:space="preserve"> </w:t>
      </w:r>
      <w:r>
        <w:rPr>
          <w:sz w:val="24"/>
        </w:rPr>
        <w:t>are</w:t>
      </w:r>
      <w:r>
        <w:rPr>
          <w:spacing w:val="19"/>
          <w:sz w:val="24"/>
        </w:rPr>
        <w:t xml:space="preserve"> </w:t>
      </w:r>
      <w:r>
        <w:rPr>
          <w:sz w:val="24"/>
        </w:rPr>
        <w:t>primarily</w:t>
      </w:r>
      <w:r>
        <w:rPr>
          <w:spacing w:val="19"/>
          <w:sz w:val="24"/>
        </w:rPr>
        <w:t xml:space="preserve"> </w:t>
      </w:r>
      <w:r>
        <w:rPr>
          <w:sz w:val="24"/>
        </w:rPr>
        <w:t>responsible</w:t>
      </w:r>
      <w:r>
        <w:rPr>
          <w:spacing w:val="19"/>
          <w:sz w:val="24"/>
        </w:rPr>
        <w:t xml:space="preserve"> </w:t>
      </w:r>
      <w:r>
        <w:rPr>
          <w:sz w:val="24"/>
        </w:rPr>
        <w:t>for</w:t>
      </w:r>
      <w:r>
        <w:rPr>
          <w:spacing w:val="78"/>
          <w:sz w:val="24"/>
        </w:rPr>
        <w:t xml:space="preserve"> </w:t>
      </w:r>
      <w:r>
        <w:rPr>
          <w:sz w:val="24"/>
        </w:rPr>
        <w:t>earning</w:t>
      </w:r>
      <w:r>
        <w:rPr>
          <w:spacing w:val="78"/>
          <w:sz w:val="24"/>
        </w:rPr>
        <w:t xml:space="preserve"> </w:t>
      </w:r>
      <w:r>
        <w:rPr>
          <w:sz w:val="24"/>
        </w:rPr>
        <w:t>income</w:t>
      </w:r>
      <w:r>
        <w:rPr>
          <w:spacing w:val="79"/>
          <w:sz w:val="24"/>
        </w:rPr>
        <w:t xml:space="preserve"> </w:t>
      </w:r>
      <w:r>
        <w:rPr>
          <w:sz w:val="24"/>
        </w:rPr>
        <w:t>for</w:t>
      </w:r>
      <w:r>
        <w:rPr>
          <w:spacing w:val="-57"/>
          <w:sz w:val="24"/>
        </w:rPr>
        <w:t xml:space="preserve"> </w:t>
      </w:r>
      <w:r>
        <w:rPr>
          <w:sz w:val="24"/>
        </w:rPr>
        <w:t>the</w:t>
      </w:r>
      <w:r>
        <w:rPr>
          <w:spacing w:val="19"/>
          <w:sz w:val="24"/>
        </w:rPr>
        <w:t xml:space="preserve"> </w:t>
      </w:r>
      <w:r>
        <w:rPr>
          <w:sz w:val="24"/>
        </w:rPr>
        <w:t>family.</w:t>
      </w:r>
      <w:r>
        <w:rPr>
          <w:spacing w:val="18"/>
          <w:sz w:val="24"/>
        </w:rPr>
        <w:t xml:space="preserve"> </w:t>
      </w:r>
      <w:r>
        <w:rPr>
          <w:sz w:val="24"/>
        </w:rPr>
        <w:t>(Income</w:t>
      </w:r>
      <w:r>
        <w:rPr>
          <w:spacing w:val="-2"/>
          <w:sz w:val="24"/>
        </w:rPr>
        <w:t xml:space="preserve"> </w:t>
      </w:r>
      <w:r>
        <w:rPr>
          <w:sz w:val="24"/>
        </w:rPr>
        <w:t>responsibility)</w:t>
      </w:r>
    </w:p>
    <w:p w14:paraId="7B24B87D" w14:textId="77777777" w:rsidR="008D7609" w:rsidRDefault="00E16629">
      <w:pPr>
        <w:pStyle w:val="ListParagraph"/>
        <w:numPr>
          <w:ilvl w:val="1"/>
          <w:numId w:val="3"/>
        </w:numPr>
        <w:tabs>
          <w:tab w:val="left" w:pos="2041"/>
        </w:tabs>
        <w:spacing w:before="4" w:line="261" w:lineRule="auto"/>
        <w:ind w:right="1721"/>
        <w:rPr>
          <w:sz w:val="24"/>
        </w:rPr>
      </w:pPr>
      <w:r>
        <w:rPr>
          <w:sz w:val="24"/>
        </w:rPr>
        <w:t>Women</w:t>
      </w:r>
      <w:r>
        <w:rPr>
          <w:spacing w:val="-8"/>
          <w:sz w:val="24"/>
        </w:rPr>
        <w:t xml:space="preserve"> </w:t>
      </w:r>
      <w:r>
        <w:rPr>
          <w:sz w:val="24"/>
        </w:rPr>
        <w:t>are</w:t>
      </w:r>
      <w:r>
        <w:rPr>
          <w:spacing w:val="-10"/>
          <w:sz w:val="24"/>
        </w:rPr>
        <w:t xml:space="preserve"> </w:t>
      </w:r>
      <w:r>
        <w:rPr>
          <w:sz w:val="24"/>
        </w:rPr>
        <w:t>capable</w:t>
      </w:r>
      <w:r>
        <w:rPr>
          <w:spacing w:val="-8"/>
          <w:sz w:val="24"/>
        </w:rPr>
        <w:t xml:space="preserve"> </w:t>
      </w:r>
      <w:r>
        <w:rPr>
          <w:sz w:val="24"/>
        </w:rPr>
        <w:t>of</w:t>
      </w:r>
      <w:r>
        <w:rPr>
          <w:spacing w:val="-8"/>
          <w:sz w:val="24"/>
        </w:rPr>
        <w:t xml:space="preserve"> </w:t>
      </w:r>
      <w:r>
        <w:rPr>
          <w:sz w:val="24"/>
        </w:rPr>
        <w:t>making</w:t>
      </w:r>
      <w:r>
        <w:rPr>
          <w:spacing w:val="-8"/>
          <w:sz w:val="24"/>
        </w:rPr>
        <w:t xml:space="preserve"> </w:t>
      </w:r>
      <w:r>
        <w:rPr>
          <w:sz w:val="24"/>
        </w:rPr>
        <w:t>important</w:t>
      </w:r>
      <w:r>
        <w:rPr>
          <w:spacing w:val="-6"/>
          <w:sz w:val="24"/>
        </w:rPr>
        <w:t xml:space="preserve"> </w:t>
      </w:r>
      <w:r>
        <w:rPr>
          <w:sz w:val="24"/>
        </w:rPr>
        <w:t>investment</w:t>
      </w:r>
      <w:r>
        <w:rPr>
          <w:spacing w:val="-4"/>
          <w:sz w:val="24"/>
        </w:rPr>
        <w:t xml:space="preserve"> </w:t>
      </w:r>
      <w:r>
        <w:rPr>
          <w:sz w:val="24"/>
        </w:rPr>
        <w:t>deci-</w:t>
      </w:r>
      <w:r>
        <w:rPr>
          <w:spacing w:val="-57"/>
          <w:sz w:val="24"/>
        </w:rPr>
        <w:t xml:space="preserve"> </w:t>
      </w:r>
      <w:r>
        <w:rPr>
          <w:sz w:val="24"/>
        </w:rPr>
        <w:t>sions</w:t>
      </w:r>
      <w:r>
        <w:rPr>
          <w:spacing w:val="-3"/>
          <w:sz w:val="24"/>
        </w:rPr>
        <w:t xml:space="preserve"> </w:t>
      </w:r>
      <w:r>
        <w:rPr>
          <w:sz w:val="24"/>
        </w:rPr>
        <w:t>by</w:t>
      </w:r>
      <w:r>
        <w:rPr>
          <w:spacing w:val="-3"/>
          <w:sz w:val="24"/>
        </w:rPr>
        <w:t xml:space="preserve"> </w:t>
      </w:r>
      <w:r>
        <w:rPr>
          <w:sz w:val="24"/>
        </w:rPr>
        <w:t>themselves.</w:t>
      </w:r>
    </w:p>
    <w:p w14:paraId="4AC68587" w14:textId="77777777" w:rsidR="008D7609" w:rsidRDefault="00E16629">
      <w:pPr>
        <w:pStyle w:val="ListParagraph"/>
        <w:numPr>
          <w:ilvl w:val="1"/>
          <w:numId w:val="3"/>
        </w:numPr>
        <w:tabs>
          <w:tab w:val="left" w:pos="2041"/>
        </w:tabs>
        <w:spacing w:before="138"/>
        <w:rPr>
          <w:sz w:val="24"/>
        </w:rPr>
      </w:pPr>
      <w:r>
        <w:rPr>
          <w:sz w:val="24"/>
        </w:rPr>
        <w:t>Men</w:t>
      </w:r>
      <w:r>
        <w:rPr>
          <w:spacing w:val="-8"/>
          <w:sz w:val="24"/>
        </w:rPr>
        <w:t xml:space="preserve"> </w:t>
      </w:r>
      <w:r>
        <w:rPr>
          <w:sz w:val="24"/>
        </w:rPr>
        <w:t>can</w:t>
      </w:r>
      <w:r>
        <w:rPr>
          <w:spacing w:val="-5"/>
          <w:sz w:val="24"/>
        </w:rPr>
        <w:t xml:space="preserve"> </w:t>
      </w:r>
      <w:r>
        <w:rPr>
          <w:sz w:val="24"/>
        </w:rPr>
        <w:t>take</w:t>
      </w:r>
      <w:r>
        <w:rPr>
          <w:spacing w:val="-7"/>
          <w:sz w:val="24"/>
        </w:rPr>
        <w:t xml:space="preserve"> </w:t>
      </w:r>
      <w:r>
        <w:rPr>
          <w:sz w:val="24"/>
        </w:rPr>
        <w:t>care</w:t>
      </w:r>
      <w:r>
        <w:rPr>
          <w:spacing w:val="-8"/>
          <w:sz w:val="24"/>
        </w:rPr>
        <w:t xml:space="preserve"> </w:t>
      </w:r>
      <w:r>
        <w:rPr>
          <w:sz w:val="24"/>
        </w:rPr>
        <w:t>of</w:t>
      </w:r>
      <w:r>
        <w:rPr>
          <w:spacing w:val="-1"/>
          <w:sz w:val="24"/>
        </w:rPr>
        <w:t xml:space="preserve"> </w:t>
      </w:r>
      <w:r>
        <w:rPr>
          <w:sz w:val="24"/>
        </w:rPr>
        <w:t>children</w:t>
      </w:r>
      <w:r>
        <w:rPr>
          <w:spacing w:val="-5"/>
          <w:sz w:val="24"/>
        </w:rPr>
        <w:t xml:space="preserve"> </w:t>
      </w:r>
      <w:r>
        <w:rPr>
          <w:sz w:val="24"/>
        </w:rPr>
        <w:t>as</w:t>
      </w:r>
      <w:r>
        <w:rPr>
          <w:spacing w:val="-5"/>
          <w:sz w:val="24"/>
        </w:rPr>
        <w:t xml:space="preserve"> </w:t>
      </w:r>
      <w:r>
        <w:rPr>
          <w:sz w:val="24"/>
        </w:rPr>
        <w:t>well</w:t>
      </w:r>
      <w:r>
        <w:rPr>
          <w:spacing w:val="-2"/>
          <w:sz w:val="24"/>
        </w:rPr>
        <w:t xml:space="preserve"> </w:t>
      </w:r>
      <w:r>
        <w:rPr>
          <w:sz w:val="24"/>
        </w:rPr>
        <w:t>as</w:t>
      </w:r>
      <w:r>
        <w:rPr>
          <w:spacing w:val="-5"/>
          <w:sz w:val="24"/>
        </w:rPr>
        <w:t xml:space="preserve"> </w:t>
      </w:r>
      <w:r>
        <w:rPr>
          <w:sz w:val="24"/>
        </w:rPr>
        <w:t>women</w:t>
      </w:r>
      <w:r>
        <w:rPr>
          <w:spacing w:val="-6"/>
          <w:sz w:val="24"/>
        </w:rPr>
        <w:t xml:space="preserve"> </w:t>
      </w:r>
      <w:r>
        <w:rPr>
          <w:sz w:val="24"/>
        </w:rPr>
        <w:t>can.</w:t>
      </w:r>
      <w:r>
        <w:rPr>
          <w:spacing w:val="-1"/>
          <w:sz w:val="24"/>
        </w:rPr>
        <w:t xml:space="preserve"> </w:t>
      </w:r>
      <w:r>
        <w:rPr>
          <w:sz w:val="24"/>
        </w:rPr>
        <w:t>(Labor)</w:t>
      </w:r>
    </w:p>
    <w:p w14:paraId="3CFD5818" w14:textId="77777777" w:rsidR="008D7609" w:rsidRDefault="00E16629">
      <w:pPr>
        <w:pStyle w:val="ListParagraph"/>
        <w:numPr>
          <w:ilvl w:val="1"/>
          <w:numId w:val="3"/>
        </w:numPr>
        <w:tabs>
          <w:tab w:val="left" w:pos="2041"/>
        </w:tabs>
        <w:spacing w:before="158" w:line="261" w:lineRule="auto"/>
        <w:ind w:right="1627"/>
        <w:rPr>
          <w:sz w:val="24"/>
        </w:rPr>
      </w:pPr>
      <w:r>
        <w:rPr>
          <w:spacing w:val="-1"/>
          <w:sz w:val="24"/>
        </w:rPr>
        <w:t>A</w:t>
      </w:r>
      <w:r>
        <w:rPr>
          <w:spacing w:val="-16"/>
          <w:sz w:val="24"/>
        </w:rPr>
        <w:t xml:space="preserve"> </w:t>
      </w:r>
      <w:r>
        <w:rPr>
          <w:spacing w:val="-1"/>
          <w:sz w:val="24"/>
        </w:rPr>
        <w:t>woman</w:t>
      </w:r>
      <w:r>
        <w:rPr>
          <w:spacing w:val="-2"/>
          <w:sz w:val="24"/>
        </w:rPr>
        <w:t xml:space="preserve"> </w:t>
      </w:r>
      <w:r>
        <w:rPr>
          <w:spacing w:val="-1"/>
          <w:sz w:val="24"/>
        </w:rPr>
        <w:t>cannot</w:t>
      </w:r>
      <w:r>
        <w:rPr>
          <w:spacing w:val="-5"/>
          <w:sz w:val="24"/>
        </w:rPr>
        <w:t xml:space="preserve"> </w:t>
      </w:r>
      <w:r>
        <w:rPr>
          <w:sz w:val="24"/>
        </w:rPr>
        <w:t>leave</w:t>
      </w:r>
      <w:r>
        <w:rPr>
          <w:spacing w:val="-4"/>
          <w:sz w:val="24"/>
        </w:rPr>
        <w:t xml:space="preserve"> </w:t>
      </w:r>
      <w:r>
        <w:rPr>
          <w:sz w:val="24"/>
        </w:rPr>
        <w:t>home</w:t>
      </w:r>
      <w:r>
        <w:rPr>
          <w:spacing w:val="-3"/>
          <w:sz w:val="24"/>
        </w:rPr>
        <w:t xml:space="preserve"> </w:t>
      </w:r>
      <w:r>
        <w:rPr>
          <w:sz w:val="24"/>
        </w:rPr>
        <w:t>without</w:t>
      </w:r>
      <w:r>
        <w:rPr>
          <w:spacing w:val="-1"/>
          <w:sz w:val="24"/>
        </w:rPr>
        <w:t xml:space="preserve"> </w:t>
      </w:r>
      <w:r>
        <w:rPr>
          <w:sz w:val="24"/>
        </w:rPr>
        <w:t>the</w:t>
      </w:r>
      <w:r>
        <w:rPr>
          <w:spacing w:val="-4"/>
          <w:sz w:val="24"/>
        </w:rPr>
        <w:t xml:space="preserve"> </w:t>
      </w:r>
      <w:r>
        <w:rPr>
          <w:sz w:val="24"/>
        </w:rPr>
        <w:t>permission</w:t>
      </w:r>
      <w:r>
        <w:rPr>
          <w:spacing w:val="1"/>
          <w:sz w:val="24"/>
        </w:rPr>
        <w:t xml:space="preserve"> </w:t>
      </w:r>
      <w:r>
        <w:rPr>
          <w:sz w:val="24"/>
        </w:rPr>
        <w:t>of</w:t>
      </w:r>
      <w:r>
        <w:rPr>
          <w:spacing w:val="-2"/>
          <w:sz w:val="24"/>
        </w:rPr>
        <w:t xml:space="preserve"> </w:t>
      </w:r>
      <w:r>
        <w:rPr>
          <w:sz w:val="24"/>
        </w:rPr>
        <w:t>her</w:t>
      </w:r>
      <w:r>
        <w:rPr>
          <w:spacing w:val="-57"/>
          <w:sz w:val="24"/>
        </w:rPr>
        <w:t xml:space="preserve"> </w:t>
      </w:r>
      <w:r>
        <w:rPr>
          <w:sz w:val="24"/>
        </w:rPr>
        <w:t>husband.</w:t>
      </w:r>
      <w:r>
        <w:rPr>
          <w:spacing w:val="2"/>
          <w:sz w:val="24"/>
        </w:rPr>
        <w:t xml:space="preserve"> </w:t>
      </w:r>
      <w:r>
        <w:rPr>
          <w:sz w:val="24"/>
        </w:rPr>
        <w:t>(Mobility)</w:t>
      </w:r>
    </w:p>
    <w:p w14:paraId="5E297891" w14:textId="77777777" w:rsidR="008D7609" w:rsidRDefault="00E16629">
      <w:pPr>
        <w:pStyle w:val="ListParagraph"/>
        <w:numPr>
          <w:ilvl w:val="1"/>
          <w:numId w:val="3"/>
        </w:numPr>
        <w:tabs>
          <w:tab w:val="left" w:pos="2041"/>
        </w:tabs>
        <w:spacing w:before="137" w:line="386" w:lineRule="auto"/>
        <w:ind w:right="1756"/>
        <w:rPr>
          <w:sz w:val="24"/>
        </w:rPr>
      </w:pPr>
      <w:r>
        <w:rPr>
          <w:sz w:val="24"/>
        </w:rPr>
        <w:t>It</w:t>
      </w:r>
      <w:r>
        <w:rPr>
          <w:spacing w:val="19"/>
          <w:sz w:val="24"/>
        </w:rPr>
        <w:t xml:space="preserve"> </w:t>
      </w:r>
      <w:r>
        <w:rPr>
          <w:sz w:val="24"/>
        </w:rPr>
        <w:t>is</w:t>
      </w:r>
      <w:r>
        <w:rPr>
          <w:spacing w:val="27"/>
          <w:sz w:val="24"/>
        </w:rPr>
        <w:t xml:space="preserve"> </w:t>
      </w:r>
      <w:r>
        <w:rPr>
          <w:sz w:val="24"/>
        </w:rPr>
        <w:t>acceptable</w:t>
      </w:r>
      <w:r>
        <w:rPr>
          <w:spacing w:val="20"/>
          <w:sz w:val="24"/>
        </w:rPr>
        <w:t xml:space="preserve"> </w:t>
      </w:r>
      <w:r>
        <w:rPr>
          <w:sz w:val="24"/>
        </w:rPr>
        <w:t>for</w:t>
      </w:r>
      <w:r>
        <w:rPr>
          <w:spacing w:val="25"/>
          <w:sz w:val="24"/>
        </w:rPr>
        <w:t xml:space="preserve"> </w:t>
      </w:r>
      <w:r>
        <w:rPr>
          <w:sz w:val="24"/>
        </w:rPr>
        <w:t>a</w:t>
      </w:r>
      <w:r>
        <w:rPr>
          <w:spacing w:val="25"/>
          <w:sz w:val="24"/>
        </w:rPr>
        <w:t xml:space="preserve"> </w:t>
      </w:r>
      <w:r>
        <w:rPr>
          <w:sz w:val="24"/>
        </w:rPr>
        <w:t>married</w:t>
      </w:r>
      <w:r>
        <w:rPr>
          <w:spacing w:val="21"/>
          <w:sz w:val="24"/>
        </w:rPr>
        <w:t xml:space="preserve"> </w:t>
      </w:r>
      <w:r>
        <w:rPr>
          <w:sz w:val="24"/>
        </w:rPr>
        <w:t>man</w:t>
      </w:r>
      <w:r>
        <w:rPr>
          <w:spacing w:val="20"/>
          <w:sz w:val="24"/>
        </w:rPr>
        <w:t xml:space="preserve"> </w:t>
      </w:r>
      <w:r>
        <w:rPr>
          <w:sz w:val="24"/>
        </w:rPr>
        <w:t>to</w:t>
      </w:r>
      <w:r>
        <w:rPr>
          <w:spacing w:val="25"/>
          <w:sz w:val="24"/>
        </w:rPr>
        <w:t xml:space="preserve"> </w:t>
      </w:r>
      <w:r>
        <w:rPr>
          <w:sz w:val="24"/>
        </w:rPr>
        <w:t>have</w:t>
      </w:r>
      <w:r>
        <w:rPr>
          <w:spacing w:val="20"/>
          <w:sz w:val="24"/>
        </w:rPr>
        <w:t xml:space="preserve"> </w:t>
      </w:r>
      <w:r>
        <w:rPr>
          <w:sz w:val="24"/>
        </w:rPr>
        <w:t>his</w:t>
      </w:r>
      <w:r>
        <w:rPr>
          <w:spacing w:val="23"/>
          <w:sz w:val="24"/>
        </w:rPr>
        <w:t xml:space="preserve"> </w:t>
      </w:r>
      <w:r>
        <w:rPr>
          <w:sz w:val="24"/>
        </w:rPr>
        <w:t>own</w:t>
      </w:r>
      <w:r>
        <w:rPr>
          <w:spacing w:val="24"/>
          <w:sz w:val="24"/>
        </w:rPr>
        <w:t xml:space="preserve"> </w:t>
      </w:r>
      <w:r>
        <w:rPr>
          <w:sz w:val="24"/>
        </w:rPr>
        <w:t>sav-</w:t>
      </w:r>
      <w:r>
        <w:rPr>
          <w:spacing w:val="-57"/>
          <w:sz w:val="24"/>
        </w:rPr>
        <w:t xml:space="preserve"> </w:t>
      </w:r>
      <w:r>
        <w:rPr>
          <w:sz w:val="24"/>
        </w:rPr>
        <w:t>ings</w:t>
      </w:r>
      <w:r>
        <w:rPr>
          <w:spacing w:val="23"/>
          <w:sz w:val="24"/>
        </w:rPr>
        <w:t xml:space="preserve"> </w:t>
      </w:r>
      <w:r>
        <w:rPr>
          <w:sz w:val="24"/>
        </w:rPr>
        <w:t>that</w:t>
      </w:r>
      <w:r>
        <w:rPr>
          <w:spacing w:val="20"/>
          <w:sz w:val="24"/>
        </w:rPr>
        <w:t xml:space="preserve"> </w:t>
      </w:r>
      <w:r>
        <w:rPr>
          <w:sz w:val="24"/>
        </w:rPr>
        <w:t>he</w:t>
      </w:r>
      <w:r>
        <w:rPr>
          <w:spacing w:val="21"/>
          <w:sz w:val="24"/>
        </w:rPr>
        <w:t xml:space="preserve"> </w:t>
      </w:r>
      <w:r>
        <w:rPr>
          <w:sz w:val="24"/>
        </w:rPr>
        <w:t>can</w:t>
      </w:r>
      <w:r>
        <w:rPr>
          <w:spacing w:val="21"/>
          <w:sz w:val="24"/>
        </w:rPr>
        <w:t xml:space="preserve"> </w:t>
      </w:r>
      <w:r>
        <w:rPr>
          <w:sz w:val="24"/>
        </w:rPr>
        <w:t>spend</w:t>
      </w:r>
      <w:r>
        <w:rPr>
          <w:spacing w:val="25"/>
          <w:sz w:val="24"/>
        </w:rPr>
        <w:t xml:space="preserve"> </w:t>
      </w:r>
      <w:r>
        <w:rPr>
          <w:sz w:val="24"/>
        </w:rPr>
        <w:t>as</w:t>
      </w:r>
      <w:r>
        <w:rPr>
          <w:spacing w:val="24"/>
          <w:sz w:val="24"/>
        </w:rPr>
        <w:t xml:space="preserve"> </w:t>
      </w:r>
      <w:r>
        <w:rPr>
          <w:sz w:val="24"/>
        </w:rPr>
        <w:t>he</w:t>
      </w:r>
      <w:r>
        <w:rPr>
          <w:spacing w:val="-1"/>
          <w:sz w:val="24"/>
        </w:rPr>
        <w:t xml:space="preserve"> </w:t>
      </w:r>
      <w:r>
        <w:rPr>
          <w:sz w:val="24"/>
        </w:rPr>
        <w:t>wishes.</w:t>
      </w:r>
    </w:p>
    <w:p w14:paraId="7803496F" w14:textId="77777777" w:rsidR="008D7609" w:rsidRDefault="00E16629">
      <w:pPr>
        <w:pStyle w:val="ListParagraph"/>
        <w:numPr>
          <w:ilvl w:val="1"/>
          <w:numId w:val="3"/>
        </w:numPr>
        <w:tabs>
          <w:tab w:val="left" w:pos="2041"/>
        </w:tabs>
        <w:spacing w:before="3"/>
        <w:rPr>
          <w:sz w:val="24"/>
        </w:rPr>
      </w:pPr>
      <w:r>
        <w:rPr>
          <w:sz w:val="24"/>
        </w:rPr>
        <w:t>Women</w:t>
      </w:r>
      <w:r>
        <w:rPr>
          <w:spacing w:val="-9"/>
          <w:sz w:val="24"/>
        </w:rPr>
        <w:t xml:space="preserve"> </w:t>
      </w:r>
      <w:r>
        <w:rPr>
          <w:sz w:val="24"/>
        </w:rPr>
        <w:t>do</w:t>
      </w:r>
      <w:r>
        <w:rPr>
          <w:spacing w:val="-8"/>
          <w:sz w:val="24"/>
        </w:rPr>
        <w:t xml:space="preserve"> </w:t>
      </w:r>
      <w:r>
        <w:rPr>
          <w:sz w:val="24"/>
        </w:rPr>
        <w:t>business</w:t>
      </w:r>
      <w:r>
        <w:rPr>
          <w:spacing w:val="-8"/>
          <w:sz w:val="24"/>
        </w:rPr>
        <w:t xml:space="preserve"> </w:t>
      </w:r>
      <w:r>
        <w:rPr>
          <w:sz w:val="24"/>
        </w:rPr>
        <w:t>better</w:t>
      </w:r>
      <w:r>
        <w:rPr>
          <w:spacing w:val="-8"/>
          <w:sz w:val="24"/>
        </w:rPr>
        <w:t xml:space="preserve"> </w:t>
      </w:r>
      <w:r>
        <w:rPr>
          <w:sz w:val="24"/>
        </w:rPr>
        <w:t>than</w:t>
      </w:r>
      <w:r>
        <w:rPr>
          <w:spacing w:val="-9"/>
          <w:sz w:val="24"/>
        </w:rPr>
        <w:t xml:space="preserve"> </w:t>
      </w:r>
      <w:r>
        <w:rPr>
          <w:sz w:val="24"/>
        </w:rPr>
        <w:t>men.</w:t>
      </w:r>
      <w:r>
        <w:rPr>
          <w:spacing w:val="16"/>
          <w:sz w:val="24"/>
        </w:rPr>
        <w:t xml:space="preserve"> </w:t>
      </w:r>
      <w:r>
        <w:rPr>
          <w:sz w:val="24"/>
        </w:rPr>
        <w:t>(Perception)</w:t>
      </w:r>
    </w:p>
    <w:p w14:paraId="312523B5" w14:textId="77777777" w:rsidR="008D7609" w:rsidRDefault="008D7609">
      <w:pPr>
        <w:rPr>
          <w:sz w:val="24"/>
        </w:rPr>
        <w:sectPr w:rsidR="008D7609">
          <w:pgSz w:w="11920" w:h="16840"/>
          <w:pgMar w:top="1460" w:right="1320" w:bottom="1200" w:left="1280" w:header="0" w:footer="927" w:gutter="0"/>
          <w:cols w:space="720"/>
        </w:sectPr>
      </w:pPr>
    </w:p>
    <w:p w14:paraId="78D79E4F" w14:textId="6C077A10" w:rsidR="008D7609" w:rsidRDefault="00E16629">
      <w:pPr>
        <w:pStyle w:val="Heading1"/>
        <w:spacing w:before="74"/>
        <w:ind w:left="740"/>
      </w:pPr>
      <w:bookmarkStart w:id="149" w:name="Appendix_2:_Key_Data_Analysis_Outputs"/>
      <w:bookmarkStart w:id="150" w:name="_Toc182072120"/>
      <w:bookmarkEnd w:id="149"/>
      <w:r>
        <w:lastRenderedPageBreak/>
        <w:t>Appendix</w:t>
      </w:r>
      <w:r>
        <w:rPr>
          <w:spacing w:val="-1"/>
        </w:rPr>
        <w:t xml:space="preserve"> </w:t>
      </w:r>
      <w:r w:rsidR="009C2556">
        <w:t>B</w:t>
      </w:r>
      <w:r>
        <w:t>:</w:t>
      </w:r>
      <w:r>
        <w:rPr>
          <w:spacing w:val="-1"/>
        </w:rPr>
        <w:t xml:space="preserve"> </w:t>
      </w:r>
      <w:r>
        <w:t>Key Data</w:t>
      </w:r>
      <w:r>
        <w:rPr>
          <w:spacing w:val="-15"/>
        </w:rPr>
        <w:t xml:space="preserve"> </w:t>
      </w:r>
      <w:r>
        <w:t>Analysis Outputs</w:t>
      </w:r>
      <w:bookmarkEnd w:id="150"/>
    </w:p>
    <w:p w14:paraId="02E12873" w14:textId="77777777" w:rsidR="008D7609" w:rsidRDefault="00E16629" w:rsidP="006A6DDE">
      <w:pPr>
        <w:pStyle w:val="BodyText"/>
        <w:spacing w:before="84"/>
        <w:ind w:left="740"/>
        <w:jc w:val="center"/>
      </w:pPr>
      <w:r>
        <w:rPr>
          <w:spacing w:val="-3"/>
        </w:rPr>
        <w:t>RESULTS</w:t>
      </w:r>
      <w:r>
        <w:rPr>
          <w:spacing w:val="-12"/>
        </w:rPr>
        <w:t xml:space="preserve"> </w:t>
      </w:r>
      <w:r>
        <w:rPr>
          <w:spacing w:val="-3"/>
        </w:rPr>
        <w:t>DATABASE</w:t>
      </w:r>
    </w:p>
    <w:p w14:paraId="12D97F0C" w14:textId="77777777" w:rsidR="008D7609" w:rsidRDefault="008D7609" w:rsidP="006A6DDE">
      <w:pPr>
        <w:pStyle w:val="BodyText"/>
        <w:spacing w:before="2"/>
        <w:jc w:val="center"/>
        <w:rPr>
          <w:sz w:val="23"/>
        </w:rPr>
      </w:pPr>
    </w:p>
    <w:p w14:paraId="3CEBBCD7" w14:textId="77777777" w:rsidR="008D7609" w:rsidRDefault="00E16629">
      <w:pPr>
        <w:pStyle w:val="BodyText"/>
        <w:spacing w:before="1"/>
        <w:ind w:left="740"/>
      </w:pPr>
      <w:r>
        <w:t>Marital</w:t>
      </w:r>
      <w:r>
        <w:rPr>
          <w:spacing w:val="-2"/>
        </w:rPr>
        <w:t xml:space="preserve"> </w:t>
      </w:r>
      <w:r>
        <w:t>status</w:t>
      </w:r>
      <w:r>
        <w:rPr>
          <w:spacing w:val="-1"/>
        </w:rPr>
        <w:t xml:space="preserve"> </w:t>
      </w:r>
      <w:r>
        <w:t>vs</w:t>
      </w:r>
      <w:r>
        <w:rPr>
          <w:spacing w:val="-2"/>
        </w:rPr>
        <w:t xml:space="preserve"> </w:t>
      </w:r>
      <w:r>
        <w:t>age.</w:t>
      </w:r>
    </w:p>
    <w:p w14:paraId="3AB8478B" w14:textId="77777777" w:rsidR="008D7609" w:rsidRDefault="008D7609">
      <w:pPr>
        <w:pStyle w:val="BodyText"/>
        <w:spacing w:before="9"/>
        <w:rPr>
          <w:sz w:val="23"/>
        </w:rPr>
      </w:pPr>
    </w:p>
    <w:tbl>
      <w:tblPr>
        <w:tblW w:w="0" w:type="auto"/>
        <w:tblInd w:w="750" w:type="dxa"/>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ayout w:type="fixed"/>
        <w:tblCellMar>
          <w:left w:w="0" w:type="dxa"/>
          <w:right w:w="0" w:type="dxa"/>
        </w:tblCellMar>
        <w:tblLook w:val="01E0" w:firstRow="1" w:lastRow="1" w:firstColumn="1" w:lastColumn="1" w:noHBand="0" w:noVBand="0"/>
      </w:tblPr>
      <w:tblGrid>
        <w:gridCol w:w="1340"/>
        <w:gridCol w:w="737"/>
        <w:gridCol w:w="736"/>
        <w:gridCol w:w="736"/>
        <w:gridCol w:w="736"/>
        <w:gridCol w:w="736"/>
        <w:gridCol w:w="736"/>
        <w:gridCol w:w="736"/>
        <w:gridCol w:w="736"/>
      </w:tblGrid>
      <w:tr w:rsidR="008D7609" w14:paraId="6809D3F0" w14:textId="77777777">
        <w:trPr>
          <w:trHeight w:val="407"/>
        </w:trPr>
        <w:tc>
          <w:tcPr>
            <w:tcW w:w="1340" w:type="dxa"/>
          </w:tcPr>
          <w:p w14:paraId="4A9D6541" w14:textId="77777777" w:rsidR="008D7609" w:rsidRDefault="008D7609">
            <w:pPr>
              <w:pStyle w:val="TableParagraph"/>
              <w:spacing w:before="0"/>
              <w:ind w:left="0"/>
              <w:rPr>
                <w:sz w:val="24"/>
              </w:rPr>
            </w:pPr>
          </w:p>
        </w:tc>
        <w:tc>
          <w:tcPr>
            <w:tcW w:w="2945" w:type="dxa"/>
            <w:gridSpan w:val="4"/>
          </w:tcPr>
          <w:p w14:paraId="13424C94" w14:textId="77777777" w:rsidR="008D7609" w:rsidRDefault="00E16629">
            <w:pPr>
              <w:pStyle w:val="TableParagraph"/>
              <w:ind w:left="915"/>
              <w:rPr>
                <w:rFonts w:ascii="Calibri"/>
                <w:b/>
                <w:sz w:val="24"/>
              </w:rPr>
            </w:pPr>
            <w:r>
              <w:rPr>
                <w:rFonts w:ascii="Calibri"/>
                <w:b/>
                <w:sz w:val="24"/>
              </w:rPr>
              <w:t>MEN</w:t>
            </w:r>
            <w:r>
              <w:rPr>
                <w:rFonts w:ascii="Calibri"/>
                <w:b/>
                <w:spacing w:val="-1"/>
                <w:sz w:val="24"/>
              </w:rPr>
              <w:t xml:space="preserve"> </w:t>
            </w:r>
            <w:r>
              <w:rPr>
                <w:rFonts w:ascii="Calibri"/>
                <w:b/>
                <w:sz w:val="24"/>
              </w:rPr>
              <w:t>(n) 30</w:t>
            </w:r>
          </w:p>
        </w:tc>
        <w:tc>
          <w:tcPr>
            <w:tcW w:w="2944" w:type="dxa"/>
            <w:gridSpan w:val="4"/>
          </w:tcPr>
          <w:p w14:paraId="718074B2" w14:textId="77777777" w:rsidR="008D7609" w:rsidRDefault="00E16629">
            <w:pPr>
              <w:pStyle w:val="TableParagraph"/>
              <w:ind w:left="787"/>
              <w:rPr>
                <w:rFonts w:ascii="Calibri"/>
                <w:b/>
                <w:sz w:val="24"/>
              </w:rPr>
            </w:pPr>
            <w:r>
              <w:rPr>
                <w:rFonts w:ascii="Calibri"/>
                <w:b/>
                <w:sz w:val="24"/>
              </w:rPr>
              <w:t>WOMEN</w:t>
            </w:r>
            <w:r>
              <w:rPr>
                <w:rFonts w:ascii="Calibri"/>
                <w:b/>
                <w:spacing w:val="-2"/>
                <w:sz w:val="24"/>
              </w:rPr>
              <w:t xml:space="preserve"> </w:t>
            </w:r>
            <w:r>
              <w:rPr>
                <w:rFonts w:ascii="Calibri"/>
                <w:b/>
                <w:sz w:val="24"/>
              </w:rPr>
              <w:t>(n)</w:t>
            </w:r>
            <w:r>
              <w:rPr>
                <w:rFonts w:ascii="Calibri"/>
                <w:b/>
                <w:spacing w:val="-1"/>
                <w:sz w:val="24"/>
              </w:rPr>
              <w:t xml:space="preserve"> </w:t>
            </w:r>
            <w:r>
              <w:rPr>
                <w:rFonts w:ascii="Calibri"/>
                <w:b/>
                <w:sz w:val="24"/>
              </w:rPr>
              <w:t>9</w:t>
            </w:r>
          </w:p>
        </w:tc>
      </w:tr>
      <w:tr w:rsidR="008D7609" w14:paraId="70259455" w14:textId="77777777">
        <w:trPr>
          <w:trHeight w:val="1007"/>
        </w:trPr>
        <w:tc>
          <w:tcPr>
            <w:tcW w:w="1340" w:type="dxa"/>
          </w:tcPr>
          <w:p w14:paraId="5C148104" w14:textId="77777777" w:rsidR="008D7609" w:rsidRDefault="00E16629">
            <w:pPr>
              <w:pStyle w:val="TableParagraph"/>
              <w:spacing w:line="244" w:lineRule="auto"/>
              <w:ind w:right="134"/>
              <w:rPr>
                <w:rFonts w:ascii="Calibri"/>
                <w:sz w:val="24"/>
              </w:rPr>
            </w:pPr>
            <w:r>
              <w:rPr>
                <w:rFonts w:ascii="Calibri"/>
                <w:spacing w:val="-1"/>
                <w:sz w:val="24"/>
              </w:rPr>
              <w:t>Actor Cate-</w:t>
            </w:r>
            <w:r>
              <w:rPr>
                <w:rFonts w:ascii="Calibri"/>
                <w:spacing w:val="-52"/>
                <w:sz w:val="24"/>
              </w:rPr>
              <w:t xml:space="preserve"> </w:t>
            </w:r>
            <w:r>
              <w:rPr>
                <w:rFonts w:ascii="Calibri"/>
                <w:sz w:val="24"/>
              </w:rPr>
              <w:t>gories</w:t>
            </w:r>
          </w:p>
        </w:tc>
        <w:tc>
          <w:tcPr>
            <w:tcW w:w="1473" w:type="dxa"/>
            <w:gridSpan w:val="2"/>
          </w:tcPr>
          <w:p w14:paraId="19A666B3" w14:textId="77777777" w:rsidR="008D7609" w:rsidRDefault="00E16629">
            <w:pPr>
              <w:pStyle w:val="TableParagraph"/>
              <w:spacing w:line="244" w:lineRule="auto"/>
              <w:ind w:left="615" w:right="67" w:hanging="519"/>
              <w:rPr>
                <w:rFonts w:ascii="Calibri"/>
                <w:sz w:val="24"/>
              </w:rPr>
            </w:pPr>
            <w:r>
              <w:rPr>
                <w:rFonts w:ascii="Calibri"/>
                <w:sz w:val="24"/>
              </w:rPr>
              <w:t>Married men</w:t>
            </w:r>
            <w:r>
              <w:rPr>
                <w:rFonts w:ascii="Calibri"/>
                <w:spacing w:val="-52"/>
                <w:sz w:val="24"/>
              </w:rPr>
              <w:t xml:space="preserve"> </w:t>
            </w:r>
            <w:r>
              <w:rPr>
                <w:rFonts w:ascii="Calibri"/>
                <w:sz w:val="24"/>
              </w:rPr>
              <w:t>21</w:t>
            </w:r>
          </w:p>
        </w:tc>
        <w:tc>
          <w:tcPr>
            <w:tcW w:w="1472" w:type="dxa"/>
            <w:gridSpan w:val="2"/>
          </w:tcPr>
          <w:p w14:paraId="1FBE9840" w14:textId="77777777" w:rsidR="008D7609" w:rsidRDefault="00E16629">
            <w:pPr>
              <w:pStyle w:val="TableParagraph"/>
              <w:spacing w:line="244" w:lineRule="auto"/>
              <w:ind w:left="675" w:right="171" w:hanging="475"/>
              <w:rPr>
                <w:rFonts w:ascii="Calibri"/>
                <w:sz w:val="24"/>
              </w:rPr>
            </w:pPr>
            <w:r>
              <w:rPr>
                <w:rFonts w:ascii="Calibri"/>
                <w:sz w:val="24"/>
              </w:rPr>
              <w:t>Single men</w:t>
            </w:r>
            <w:r>
              <w:rPr>
                <w:rFonts w:ascii="Calibri"/>
                <w:spacing w:val="-52"/>
                <w:sz w:val="24"/>
              </w:rPr>
              <w:t xml:space="preserve"> </w:t>
            </w:r>
            <w:r>
              <w:rPr>
                <w:rFonts w:ascii="Calibri"/>
                <w:sz w:val="24"/>
              </w:rPr>
              <w:t>9</w:t>
            </w:r>
          </w:p>
        </w:tc>
        <w:tc>
          <w:tcPr>
            <w:tcW w:w="1472" w:type="dxa"/>
            <w:gridSpan w:val="2"/>
          </w:tcPr>
          <w:p w14:paraId="6DE3A411" w14:textId="77777777" w:rsidR="008D7609" w:rsidRDefault="00E16629">
            <w:pPr>
              <w:pStyle w:val="TableParagraph"/>
              <w:spacing w:line="244" w:lineRule="auto"/>
              <w:ind w:left="282" w:right="264" w:firstLine="60"/>
              <w:rPr>
                <w:rFonts w:ascii="Calibri"/>
                <w:sz w:val="24"/>
              </w:rPr>
            </w:pPr>
            <w:r>
              <w:rPr>
                <w:rFonts w:ascii="Calibri"/>
                <w:sz w:val="24"/>
              </w:rPr>
              <w:t>Married</w:t>
            </w:r>
            <w:r>
              <w:rPr>
                <w:rFonts w:ascii="Calibri"/>
                <w:spacing w:val="1"/>
                <w:sz w:val="24"/>
              </w:rPr>
              <w:t xml:space="preserve"> </w:t>
            </w:r>
            <w:r>
              <w:rPr>
                <w:rFonts w:ascii="Calibri"/>
                <w:spacing w:val="-1"/>
                <w:sz w:val="24"/>
              </w:rPr>
              <w:t>women</w:t>
            </w:r>
            <w:r>
              <w:rPr>
                <w:rFonts w:ascii="Calibri"/>
                <w:spacing w:val="-11"/>
                <w:sz w:val="24"/>
              </w:rPr>
              <w:t xml:space="preserve"> </w:t>
            </w:r>
            <w:r>
              <w:rPr>
                <w:rFonts w:ascii="Calibri"/>
                <w:sz w:val="24"/>
              </w:rPr>
              <w:t>6</w:t>
            </w:r>
          </w:p>
        </w:tc>
        <w:tc>
          <w:tcPr>
            <w:tcW w:w="1472" w:type="dxa"/>
            <w:gridSpan w:val="2"/>
          </w:tcPr>
          <w:p w14:paraId="511A11B1" w14:textId="77777777" w:rsidR="008D7609" w:rsidRDefault="00E16629">
            <w:pPr>
              <w:pStyle w:val="TableParagraph"/>
              <w:spacing w:line="244" w:lineRule="auto"/>
              <w:ind w:left="353" w:right="339" w:hanging="1"/>
              <w:jc w:val="center"/>
              <w:rPr>
                <w:rFonts w:ascii="Calibri"/>
                <w:sz w:val="24"/>
              </w:rPr>
            </w:pPr>
            <w:r>
              <w:rPr>
                <w:rFonts w:ascii="Calibri"/>
                <w:sz w:val="24"/>
              </w:rPr>
              <w:t>Single</w:t>
            </w:r>
            <w:r>
              <w:rPr>
                <w:rFonts w:ascii="Calibri"/>
                <w:spacing w:val="1"/>
                <w:sz w:val="24"/>
              </w:rPr>
              <w:t xml:space="preserve"> </w:t>
            </w:r>
            <w:r>
              <w:rPr>
                <w:rFonts w:ascii="Calibri"/>
                <w:spacing w:val="-2"/>
                <w:sz w:val="24"/>
              </w:rPr>
              <w:t>Women</w:t>
            </w:r>
            <w:r>
              <w:rPr>
                <w:rFonts w:ascii="Calibri"/>
                <w:spacing w:val="-53"/>
                <w:sz w:val="24"/>
              </w:rPr>
              <w:t xml:space="preserve"> </w:t>
            </w:r>
            <w:r>
              <w:rPr>
                <w:rFonts w:ascii="Calibri"/>
                <w:sz w:val="24"/>
              </w:rPr>
              <w:t>3</w:t>
            </w:r>
          </w:p>
        </w:tc>
      </w:tr>
      <w:tr w:rsidR="008D7609" w14:paraId="346FDA19" w14:textId="77777777">
        <w:trPr>
          <w:trHeight w:val="707"/>
        </w:trPr>
        <w:tc>
          <w:tcPr>
            <w:tcW w:w="1340" w:type="dxa"/>
          </w:tcPr>
          <w:p w14:paraId="6CB86355" w14:textId="77777777" w:rsidR="008D7609" w:rsidRDefault="008D7609">
            <w:pPr>
              <w:pStyle w:val="TableParagraph"/>
              <w:spacing w:before="0"/>
              <w:ind w:left="0"/>
              <w:rPr>
                <w:sz w:val="24"/>
              </w:rPr>
            </w:pPr>
          </w:p>
        </w:tc>
        <w:tc>
          <w:tcPr>
            <w:tcW w:w="737" w:type="dxa"/>
          </w:tcPr>
          <w:p w14:paraId="78C7A7CA" w14:textId="77777777" w:rsidR="008D7609" w:rsidRDefault="00E16629">
            <w:pPr>
              <w:pStyle w:val="TableParagraph"/>
              <w:ind w:left="167" w:right="157"/>
              <w:jc w:val="center"/>
              <w:rPr>
                <w:rFonts w:ascii="Calibri"/>
                <w:sz w:val="24"/>
              </w:rPr>
            </w:pPr>
            <w:r>
              <w:rPr>
                <w:rFonts w:ascii="Calibri"/>
                <w:sz w:val="24"/>
              </w:rPr>
              <w:t>&lt;35</w:t>
            </w:r>
          </w:p>
          <w:p w14:paraId="1E7CF096" w14:textId="77777777" w:rsidR="008D7609" w:rsidRDefault="00E16629">
            <w:pPr>
              <w:pStyle w:val="TableParagraph"/>
              <w:spacing w:before="7"/>
              <w:ind w:left="10"/>
              <w:jc w:val="center"/>
              <w:rPr>
                <w:rFonts w:ascii="Calibri"/>
                <w:b/>
                <w:sz w:val="24"/>
              </w:rPr>
            </w:pPr>
            <w:r>
              <w:rPr>
                <w:rFonts w:ascii="Calibri"/>
                <w:b/>
                <w:sz w:val="24"/>
              </w:rPr>
              <w:t>5</w:t>
            </w:r>
          </w:p>
        </w:tc>
        <w:tc>
          <w:tcPr>
            <w:tcW w:w="736" w:type="dxa"/>
          </w:tcPr>
          <w:p w14:paraId="3A267C3D" w14:textId="77777777" w:rsidR="008D7609" w:rsidRDefault="00E16629">
            <w:pPr>
              <w:pStyle w:val="TableParagraph"/>
              <w:ind w:left="186"/>
              <w:rPr>
                <w:rFonts w:ascii="Calibri"/>
                <w:sz w:val="24"/>
              </w:rPr>
            </w:pPr>
            <w:r>
              <w:rPr>
                <w:rFonts w:ascii="Calibri"/>
                <w:sz w:val="24"/>
                <w:u w:val="single"/>
              </w:rPr>
              <w:t>&gt;</w:t>
            </w:r>
            <w:r>
              <w:rPr>
                <w:rFonts w:ascii="Calibri"/>
                <w:sz w:val="24"/>
              </w:rPr>
              <w:t>35</w:t>
            </w:r>
          </w:p>
          <w:p w14:paraId="71791084" w14:textId="77777777" w:rsidR="008D7609" w:rsidRDefault="00E16629">
            <w:pPr>
              <w:pStyle w:val="TableParagraph"/>
              <w:spacing w:before="7"/>
              <w:ind w:left="246"/>
              <w:rPr>
                <w:rFonts w:ascii="Calibri"/>
                <w:b/>
                <w:sz w:val="24"/>
              </w:rPr>
            </w:pPr>
            <w:r>
              <w:rPr>
                <w:rFonts w:ascii="Calibri"/>
                <w:b/>
                <w:sz w:val="24"/>
              </w:rPr>
              <w:t>16</w:t>
            </w:r>
          </w:p>
        </w:tc>
        <w:tc>
          <w:tcPr>
            <w:tcW w:w="736" w:type="dxa"/>
          </w:tcPr>
          <w:p w14:paraId="4C7B886C" w14:textId="77777777" w:rsidR="008D7609" w:rsidRDefault="00E16629">
            <w:pPr>
              <w:pStyle w:val="TableParagraph"/>
              <w:ind w:left="166" w:right="156"/>
              <w:jc w:val="center"/>
              <w:rPr>
                <w:rFonts w:ascii="Calibri"/>
                <w:sz w:val="24"/>
              </w:rPr>
            </w:pPr>
            <w:r>
              <w:rPr>
                <w:rFonts w:ascii="Calibri"/>
                <w:sz w:val="24"/>
              </w:rPr>
              <w:t>&lt;35</w:t>
            </w:r>
          </w:p>
          <w:p w14:paraId="3A2D6370" w14:textId="77777777" w:rsidR="008D7609" w:rsidRDefault="00E16629">
            <w:pPr>
              <w:pStyle w:val="TableParagraph"/>
              <w:spacing w:before="7"/>
              <w:ind w:left="10"/>
              <w:jc w:val="center"/>
              <w:rPr>
                <w:rFonts w:ascii="Calibri"/>
                <w:b/>
                <w:sz w:val="24"/>
              </w:rPr>
            </w:pPr>
            <w:r>
              <w:rPr>
                <w:rFonts w:ascii="Calibri"/>
                <w:b/>
                <w:sz w:val="24"/>
              </w:rPr>
              <w:t>9</w:t>
            </w:r>
          </w:p>
        </w:tc>
        <w:tc>
          <w:tcPr>
            <w:tcW w:w="736" w:type="dxa"/>
          </w:tcPr>
          <w:p w14:paraId="7A4C8F1C" w14:textId="77777777" w:rsidR="008D7609" w:rsidRDefault="00E16629">
            <w:pPr>
              <w:pStyle w:val="TableParagraph"/>
              <w:ind w:left="166" w:right="156"/>
              <w:jc w:val="center"/>
              <w:rPr>
                <w:rFonts w:ascii="Calibri"/>
                <w:sz w:val="24"/>
              </w:rPr>
            </w:pPr>
            <w:r>
              <w:rPr>
                <w:rFonts w:ascii="Calibri"/>
                <w:sz w:val="24"/>
                <w:u w:val="single"/>
              </w:rPr>
              <w:t>&gt;</w:t>
            </w:r>
            <w:r>
              <w:rPr>
                <w:rFonts w:ascii="Calibri"/>
                <w:sz w:val="24"/>
              </w:rPr>
              <w:t>35</w:t>
            </w:r>
          </w:p>
          <w:p w14:paraId="661B13B0" w14:textId="77777777" w:rsidR="008D7609" w:rsidRDefault="00E16629">
            <w:pPr>
              <w:pStyle w:val="TableParagraph"/>
              <w:spacing w:before="7"/>
              <w:ind w:left="10"/>
              <w:jc w:val="center"/>
              <w:rPr>
                <w:rFonts w:ascii="Calibri"/>
                <w:b/>
                <w:sz w:val="24"/>
              </w:rPr>
            </w:pPr>
            <w:r>
              <w:rPr>
                <w:rFonts w:ascii="Calibri"/>
                <w:b/>
                <w:sz w:val="24"/>
              </w:rPr>
              <w:t>0</w:t>
            </w:r>
          </w:p>
        </w:tc>
        <w:tc>
          <w:tcPr>
            <w:tcW w:w="736" w:type="dxa"/>
          </w:tcPr>
          <w:p w14:paraId="37CF4425" w14:textId="77777777" w:rsidR="008D7609" w:rsidRDefault="00E16629">
            <w:pPr>
              <w:pStyle w:val="TableParagraph"/>
              <w:ind w:left="166" w:right="156"/>
              <w:jc w:val="center"/>
              <w:rPr>
                <w:rFonts w:ascii="Calibri"/>
                <w:sz w:val="24"/>
              </w:rPr>
            </w:pPr>
            <w:r>
              <w:rPr>
                <w:rFonts w:ascii="Calibri"/>
                <w:sz w:val="24"/>
              </w:rPr>
              <w:t>&lt;35</w:t>
            </w:r>
          </w:p>
          <w:p w14:paraId="257606ED" w14:textId="77777777" w:rsidR="008D7609" w:rsidRDefault="00E16629">
            <w:pPr>
              <w:pStyle w:val="TableParagraph"/>
              <w:spacing w:before="7"/>
              <w:ind w:left="11"/>
              <w:jc w:val="center"/>
              <w:rPr>
                <w:rFonts w:ascii="Calibri"/>
                <w:b/>
                <w:sz w:val="24"/>
              </w:rPr>
            </w:pPr>
            <w:r>
              <w:rPr>
                <w:rFonts w:ascii="Calibri"/>
                <w:b/>
                <w:sz w:val="24"/>
              </w:rPr>
              <w:t>5</w:t>
            </w:r>
          </w:p>
        </w:tc>
        <w:tc>
          <w:tcPr>
            <w:tcW w:w="736" w:type="dxa"/>
          </w:tcPr>
          <w:p w14:paraId="3BF47083" w14:textId="77777777" w:rsidR="008D7609" w:rsidRDefault="00E16629">
            <w:pPr>
              <w:pStyle w:val="TableParagraph"/>
              <w:ind w:left="166" w:right="155"/>
              <w:jc w:val="center"/>
              <w:rPr>
                <w:rFonts w:ascii="Calibri"/>
                <w:sz w:val="24"/>
              </w:rPr>
            </w:pPr>
            <w:r>
              <w:rPr>
                <w:rFonts w:ascii="Calibri"/>
                <w:sz w:val="24"/>
                <w:u w:val="single"/>
              </w:rPr>
              <w:t>&gt;</w:t>
            </w:r>
            <w:r>
              <w:rPr>
                <w:rFonts w:ascii="Calibri"/>
                <w:sz w:val="24"/>
              </w:rPr>
              <w:t>35</w:t>
            </w:r>
          </w:p>
          <w:p w14:paraId="2B8D3732" w14:textId="77777777" w:rsidR="008D7609" w:rsidRDefault="00E16629">
            <w:pPr>
              <w:pStyle w:val="TableParagraph"/>
              <w:spacing w:before="7"/>
              <w:ind w:left="65"/>
              <w:jc w:val="center"/>
              <w:rPr>
                <w:rFonts w:ascii="Calibri"/>
                <w:b/>
                <w:sz w:val="24"/>
              </w:rPr>
            </w:pPr>
            <w:r>
              <w:rPr>
                <w:rFonts w:ascii="Calibri"/>
                <w:b/>
                <w:sz w:val="24"/>
              </w:rPr>
              <w:t>1</w:t>
            </w:r>
          </w:p>
        </w:tc>
        <w:tc>
          <w:tcPr>
            <w:tcW w:w="736" w:type="dxa"/>
          </w:tcPr>
          <w:p w14:paraId="638B3854" w14:textId="77777777" w:rsidR="008D7609" w:rsidRDefault="00E16629">
            <w:pPr>
              <w:pStyle w:val="TableParagraph"/>
              <w:ind w:left="166" w:right="155"/>
              <w:jc w:val="center"/>
              <w:rPr>
                <w:rFonts w:ascii="Calibri"/>
                <w:sz w:val="24"/>
              </w:rPr>
            </w:pPr>
            <w:r>
              <w:rPr>
                <w:rFonts w:ascii="Calibri"/>
                <w:sz w:val="24"/>
              </w:rPr>
              <w:t>&lt;35</w:t>
            </w:r>
          </w:p>
          <w:p w14:paraId="6EFCCD13" w14:textId="77777777" w:rsidR="008D7609" w:rsidRDefault="00E16629">
            <w:pPr>
              <w:pStyle w:val="TableParagraph"/>
              <w:spacing w:before="7"/>
              <w:ind w:left="11"/>
              <w:jc w:val="center"/>
              <w:rPr>
                <w:rFonts w:ascii="Calibri"/>
                <w:b/>
                <w:sz w:val="24"/>
              </w:rPr>
            </w:pPr>
            <w:r>
              <w:rPr>
                <w:rFonts w:ascii="Calibri"/>
                <w:b/>
                <w:sz w:val="24"/>
              </w:rPr>
              <w:t>3</w:t>
            </w:r>
          </w:p>
        </w:tc>
        <w:tc>
          <w:tcPr>
            <w:tcW w:w="736" w:type="dxa"/>
          </w:tcPr>
          <w:p w14:paraId="73543495" w14:textId="77777777" w:rsidR="008D7609" w:rsidRDefault="00E16629">
            <w:pPr>
              <w:pStyle w:val="TableParagraph"/>
              <w:ind w:left="166" w:right="155"/>
              <w:jc w:val="center"/>
              <w:rPr>
                <w:rFonts w:ascii="Calibri"/>
                <w:sz w:val="24"/>
              </w:rPr>
            </w:pPr>
            <w:r>
              <w:rPr>
                <w:rFonts w:ascii="Calibri"/>
                <w:sz w:val="24"/>
                <w:u w:val="single"/>
              </w:rPr>
              <w:t>&gt;</w:t>
            </w:r>
            <w:r>
              <w:rPr>
                <w:rFonts w:ascii="Calibri"/>
                <w:sz w:val="24"/>
              </w:rPr>
              <w:t>35</w:t>
            </w:r>
          </w:p>
          <w:p w14:paraId="00721A84" w14:textId="77777777" w:rsidR="008D7609" w:rsidRDefault="00E16629">
            <w:pPr>
              <w:pStyle w:val="TableParagraph"/>
              <w:spacing w:before="7"/>
              <w:ind w:left="11"/>
              <w:jc w:val="center"/>
              <w:rPr>
                <w:rFonts w:ascii="Calibri"/>
                <w:b/>
                <w:sz w:val="24"/>
              </w:rPr>
            </w:pPr>
            <w:r>
              <w:rPr>
                <w:rFonts w:ascii="Calibri"/>
                <w:b/>
                <w:sz w:val="24"/>
              </w:rPr>
              <w:t>0</w:t>
            </w:r>
          </w:p>
        </w:tc>
      </w:tr>
      <w:tr w:rsidR="008D7609" w14:paraId="1443D795" w14:textId="77777777">
        <w:trPr>
          <w:trHeight w:val="707"/>
        </w:trPr>
        <w:tc>
          <w:tcPr>
            <w:tcW w:w="1340" w:type="dxa"/>
          </w:tcPr>
          <w:p w14:paraId="420EC800" w14:textId="77777777" w:rsidR="008D7609" w:rsidRDefault="00E16629">
            <w:pPr>
              <w:pStyle w:val="TableParagraph"/>
              <w:spacing w:line="244" w:lineRule="auto"/>
              <w:ind w:right="262"/>
              <w:rPr>
                <w:rFonts w:ascii="Calibri"/>
                <w:sz w:val="24"/>
              </w:rPr>
            </w:pPr>
            <w:r>
              <w:rPr>
                <w:rFonts w:ascii="Calibri"/>
                <w:sz w:val="24"/>
              </w:rPr>
              <w:t>Hub man-</w:t>
            </w:r>
            <w:r>
              <w:rPr>
                <w:rFonts w:ascii="Calibri"/>
                <w:spacing w:val="-53"/>
                <w:sz w:val="24"/>
              </w:rPr>
              <w:t xml:space="preserve"> </w:t>
            </w:r>
            <w:r>
              <w:rPr>
                <w:rFonts w:ascii="Calibri"/>
                <w:sz w:val="24"/>
              </w:rPr>
              <w:t>agers</w:t>
            </w:r>
          </w:p>
        </w:tc>
        <w:tc>
          <w:tcPr>
            <w:tcW w:w="737" w:type="dxa"/>
          </w:tcPr>
          <w:p w14:paraId="4C1B81F3" w14:textId="77777777" w:rsidR="008D7609" w:rsidRDefault="00E16629">
            <w:pPr>
              <w:pStyle w:val="TableParagraph"/>
              <w:rPr>
                <w:rFonts w:ascii="Calibri"/>
                <w:sz w:val="24"/>
              </w:rPr>
            </w:pPr>
            <w:r>
              <w:rPr>
                <w:rFonts w:ascii="Calibri"/>
                <w:sz w:val="24"/>
              </w:rPr>
              <w:t>2</w:t>
            </w:r>
          </w:p>
        </w:tc>
        <w:tc>
          <w:tcPr>
            <w:tcW w:w="736" w:type="dxa"/>
          </w:tcPr>
          <w:p w14:paraId="5655369F" w14:textId="77777777" w:rsidR="008D7609" w:rsidRDefault="00E16629">
            <w:pPr>
              <w:pStyle w:val="TableParagraph"/>
              <w:rPr>
                <w:rFonts w:ascii="Calibri"/>
                <w:sz w:val="24"/>
              </w:rPr>
            </w:pPr>
            <w:r>
              <w:rPr>
                <w:rFonts w:ascii="Calibri"/>
                <w:sz w:val="24"/>
              </w:rPr>
              <w:t>0</w:t>
            </w:r>
          </w:p>
        </w:tc>
        <w:tc>
          <w:tcPr>
            <w:tcW w:w="736" w:type="dxa"/>
          </w:tcPr>
          <w:p w14:paraId="1E1D4875" w14:textId="77777777" w:rsidR="008D7609" w:rsidRDefault="00E16629">
            <w:pPr>
              <w:pStyle w:val="TableParagraph"/>
              <w:rPr>
                <w:rFonts w:ascii="Calibri"/>
                <w:sz w:val="24"/>
              </w:rPr>
            </w:pPr>
            <w:r>
              <w:rPr>
                <w:rFonts w:ascii="Calibri"/>
                <w:sz w:val="24"/>
              </w:rPr>
              <w:t>2</w:t>
            </w:r>
          </w:p>
        </w:tc>
        <w:tc>
          <w:tcPr>
            <w:tcW w:w="736" w:type="dxa"/>
          </w:tcPr>
          <w:p w14:paraId="64716A0C" w14:textId="77777777" w:rsidR="008D7609" w:rsidRDefault="00E16629">
            <w:pPr>
              <w:pStyle w:val="TableParagraph"/>
              <w:rPr>
                <w:rFonts w:ascii="Calibri"/>
                <w:sz w:val="24"/>
              </w:rPr>
            </w:pPr>
            <w:r>
              <w:rPr>
                <w:rFonts w:ascii="Calibri"/>
                <w:sz w:val="24"/>
              </w:rPr>
              <w:t>0</w:t>
            </w:r>
          </w:p>
        </w:tc>
        <w:tc>
          <w:tcPr>
            <w:tcW w:w="736" w:type="dxa"/>
          </w:tcPr>
          <w:p w14:paraId="6DFE3B61" w14:textId="77777777" w:rsidR="008D7609" w:rsidRDefault="00E16629">
            <w:pPr>
              <w:pStyle w:val="TableParagraph"/>
              <w:rPr>
                <w:rFonts w:ascii="Calibri"/>
                <w:sz w:val="24"/>
              </w:rPr>
            </w:pPr>
            <w:r>
              <w:rPr>
                <w:rFonts w:ascii="Calibri"/>
                <w:sz w:val="24"/>
              </w:rPr>
              <w:t>0</w:t>
            </w:r>
          </w:p>
        </w:tc>
        <w:tc>
          <w:tcPr>
            <w:tcW w:w="736" w:type="dxa"/>
          </w:tcPr>
          <w:p w14:paraId="4D38DD17" w14:textId="77777777" w:rsidR="008D7609" w:rsidRDefault="00E16629">
            <w:pPr>
              <w:pStyle w:val="TableParagraph"/>
              <w:rPr>
                <w:rFonts w:ascii="Calibri"/>
                <w:sz w:val="24"/>
              </w:rPr>
            </w:pPr>
            <w:r>
              <w:rPr>
                <w:rFonts w:ascii="Calibri"/>
                <w:sz w:val="24"/>
              </w:rPr>
              <w:t>0</w:t>
            </w:r>
          </w:p>
        </w:tc>
        <w:tc>
          <w:tcPr>
            <w:tcW w:w="736" w:type="dxa"/>
          </w:tcPr>
          <w:p w14:paraId="1986A814" w14:textId="77777777" w:rsidR="008D7609" w:rsidRDefault="00E16629">
            <w:pPr>
              <w:pStyle w:val="TableParagraph"/>
              <w:rPr>
                <w:rFonts w:ascii="Calibri"/>
                <w:sz w:val="24"/>
              </w:rPr>
            </w:pPr>
            <w:r>
              <w:rPr>
                <w:rFonts w:ascii="Calibri"/>
                <w:sz w:val="24"/>
              </w:rPr>
              <w:t>0</w:t>
            </w:r>
          </w:p>
        </w:tc>
        <w:tc>
          <w:tcPr>
            <w:tcW w:w="736" w:type="dxa"/>
          </w:tcPr>
          <w:p w14:paraId="5DEAD03F" w14:textId="77777777" w:rsidR="008D7609" w:rsidRDefault="00E16629">
            <w:pPr>
              <w:pStyle w:val="TableParagraph"/>
              <w:rPr>
                <w:rFonts w:ascii="Calibri"/>
                <w:sz w:val="24"/>
              </w:rPr>
            </w:pPr>
            <w:r>
              <w:rPr>
                <w:rFonts w:ascii="Calibri"/>
                <w:sz w:val="24"/>
              </w:rPr>
              <w:t>0</w:t>
            </w:r>
          </w:p>
        </w:tc>
      </w:tr>
      <w:tr w:rsidR="008D7609" w14:paraId="6CACAF1C" w14:textId="77777777">
        <w:trPr>
          <w:trHeight w:val="707"/>
        </w:trPr>
        <w:tc>
          <w:tcPr>
            <w:tcW w:w="1340" w:type="dxa"/>
          </w:tcPr>
          <w:p w14:paraId="09B228AD" w14:textId="77777777" w:rsidR="008D7609" w:rsidRDefault="00E16629">
            <w:pPr>
              <w:pStyle w:val="TableParagraph"/>
              <w:spacing w:line="244" w:lineRule="auto"/>
              <w:ind w:right="518"/>
              <w:rPr>
                <w:rFonts w:ascii="Calibri"/>
                <w:sz w:val="24"/>
              </w:rPr>
            </w:pPr>
            <w:r>
              <w:rPr>
                <w:rFonts w:ascii="Calibri"/>
                <w:sz w:val="24"/>
              </w:rPr>
              <w:t>Trans-</w:t>
            </w:r>
            <w:r>
              <w:rPr>
                <w:rFonts w:ascii="Calibri"/>
                <w:spacing w:val="1"/>
                <w:sz w:val="24"/>
              </w:rPr>
              <w:t xml:space="preserve"> </w:t>
            </w:r>
            <w:r>
              <w:rPr>
                <w:rFonts w:ascii="Calibri"/>
                <w:spacing w:val="-1"/>
                <w:sz w:val="24"/>
              </w:rPr>
              <w:t>porters</w:t>
            </w:r>
          </w:p>
        </w:tc>
        <w:tc>
          <w:tcPr>
            <w:tcW w:w="737" w:type="dxa"/>
          </w:tcPr>
          <w:p w14:paraId="12CF3B82" w14:textId="77777777" w:rsidR="008D7609" w:rsidRDefault="00E16629">
            <w:pPr>
              <w:pStyle w:val="TableParagraph"/>
              <w:rPr>
                <w:rFonts w:ascii="Calibri"/>
                <w:sz w:val="24"/>
              </w:rPr>
            </w:pPr>
            <w:r>
              <w:rPr>
                <w:rFonts w:ascii="Calibri"/>
                <w:sz w:val="24"/>
              </w:rPr>
              <w:t>1</w:t>
            </w:r>
          </w:p>
        </w:tc>
        <w:tc>
          <w:tcPr>
            <w:tcW w:w="736" w:type="dxa"/>
          </w:tcPr>
          <w:p w14:paraId="332AA8B8" w14:textId="77777777" w:rsidR="008D7609" w:rsidRDefault="00E16629">
            <w:pPr>
              <w:pStyle w:val="TableParagraph"/>
              <w:rPr>
                <w:rFonts w:ascii="Calibri"/>
                <w:sz w:val="24"/>
              </w:rPr>
            </w:pPr>
            <w:r>
              <w:rPr>
                <w:rFonts w:ascii="Calibri"/>
                <w:sz w:val="24"/>
              </w:rPr>
              <w:t>7</w:t>
            </w:r>
          </w:p>
        </w:tc>
        <w:tc>
          <w:tcPr>
            <w:tcW w:w="736" w:type="dxa"/>
          </w:tcPr>
          <w:p w14:paraId="0697610E" w14:textId="77777777" w:rsidR="008D7609" w:rsidRDefault="00E16629">
            <w:pPr>
              <w:pStyle w:val="TableParagraph"/>
              <w:rPr>
                <w:rFonts w:ascii="Calibri"/>
                <w:sz w:val="24"/>
              </w:rPr>
            </w:pPr>
            <w:r>
              <w:rPr>
                <w:rFonts w:ascii="Calibri"/>
                <w:sz w:val="24"/>
              </w:rPr>
              <w:t>3</w:t>
            </w:r>
          </w:p>
        </w:tc>
        <w:tc>
          <w:tcPr>
            <w:tcW w:w="736" w:type="dxa"/>
          </w:tcPr>
          <w:p w14:paraId="78731120" w14:textId="77777777" w:rsidR="008D7609" w:rsidRDefault="00E16629">
            <w:pPr>
              <w:pStyle w:val="TableParagraph"/>
              <w:rPr>
                <w:rFonts w:ascii="Calibri"/>
                <w:sz w:val="24"/>
              </w:rPr>
            </w:pPr>
            <w:r>
              <w:rPr>
                <w:rFonts w:ascii="Calibri"/>
                <w:sz w:val="24"/>
              </w:rPr>
              <w:t>0</w:t>
            </w:r>
          </w:p>
        </w:tc>
        <w:tc>
          <w:tcPr>
            <w:tcW w:w="736" w:type="dxa"/>
          </w:tcPr>
          <w:p w14:paraId="7164FDEB" w14:textId="77777777" w:rsidR="008D7609" w:rsidRDefault="00E16629">
            <w:pPr>
              <w:pStyle w:val="TableParagraph"/>
              <w:rPr>
                <w:rFonts w:ascii="Calibri"/>
                <w:sz w:val="24"/>
              </w:rPr>
            </w:pPr>
            <w:r>
              <w:rPr>
                <w:rFonts w:ascii="Calibri"/>
                <w:sz w:val="24"/>
              </w:rPr>
              <w:t>0</w:t>
            </w:r>
          </w:p>
        </w:tc>
        <w:tc>
          <w:tcPr>
            <w:tcW w:w="736" w:type="dxa"/>
          </w:tcPr>
          <w:p w14:paraId="4A6E25F8" w14:textId="77777777" w:rsidR="008D7609" w:rsidRDefault="00E16629">
            <w:pPr>
              <w:pStyle w:val="TableParagraph"/>
              <w:rPr>
                <w:rFonts w:ascii="Calibri"/>
                <w:sz w:val="24"/>
              </w:rPr>
            </w:pPr>
            <w:r>
              <w:rPr>
                <w:rFonts w:ascii="Calibri"/>
                <w:sz w:val="24"/>
              </w:rPr>
              <w:t>0</w:t>
            </w:r>
          </w:p>
        </w:tc>
        <w:tc>
          <w:tcPr>
            <w:tcW w:w="736" w:type="dxa"/>
          </w:tcPr>
          <w:p w14:paraId="7EB36FD6" w14:textId="77777777" w:rsidR="008D7609" w:rsidRDefault="00E16629">
            <w:pPr>
              <w:pStyle w:val="TableParagraph"/>
              <w:rPr>
                <w:rFonts w:ascii="Calibri"/>
                <w:sz w:val="24"/>
              </w:rPr>
            </w:pPr>
            <w:r>
              <w:rPr>
                <w:rFonts w:ascii="Calibri"/>
                <w:sz w:val="24"/>
              </w:rPr>
              <w:t>0</w:t>
            </w:r>
          </w:p>
        </w:tc>
        <w:tc>
          <w:tcPr>
            <w:tcW w:w="736" w:type="dxa"/>
          </w:tcPr>
          <w:p w14:paraId="44D64F4A" w14:textId="77777777" w:rsidR="008D7609" w:rsidRDefault="00E16629">
            <w:pPr>
              <w:pStyle w:val="TableParagraph"/>
              <w:rPr>
                <w:rFonts w:ascii="Calibri"/>
                <w:sz w:val="24"/>
              </w:rPr>
            </w:pPr>
            <w:r>
              <w:rPr>
                <w:rFonts w:ascii="Calibri"/>
                <w:sz w:val="24"/>
              </w:rPr>
              <w:t>0</w:t>
            </w:r>
          </w:p>
        </w:tc>
      </w:tr>
      <w:tr w:rsidR="008D7609" w14:paraId="3AE9B13F" w14:textId="77777777">
        <w:trPr>
          <w:trHeight w:val="407"/>
        </w:trPr>
        <w:tc>
          <w:tcPr>
            <w:tcW w:w="1340" w:type="dxa"/>
          </w:tcPr>
          <w:p w14:paraId="37C6AE39" w14:textId="77777777" w:rsidR="008D7609" w:rsidRDefault="00E16629">
            <w:pPr>
              <w:pStyle w:val="TableParagraph"/>
              <w:rPr>
                <w:rFonts w:ascii="Calibri"/>
                <w:sz w:val="24"/>
              </w:rPr>
            </w:pPr>
            <w:r>
              <w:rPr>
                <w:rFonts w:ascii="Calibri"/>
                <w:sz w:val="24"/>
              </w:rPr>
              <w:t>Traders</w:t>
            </w:r>
          </w:p>
        </w:tc>
        <w:tc>
          <w:tcPr>
            <w:tcW w:w="737" w:type="dxa"/>
          </w:tcPr>
          <w:p w14:paraId="5C168DA8" w14:textId="77777777" w:rsidR="008D7609" w:rsidRDefault="00E16629">
            <w:pPr>
              <w:pStyle w:val="TableParagraph"/>
              <w:rPr>
                <w:rFonts w:ascii="Calibri"/>
                <w:sz w:val="24"/>
              </w:rPr>
            </w:pPr>
            <w:r>
              <w:rPr>
                <w:rFonts w:ascii="Calibri"/>
                <w:sz w:val="24"/>
              </w:rPr>
              <w:t>1</w:t>
            </w:r>
          </w:p>
        </w:tc>
        <w:tc>
          <w:tcPr>
            <w:tcW w:w="736" w:type="dxa"/>
          </w:tcPr>
          <w:p w14:paraId="684554C6" w14:textId="77777777" w:rsidR="008D7609" w:rsidRDefault="00E16629">
            <w:pPr>
              <w:pStyle w:val="TableParagraph"/>
              <w:rPr>
                <w:rFonts w:ascii="Calibri"/>
                <w:sz w:val="24"/>
              </w:rPr>
            </w:pPr>
            <w:r>
              <w:rPr>
                <w:rFonts w:ascii="Calibri"/>
                <w:sz w:val="24"/>
              </w:rPr>
              <w:t>2</w:t>
            </w:r>
          </w:p>
        </w:tc>
        <w:tc>
          <w:tcPr>
            <w:tcW w:w="736" w:type="dxa"/>
          </w:tcPr>
          <w:p w14:paraId="46D21B9A" w14:textId="77777777" w:rsidR="008D7609" w:rsidRDefault="00E16629">
            <w:pPr>
              <w:pStyle w:val="TableParagraph"/>
              <w:rPr>
                <w:rFonts w:ascii="Calibri"/>
                <w:sz w:val="24"/>
              </w:rPr>
            </w:pPr>
            <w:r>
              <w:rPr>
                <w:rFonts w:ascii="Calibri"/>
                <w:sz w:val="24"/>
              </w:rPr>
              <w:t>2</w:t>
            </w:r>
          </w:p>
        </w:tc>
        <w:tc>
          <w:tcPr>
            <w:tcW w:w="736" w:type="dxa"/>
          </w:tcPr>
          <w:p w14:paraId="0579BD76" w14:textId="77777777" w:rsidR="008D7609" w:rsidRDefault="00E16629">
            <w:pPr>
              <w:pStyle w:val="TableParagraph"/>
              <w:rPr>
                <w:rFonts w:ascii="Calibri"/>
                <w:sz w:val="24"/>
              </w:rPr>
            </w:pPr>
            <w:r>
              <w:rPr>
                <w:rFonts w:ascii="Calibri"/>
                <w:sz w:val="24"/>
              </w:rPr>
              <w:t>0</w:t>
            </w:r>
          </w:p>
        </w:tc>
        <w:tc>
          <w:tcPr>
            <w:tcW w:w="736" w:type="dxa"/>
          </w:tcPr>
          <w:p w14:paraId="2A661B87" w14:textId="77777777" w:rsidR="008D7609" w:rsidRDefault="00E16629">
            <w:pPr>
              <w:pStyle w:val="TableParagraph"/>
              <w:rPr>
                <w:rFonts w:ascii="Calibri"/>
                <w:sz w:val="24"/>
              </w:rPr>
            </w:pPr>
            <w:r>
              <w:rPr>
                <w:rFonts w:ascii="Calibri"/>
                <w:sz w:val="24"/>
              </w:rPr>
              <w:t>2</w:t>
            </w:r>
          </w:p>
        </w:tc>
        <w:tc>
          <w:tcPr>
            <w:tcW w:w="736" w:type="dxa"/>
          </w:tcPr>
          <w:p w14:paraId="2A3AE4B5" w14:textId="77777777" w:rsidR="008D7609" w:rsidRDefault="00E16629">
            <w:pPr>
              <w:pStyle w:val="TableParagraph"/>
              <w:rPr>
                <w:rFonts w:ascii="Calibri"/>
                <w:sz w:val="24"/>
              </w:rPr>
            </w:pPr>
            <w:r>
              <w:rPr>
                <w:rFonts w:ascii="Calibri"/>
                <w:sz w:val="24"/>
              </w:rPr>
              <w:t>0</w:t>
            </w:r>
          </w:p>
        </w:tc>
        <w:tc>
          <w:tcPr>
            <w:tcW w:w="736" w:type="dxa"/>
          </w:tcPr>
          <w:p w14:paraId="3064C55A" w14:textId="77777777" w:rsidR="008D7609" w:rsidRDefault="00E16629">
            <w:pPr>
              <w:pStyle w:val="TableParagraph"/>
              <w:rPr>
                <w:rFonts w:ascii="Calibri"/>
                <w:sz w:val="24"/>
              </w:rPr>
            </w:pPr>
            <w:r>
              <w:rPr>
                <w:rFonts w:ascii="Calibri"/>
                <w:sz w:val="24"/>
              </w:rPr>
              <w:t>0</w:t>
            </w:r>
          </w:p>
        </w:tc>
        <w:tc>
          <w:tcPr>
            <w:tcW w:w="736" w:type="dxa"/>
          </w:tcPr>
          <w:p w14:paraId="24F3E01E" w14:textId="77777777" w:rsidR="008D7609" w:rsidRDefault="00E16629">
            <w:pPr>
              <w:pStyle w:val="TableParagraph"/>
              <w:rPr>
                <w:rFonts w:ascii="Calibri"/>
                <w:sz w:val="24"/>
              </w:rPr>
            </w:pPr>
            <w:r>
              <w:rPr>
                <w:rFonts w:ascii="Calibri"/>
                <w:sz w:val="24"/>
              </w:rPr>
              <w:t>0</w:t>
            </w:r>
          </w:p>
        </w:tc>
      </w:tr>
      <w:tr w:rsidR="008D7609" w14:paraId="246AF5A6" w14:textId="77777777">
        <w:trPr>
          <w:trHeight w:val="1007"/>
        </w:trPr>
        <w:tc>
          <w:tcPr>
            <w:tcW w:w="1340" w:type="dxa"/>
          </w:tcPr>
          <w:p w14:paraId="32418944" w14:textId="77777777" w:rsidR="008D7609" w:rsidRDefault="00E16629">
            <w:pPr>
              <w:pStyle w:val="TableParagraph"/>
              <w:spacing w:line="244" w:lineRule="auto"/>
              <w:ind w:right="242"/>
              <w:rPr>
                <w:rFonts w:ascii="Calibri"/>
                <w:sz w:val="24"/>
              </w:rPr>
            </w:pPr>
            <w:r>
              <w:rPr>
                <w:rFonts w:ascii="Calibri"/>
                <w:sz w:val="24"/>
              </w:rPr>
              <w:t>Animal</w:t>
            </w:r>
            <w:r>
              <w:rPr>
                <w:rFonts w:ascii="Calibri"/>
                <w:spacing w:val="1"/>
                <w:sz w:val="24"/>
              </w:rPr>
              <w:t xml:space="preserve"> </w:t>
            </w:r>
            <w:r>
              <w:rPr>
                <w:rFonts w:ascii="Calibri"/>
                <w:sz w:val="24"/>
              </w:rPr>
              <w:t>Health as-</w:t>
            </w:r>
            <w:r>
              <w:rPr>
                <w:rFonts w:ascii="Calibri"/>
                <w:spacing w:val="-53"/>
                <w:sz w:val="24"/>
              </w:rPr>
              <w:t xml:space="preserve"> </w:t>
            </w:r>
            <w:r>
              <w:rPr>
                <w:rFonts w:ascii="Calibri"/>
                <w:sz w:val="24"/>
              </w:rPr>
              <w:t>sistants</w:t>
            </w:r>
          </w:p>
        </w:tc>
        <w:tc>
          <w:tcPr>
            <w:tcW w:w="737" w:type="dxa"/>
          </w:tcPr>
          <w:p w14:paraId="173BC534" w14:textId="77777777" w:rsidR="008D7609" w:rsidRDefault="00E16629">
            <w:pPr>
              <w:pStyle w:val="TableParagraph"/>
              <w:rPr>
                <w:rFonts w:ascii="Calibri"/>
                <w:sz w:val="24"/>
              </w:rPr>
            </w:pPr>
            <w:r>
              <w:rPr>
                <w:rFonts w:ascii="Calibri"/>
                <w:sz w:val="24"/>
              </w:rPr>
              <w:t>1</w:t>
            </w:r>
          </w:p>
        </w:tc>
        <w:tc>
          <w:tcPr>
            <w:tcW w:w="736" w:type="dxa"/>
          </w:tcPr>
          <w:p w14:paraId="6B092B03" w14:textId="77777777" w:rsidR="008D7609" w:rsidRDefault="00E16629">
            <w:pPr>
              <w:pStyle w:val="TableParagraph"/>
              <w:rPr>
                <w:rFonts w:ascii="Calibri"/>
                <w:sz w:val="24"/>
              </w:rPr>
            </w:pPr>
            <w:r>
              <w:rPr>
                <w:rFonts w:ascii="Calibri"/>
                <w:sz w:val="24"/>
              </w:rPr>
              <w:t>2</w:t>
            </w:r>
          </w:p>
        </w:tc>
        <w:tc>
          <w:tcPr>
            <w:tcW w:w="736" w:type="dxa"/>
          </w:tcPr>
          <w:p w14:paraId="59C40B19" w14:textId="77777777" w:rsidR="008D7609" w:rsidRDefault="00E16629">
            <w:pPr>
              <w:pStyle w:val="TableParagraph"/>
              <w:rPr>
                <w:rFonts w:ascii="Calibri"/>
                <w:sz w:val="24"/>
              </w:rPr>
            </w:pPr>
            <w:r>
              <w:rPr>
                <w:rFonts w:ascii="Calibri"/>
                <w:sz w:val="24"/>
              </w:rPr>
              <w:t>0</w:t>
            </w:r>
          </w:p>
        </w:tc>
        <w:tc>
          <w:tcPr>
            <w:tcW w:w="736" w:type="dxa"/>
          </w:tcPr>
          <w:p w14:paraId="50EAA568" w14:textId="77777777" w:rsidR="008D7609" w:rsidRDefault="00E16629">
            <w:pPr>
              <w:pStyle w:val="TableParagraph"/>
              <w:rPr>
                <w:rFonts w:ascii="Calibri"/>
                <w:sz w:val="24"/>
              </w:rPr>
            </w:pPr>
            <w:r>
              <w:rPr>
                <w:rFonts w:ascii="Calibri"/>
                <w:sz w:val="24"/>
              </w:rPr>
              <w:t>0</w:t>
            </w:r>
          </w:p>
        </w:tc>
        <w:tc>
          <w:tcPr>
            <w:tcW w:w="736" w:type="dxa"/>
          </w:tcPr>
          <w:p w14:paraId="54D87320" w14:textId="77777777" w:rsidR="008D7609" w:rsidRDefault="00E16629">
            <w:pPr>
              <w:pStyle w:val="TableParagraph"/>
              <w:rPr>
                <w:rFonts w:ascii="Calibri"/>
                <w:sz w:val="24"/>
              </w:rPr>
            </w:pPr>
            <w:r>
              <w:rPr>
                <w:rFonts w:ascii="Calibri"/>
                <w:sz w:val="24"/>
              </w:rPr>
              <w:t>0</w:t>
            </w:r>
          </w:p>
        </w:tc>
        <w:tc>
          <w:tcPr>
            <w:tcW w:w="736" w:type="dxa"/>
          </w:tcPr>
          <w:p w14:paraId="0EC5857E" w14:textId="77777777" w:rsidR="008D7609" w:rsidRDefault="00E16629">
            <w:pPr>
              <w:pStyle w:val="TableParagraph"/>
              <w:rPr>
                <w:rFonts w:ascii="Calibri"/>
                <w:sz w:val="24"/>
              </w:rPr>
            </w:pPr>
            <w:r>
              <w:rPr>
                <w:rFonts w:ascii="Calibri"/>
                <w:sz w:val="24"/>
              </w:rPr>
              <w:t>0</w:t>
            </w:r>
          </w:p>
        </w:tc>
        <w:tc>
          <w:tcPr>
            <w:tcW w:w="736" w:type="dxa"/>
          </w:tcPr>
          <w:p w14:paraId="4A9EF7B5" w14:textId="77777777" w:rsidR="008D7609" w:rsidRDefault="00E16629">
            <w:pPr>
              <w:pStyle w:val="TableParagraph"/>
              <w:rPr>
                <w:rFonts w:ascii="Calibri"/>
                <w:sz w:val="24"/>
              </w:rPr>
            </w:pPr>
            <w:r>
              <w:rPr>
                <w:rFonts w:ascii="Calibri"/>
                <w:sz w:val="24"/>
              </w:rPr>
              <w:t>0</w:t>
            </w:r>
          </w:p>
        </w:tc>
        <w:tc>
          <w:tcPr>
            <w:tcW w:w="736" w:type="dxa"/>
          </w:tcPr>
          <w:p w14:paraId="4F91B8CA" w14:textId="77777777" w:rsidR="008D7609" w:rsidRDefault="00E16629">
            <w:pPr>
              <w:pStyle w:val="TableParagraph"/>
              <w:rPr>
                <w:rFonts w:ascii="Calibri"/>
                <w:sz w:val="24"/>
              </w:rPr>
            </w:pPr>
            <w:r>
              <w:rPr>
                <w:rFonts w:ascii="Calibri"/>
                <w:sz w:val="24"/>
              </w:rPr>
              <w:t>0</w:t>
            </w:r>
          </w:p>
        </w:tc>
      </w:tr>
      <w:tr w:rsidR="008D7609" w14:paraId="21E71F30" w14:textId="77777777">
        <w:trPr>
          <w:trHeight w:val="1007"/>
        </w:trPr>
        <w:tc>
          <w:tcPr>
            <w:tcW w:w="1340" w:type="dxa"/>
          </w:tcPr>
          <w:p w14:paraId="365EBA18" w14:textId="77777777" w:rsidR="008D7609" w:rsidRDefault="00E16629">
            <w:pPr>
              <w:pStyle w:val="TableParagraph"/>
              <w:spacing w:line="244" w:lineRule="auto"/>
              <w:ind w:right="219"/>
              <w:rPr>
                <w:rFonts w:ascii="Calibri"/>
                <w:sz w:val="24"/>
              </w:rPr>
            </w:pPr>
            <w:r>
              <w:rPr>
                <w:rFonts w:ascii="Calibri"/>
                <w:sz w:val="24"/>
              </w:rPr>
              <w:t>Human</w:t>
            </w:r>
            <w:r>
              <w:rPr>
                <w:rFonts w:ascii="Calibri"/>
                <w:spacing w:val="1"/>
                <w:sz w:val="24"/>
              </w:rPr>
              <w:t xml:space="preserve"> </w:t>
            </w:r>
            <w:r>
              <w:rPr>
                <w:rFonts w:ascii="Calibri"/>
                <w:sz w:val="24"/>
              </w:rPr>
              <w:t>Health As-</w:t>
            </w:r>
            <w:r>
              <w:rPr>
                <w:rFonts w:ascii="Calibri"/>
                <w:spacing w:val="-53"/>
                <w:sz w:val="24"/>
              </w:rPr>
              <w:t xml:space="preserve"> </w:t>
            </w:r>
            <w:r>
              <w:rPr>
                <w:rFonts w:ascii="Calibri"/>
                <w:sz w:val="24"/>
              </w:rPr>
              <w:t>sistants</w:t>
            </w:r>
          </w:p>
        </w:tc>
        <w:tc>
          <w:tcPr>
            <w:tcW w:w="737" w:type="dxa"/>
          </w:tcPr>
          <w:p w14:paraId="6B160DEC" w14:textId="77777777" w:rsidR="008D7609" w:rsidRDefault="00E16629">
            <w:pPr>
              <w:pStyle w:val="TableParagraph"/>
              <w:rPr>
                <w:rFonts w:ascii="Calibri"/>
                <w:sz w:val="24"/>
              </w:rPr>
            </w:pPr>
            <w:r>
              <w:rPr>
                <w:rFonts w:ascii="Calibri"/>
                <w:sz w:val="24"/>
              </w:rPr>
              <w:t>0</w:t>
            </w:r>
          </w:p>
        </w:tc>
        <w:tc>
          <w:tcPr>
            <w:tcW w:w="736" w:type="dxa"/>
          </w:tcPr>
          <w:p w14:paraId="48210375" w14:textId="77777777" w:rsidR="008D7609" w:rsidRDefault="00E16629">
            <w:pPr>
              <w:pStyle w:val="TableParagraph"/>
              <w:rPr>
                <w:rFonts w:ascii="Calibri"/>
                <w:sz w:val="24"/>
              </w:rPr>
            </w:pPr>
            <w:r>
              <w:rPr>
                <w:rFonts w:ascii="Calibri"/>
                <w:sz w:val="24"/>
              </w:rPr>
              <w:t>0</w:t>
            </w:r>
          </w:p>
        </w:tc>
        <w:tc>
          <w:tcPr>
            <w:tcW w:w="736" w:type="dxa"/>
          </w:tcPr>
          <w:p w14:paraId="358E688F" w14:textId="77777777" w:rsidR="008D7609" w:rsidRDefault="00E16629">
            <w:pPr>
              <w:pStyle w:val="TableParagraph"/>
              <w:rPr>
                <w:rFonts w:ascii="Calibri"/>
                <w:sz w:val="24"/>
              </w:rPr>
            </w:pPr>
            <w:r>
              <w:rPr>
                <w:rFonts w:ascii="Calibri"/>
                <w:sz w:val="24"/>
              </w:rPr>
              <w:t>0</w:t>
            </w:r>
          </w:p>
        </w:tc>
        <w:tc>
          <w:tcPr>
            <w:tcW w:w="736" w:type="dxa"/>
          </w:tcPr>
          <w:p w14:paraId="334E139C" w14:textId="77777777" w:rsidR="008D7609" w:rsidRDefault="00E16629">
            <w:pPr>
              <w:pStyle w:val="TableParagraph"/>
              <w:rPr>
                <w:rFonts w:ascii="Calibri"/>
                <w:sz w:val="24"/>
              </w:rPr>
            </w:pPr>
            <w:r>
              <w:rPr>
                <w:rFonts w:ascii="Calibri"/>
                <w:sz w:val="24"/>
              </w:rPr>
              <w:t>0</w:t>
            </w:r>
          </w:p>
        </w:tc>
        <w:tc>
          <w:tcPr>
            <w:tcW w:w="736" w:type="dxa"/>
          </w:tcPr>
          <w:p w14:paraId="55532375" w14:textId="77777777" w:rsidR="008D7609" w:rsidRDefault="00E16629">
            <w:pPr>
              <w:pStyle w:val="TableParagraph"/>
              <w:rPr>
                <w:rFonts w:ascii="Calibri"/>
                <w:sz w:val="24"/>
              </w:rPr>
            </w:pPr>
            <w:r>
              <w:rPr>
                <w:rFonts w:ascii="Calibri"/>
                <w:sz w:val="24"/>
              </w:rPr>
              <w:t>1</w:t>
            </w:r>
          </w:p>
        </w:tc>
        <w:tc>
          <w:tcPr>
            <w:tcW w:w="736" w:type="dxa"/>
          </w:tcPr>
          <w:p w14:paraId="71842CE6" w14:textId="77777777" w:rsidR="008D7609" w:rsidRDefault="00E16629">
            <w:pPr>
              <w:pStyle w:val="TableParagraph"/>
              <w:rPr>
                <w:rFonts w:ascii="Calibri"/>
                <w:sz w:val="24"/>
              </w:rPr>
            </w:pPr>
            <w:r>
              <w:rPr>
                <w:rFonts w:ascii="Calibri"/>
                <w:sz w:val="24"/>
              </w:rPr>
              <w:t>0</w:t>
            </w:r>
          </w:p>
        </w:tc>
        <w:tc>
          <w:tcPr>
            <w:tcW w:w="736" w:type="dxa"/>
          </w:tcPr>
          <w:p w14:paraId="76BB54E2" w14:textId="77777777" w:rsidR="008D7609" w:rsidRDefault="00E16629">
            <w:pPr>
              <w:pStyle w:val="TableParagraph"/>
              <w:rPr>
                <w:rFonts w:ascii="Calibri"/>
                <w:sz w:val="24"/>
              </w:rPr>
            </w:pPr>
            <w:r>
              <w:rPr>
                <w:rFonts w:ascii="Calibri"/>
                <w:sz w:val="24"/>
              </w:rPr>
              <w:t>0</w:t>
            </w:r>
          </w:p>
        </w:tc>
        <w:tc>
          <w:tcPr>
            <w:tcW w:w="736" w:type="dxa"/>
          </w:tcPr>
          <w:p w14:paraId="0BB46082" w14:textId="77777777" w:rsidR="008D7609" w:rsidRDefault="00E16629">
            <w:pPr>
              <w:pStyle w:val="TableParagraph"/>
              <w:rPr>
                <w:rFonts w:ascii="Calibri"/>
                <w:sz w:val="24"/>
              </w:rPr>
            </w:pPr>
            <w:r>
              <w:rPr>
                <w:rFonts w:ascii="Calibri"/>
                <w:sz w:val="24"/>
              </w:rPr>
              <w:t>0</w:t>
            </w:r>
          </w:p>
        </w:tc>
      </w:tr>
      <w:tr w:rsidR="008D7609" w14:paraId="2E5DAC04" w14:textId="77777777">
        <w:trPr>
          <w:trHeight w:val="707"/>
        </w:trPr>
        <w:tc>
          <w:tcPr>
            <w:tcW w:w="1340" w:type="dxa"/>
          </w:tcPr>
          <w:p w14:paraId="3AA4449D" w14:textId="77777777" w:rsidR="008D7609" w:rsidRDefault="00E16629">
            <w:pPr>
              <w:pStyle w:val="TableParagraph"/>
              <w:spacing w:line="244" w:lineRule="auto"/>
              <w:ind w:right="134"/>
              <w:rPr>
                <w:rFonts w:ascii="Calibri"/>
                <w:sz w:val="24"/>
              </w:rPr>
            </w:pPr>
            <w:r>
              <w:rPr>
                <w:rFonts w:ascii="Calibri"/>
                <w:sz w:val="24"/>
              </w:rPr>
              <w:t>Agro-vet</w:t>
            </w:r>
            <w:r>
              <w:rPr>
                <w:rFonts w:ascii="Calibri"/>
                <w:spacing w:val="1"/>
                <w:sz w:val="24"/>
              </w:rPr>
              <w:t xml:space="preserve"> </w:t>
            </w:r>
            <w:r>
              <w:rPr>
                <w:rFonts w:ascii="Calibri"/>
                <w:w w:val="95"/>
                <w:sz w:val="24"/>
              </w:rPr>
              <w:t>attendants</w:t>
            </w:r>
          </w:p>
        </w:tc>
        <w:tc>
          <w:tcPr>
            <w:tcW w:w="737" w:type="dxa"/>
          </w:tcPr>
          <w:p w14:paraId="4AE8FC26" w14:textId="77777777" w:rsidR="008D7609" w:rsidRDefault="00E16629">
            <w:pPr>
              <w:pStyle w:val="TableParagraph"/>
              <w:rPr>
                <w:rFonts w:ascii="Calibri"/>
                <w:sz w:val="24"/>
              </w:rPr>
            </w:pPr>
            <w:r>
              <w:rPr>
                <w:rFonts w:ascii="Calibri"/>
                <w:sz w:val="24"/>
              </w:rPr>
              <w:t>0</w:t>
            </w:r>
          </w:p>
        </w:tc>
        <w:tc>
          <w:tcPr>
            <w:tcW w:w="736" w:type="dxa"/>
          </w:tcPr>
          <w:p w14:paraId="671E11B9" w14:textId="77777777" w:rsidR="008D7609" w:rsidRDefault="00E16629">
            <w:pPr>
              <w:pStyle w:val="TableParagraph"/>
              <w:rPr>
                <w:rFonts w:ascii="Calibri"/>
                <w:sz w:val="24"/>
              </w:rPr>
            </w:pPr>
            <w:r>
              <w:rPr>
                <w:rFonts w:ascii="Calibri"/>
                <w:sz w:val="24"/>
              </w:rPr>
              <w:t>0</w:t>
            </w:r>
          </w:p>
        </w:tc>
        <w:tc>
          <w:tcPr>
            <w:tcW w:w="736" w:type="dxa"/>
          </w:tcPr>
          <w:p w14:paraId="079AD0D5" w14:textId="77777777" w:rsidR="008D7609" w:rsidRDefault="00E16629">
            <w:pPr>
              <w:pStyle w:val="TableParagraph"/>
              <w:rPr>
                <w:rFonts w:ascii="Calibri"/>
                <w:sz w:val="24"/>
              </w:rPr>
            </w:pPr>
            <w:r>
              <w:rPr>
                <w:rFonts w:ascii="Calibri"/>
                <w:sz w:val="24"/>
              </w:rPr>
              <w:t>1</w:t>
            </w:r>
          </w:p>
        </w:tc>
        <w:tc>
          <w:tcPr>
            <w:tcW w:w="736" w:type="dxa"/>
          </w:tcPr>
          <w:p w14:paraId="594A4110" w14:textId="77777777" w:rsidR="008D7609" w:rsidRDefault="00E16629">
            <w:pPr>
              <w:pStyle w:val="TableParagraph"/>
              <w:rPr>
                <w:rFonts w:ascii="Calibri"/>
                <w:sz w:val="24"/>
              </w:rPr>
            </w:pPr>
            <w:r>
              <w:rPr>
                <w:rFonts w:ascii="Calibri"/>
                <w:sz w:val="24"/>
              </w:rPr>
              <w:t>0</w:t>
            </w:r>
          </w:p>
        </w:tc>
        <w:tc>
          <w:tcPr>
            <w:tcW w:w="736" w:type="dxa"/>
          </w:tcPr>
          <w:p w14:paraId="10AED9CF" w14:textId="77777777" w:rsidR="008D7609" w:rsidRDefault="00E16629">
            <w:pPr>
              <w:pStyle w:val="TableParagraph"/>
              <w:rPr>
                <w:rFonts w:ascii="Calibri"/>
                <w:sz w:val="24"/>
              </w:rPr>
            </w:pPr>
            <w:r>
              <w:rPr>
                <w:rFonts w:ascii="Calibri"/>
                <w:sz w:val="24"/>
              </w:rPr>
              <w:t>0</w:t>
            </w:r>
          </w:p>
        </w:tc>
        <w:tc>
          <w:tcPr>
            <w:tcW w:w="736" w:type="dxa"/>
          </w:tcPr>
          <w:p w14:paraId="1EE68942" w14:textId="77777777" w:rsidR="008D7609" w:rsidRDefault="00E16629">
            <w:pPr>
              <w:pStyle w:val="TableParagraph"/>
              <w:rPr>
                <w:rFonts w:ascii="Calibri"/>
                <w:sz w:val="24"/>
              </w:rPr>
            </w:pPr>
            <w:r>
              <w:rPr>
                <w:rFonts w:ascii="Calibri"/>
                <w:sz w:val="24"/>
              </w:rPr>
              <w:t>0</w:t>
            </w:r>
          </w:p>
        </w:tc>
        <w:tc>
          <w:tcPr>
            <w:tcW w:w="736" w:type="dxa"/>
          </w:tcPr>
          <w:p w14:paraId="0D2C5F27" w14:textId="77777777" w:rsidR="008D7609" w:rsidRDefault="00E16629">
            <w:pPr>
              <w:pStyle w:val="TableParagraph"/>
              <w:rPr>
                <w:rFonts w:ascii="Calibri"/>
                <w:sz w:val="24"/>
              </w:rPr>
            </w:pPr>
            <w:r>
              <w:rPr>
                <w:rFonts w:ascii="Calibri"/>
                <w:sz w:val="24"/>
              </w:rPr>
              <w:t>3</w:t>
            </w:r>
          </w:p>
        </w:tc>
        <w:tc>
          <w:tcPr>
            <w:tcW w:w="736" w:type="dxa"/>
          </w:tcPr>
          <w:p w14:paraId="7A4B1B27" w14:textId="77777777" w:rsidR="008D7609" w:rsidRDefault="00E16629">
            <w:pPr>
              <w:pStyle w:val="TableParagraph"/>
              <w:rPr>
                <w:rFonts w:ascii="Calibri"/>
                <w:sz w:val="24"/>
              </w:rPr>
            </w:pPr>
            <w:r>
              <w:rPr>
                <w:rFonts w:ascii="Calibri"/>
                <w:sz w:val="24"/>
              </w:rPr>
              <w:t>0</w:t>
            </w:r>
          </w:p>
        </w:tc>
      </w:tr>
      <w:tr w:rsidR="008D7609" w14:paraId="634803F3" w14:textId="77777777">
        <w:trPr>
          <w:trHeight w:val="1007"/>
        </w:trPr>
        <w:tc>
          <w:tcPr>
            <w:tcW w:w="1340" w:type="dxa"/>
          </w:tcPr>
          <w:p w14:paraId="5A9CF13D" w14:textId="77777777" w:rsidR="008D7609" w:rsidRDefault="00E16629">
            <w:pPr>
              <w:pStyle w:val="TableParagraph"/>
              <w:spacing w:line="244" w:lineRule="auto"/>
              <w:ind w:right="284"/>
              <w:rPr>
                <w:rFonts w:ascii="Calibri"/>
                <w:sz w:val="24"/>
              </w:rPr>
            </w:pPr>
            <w:r>
              <w:rPr>
                <w:rFonts w:ascii="Calibri"/>
                <w:sz w:val="24"/>
              </w:rPr>
              <w:t>Artificial</w:t>
            </w:r>
            <w:r>
              <w:rPr>
                <w:rFonts w:ascii="Calibri"/>
                <w:spacing w:val="1"/>
                <w:sz w:val="24"/>
              </w:rPr>
              <w:t xml:space="preserve"> </w:t>
            </w:r>
            <w:r>
              <w:rPr>
                <w:rFonts w:ascii="Calibri"/>
                <w:spacing w:val="-1"/>
                <w:sz w:val="24"/>
              </w:rPr>
              <w:t>Insemina-</w:t>
            </w:r>
            <w:r>
              <w:rPr>
                <w:rFonts w:ascii="Calibri"/>
                <w:spacing w:val="-52"/>
                <w:sz w:val="24"/>
              </w:rPr>
              <w:t xml:space="preserve"> </w:t>
            </w:r>
            <w:r>
              <w:rPr>
                <w:rFonts w:ascii="Calibri"/>
                <w:sz w:val="24"/>
              </w:rPr>
              <w:t>tors</w:t>
            </w:r>
          </w:p>
        </w:tc>
        <w:tc>
          <w:tcPr>
            <w:tcW w:w="737" w:type="dxa"/>
          </w:tcPr>
          <w:p w14:paraId="51DF9E8E" w14:textId="77777777" w:rsidR="008D7609" w:rsidRDefault="00E16629">
            <w:pPr>
              <w:pStyle w:val="TableParagraph"/>
              <w:rPr>
                <w:rFonts w:ascii="Calibri"/>
                <w:sz w:val="24"/>
              </w:rPr>
            </w:pPr>
            <w:r>
              <w:rPr>
                <w:rFonts w:ascii="Calibri"/>
                <w:sz w:val="24"/>
              </w:rPr>
              <w:t>0</w:t>
            </w:r>
          </w:p>
        </w:tc>
        <w:tc>
          <w:tcPr>
            <w:tcW w:w="736" w:type="dxa"/>
          </w:tcPr>
          <w:p w14:paraId="0AD28EEC" w14:textId="77777777" w:rsidR="008D7609" w:rsidRDefault="00E16629">
            <w:pPr>
              <w:pStyle w:val="TableParagraph"/>
              <w:rPr>
                <w:rFonts w:ascii="Calibri"/>
                <w:sz w:val="24"/>
              </w:rPr>
            </w:pPr>
            <w:r>
              <w:rPr>
                <w:rFonts w:ascii="Calibri"/>
                <w:sz w:val="24"/>
              </w:rPr>
              <w:t>4</w:t>
            </w:r>
          </w:p>
        </w:tc>
        <w:tc>
          <w:tcPr>
            <w:tcW w:w="736" w:type="dxa"/>
          </w:tcPr>
          <w:p w14:paraId="4AC1A556" w14:textId="77777777" w:rsidR="008D7609" w:rsidRDefault="00E16629">
            <w:pPr>
              <w:pStyle w:val="TableParagraph"/>
              <w:rPr>
                <w:rFonts w:ascii="Calibri"/>
                <w:sz w:val="24"/>
              </w:rPr>
            </w:pPr>
            <w:r>
              <w:rPr>
                <w:rFonts w:ascii="Calibri"/>
                <w:sz w:val="24"/>
              </w:rPr>
              <w:t>0</w:t>
            </w:r>
          </w:p>
        </w:tc>
        <w:tc>
          <w:tcPr>
            <w:tcW w:w="736" w:type="dxa"/>
          </w:tcPr>
          <w:p w14:paraId="01F0B787" w14:textId="77777777" w:rsidR="008D7609" w:rsidRDefault="00E16629">
            <w:pPr>
              <w:pStyle w:val="TableParagraph"/>
              <w:rPr>
                <w:rFonts w:ascii="Calibri"/>
                <w:sz w:val="24"/>
              </w:rPr>
            </w:pPr>
            <w:r>
              <w:rPr>
                <w:rFonts w:ascii="Calibri"/>
                <w:sz w:val="24"/>
              </w:rPr>
              <w:t>0</w:t>
            </w:r>
          </w:p>
        </w:tc>
        <w:tc>
          <w:tcPr>
            <w:tcW w:w="736" w:type="dxa"/>
          </w:tcPr>
          <w:p w14:paraId="0ABD5D02" w14:textId="77777777" w:rsidR="008D7609" w:rsidRDefault="00E16629">
            <w:pPr>
              <w:pStyle w:val="TableParagraph"/>
              <w:rPr>
                <w:rFonts w:ascii="Calibri"/>
                <w:sz w:val="24"/>
              </w:rPr>
            </w:pPr>
            <w:r>
              <w:rPr>
                <w:rFonts w:ascii="Calibri"/>
                <w:sz w:val="24"/>
              </w:rPr>
              <w:t>0</w:t>
            </w:r>
          </w:p>
        </w:tc>
        <w:tc>
          <w:tcPr>
            <w:tcW w:w="736" w:type="dxa"/>
          </w:tcPr>
          <w:p w14:paraId="1DA5DA97" w14:textId="77777777" w:rsidR="008D7609" w:rsidRDefault="00E16629">
            <w:pPr>
              <w:pStyle w:val="TableParagraph"/>
              <w:rPr>
                <w:rFonts w:ascii="Calibri"/>
                <w:sz w:val="24"/>
              </w:rPr>
            </w:pPr>
            <w:r>
              <w:rPr>
                <w:rFonts w:ascii="Calibri"/>
                <w:sz w:val="24"/>
              </w:rPr>
              <w:t>0</w:t>
            </w:r>
          </w:p>
        </w:tc>
        <w:tc>
          <w:tcPr>
            <w:tcW w:w="736" w:type="dxa"/>
          </w:tcPr>
          <w:p w14:paraId="7EBF9A8D" w14:textId="77777777" w:rsidR="008D7609" w:rsidRDefault="00E16629">
            <w:pPr>
              <w:pStyle w:val="TableParagraph"/>
              <w:rPr>
                <w:rFonts w:ascii="Calibri"/>
                <w:sz w:val="24"/>
              </w:rPr>
            </w:pPr>
            <w:r>
              <w:rPr>
                <w:rFonts w:ascii="Calibri"/>
                <w:sz w:val="24"/>
              </w:rPr>
              <w:t>0</w:t>
            </w:r>
          </w:p>
        </w:tc>
        <w:tc>
          <w:tcPr>
            <w:tcW w:w="736" w:type="dxa"/>
          </w:tcPr>
          <w:p w14:paraId="1798FDA9" w14:textId="77777777" w:rsidR="008D7609" w:rsidRDefault="00E16629">
            <w:pPr>
              <w:pStyle w:val="TableParagraph"/>
              <w:rPr>
                <w:rFonts w:ascii="Calibri"/>
                <w:sz w:val="24"/>
              </w:rPr>
            </w:pPr>
            <w:r>
              <w:rPr>
                <w:rFonts w:ascii="Calibri"/>
                <w:sz w:val="24"/>
              </w:rPr>
              <w:t>0</w:t>
            </w:r>
          </w:p>
        </w:tc>
      </w:tr>
      <w:tr w:rsidR="008D7609" w14:paraId="3D0167E5" w14:textId="77777777">
        <w:trPr>
          <w:trHeight w:val="1007"/>
        </w:trPr>
        <w:tc>
          <w:tcPr>
            <w:tcW w:w="1340" w:type="dxa"/>
          </w:tcPr>
          <w:p w14:paraId="5CCC6D06" w14:textId="77777777" w:rsidR="008D7609" w:rsidRDefault="00E16629">
            <w:pPr>
              <w:pStyle w:val="TableParagraph"/>
              <w:spacing w:line="244" w:lineRule="auto"/>
              <w:ind w:right="96"/>
              <w:jc w:val="both"/>
              <w:rPr>
                <w:rFonts w:ascii="Calibri"/>
                <w:sz w:val="24"/>
              </w:rPr>
            </w:pPr>
            <w:r>
              <w:rPr>
                <w:rFonts w:ascii="Calibri"/>
                <w:sz w:val="24"/>
              </w:rPr>
              <w:t>Community</w:t>
            </w:r>
            <w:r>
              <w:rPr>
                <w:rFonts w:ascii="Calibri"/>
                <w:spacing w:val="-52"/>
                <w:sz w:val="24"/>
              </w:rPr>
              <w:t xml:space="preserve"> </w:t>
            </w:r>
            <w:r>
              <w:rPr>
                <w:rFonts w:ascii="Calibri"/>
                <w:spacing w:val="-2"/>
                <w:sz w:val="24"/>
              </w:rPr>
              <w:t>Facilitators/</w:t>
            </w:r>
            <w:r>
              <w:rPr>
                <w:rFonts w:ascii="Calibri"/>
                <w:spacing w:val="-52"/>
                <w:sz w:val="24"/>
              </w:rPr>
              <w:t xml:space="preserve"> </w:t>
            </w:r>
            <w:r>
              <w:rPr>
                <w:rFonts w:ascii="Calibri"/>
                <w:sz w:val="24"/>
              </w:rPr>
              <w:t>TOT</w:t>
            </w:r>
          </w:p>
        </w:tc>
        <w:tc>
          <w:tcPr>
            <w:tcW w:w="737" w:type="dxa"/>
          </w:tcPr>
          <w:p w14:paraId="297F60AA" w14:textId="77777777" w:rsidR="008D7609" w:rsidRDefault="00E16629">
            <w:pPr>
              <w:pStyle w:val="TableParagraph"/>
              <w:rPr>
                <w:rFonts w:ascii="Calibri"/>
                <w:sz w:val="24"/>
              </w:rPr>
            </w:pPr>
            <w:r>
              <w:rPr>
                <w:rFonts w:ascii="Calibri"/>
                <w:sz w:val="24"/>
              </w:rPr>
              <w:t>0</w:t>
            </w:r>
          </w:p>
        </w:tc>
        <w:tc>
          <w:tcPr>
            <w:tcW w:w="736" w:type="dxa"/>
          </w:tcPr>
          <w:p w14:paraId="16AC194D" w14:textId="77777777" w:rsidR="008D7609" w:rsidRDefault="00E16629">
            <w:pPr>
              <w:pStyle w:val="TableParagraph"/>
              <w:rPr>
                <w:rFonts w:ascii="Calibri"/>
                <w:sz w:val="24"/>
              </w:rPr>
            </w:pPr>
            <w:r>
              <w:rPr>
                <w:rFonts w:ascii="Calibri"/>
                <w:sz w:val="24"/>
              </w:rPr>
              <w:t>1</w:t>
            </w:r>
          </w:p>
        </w:tc>
        <w:tc>
          <w:tcPr>
            <w:tcW w:w="736" w:type="dxa"/>
          </w:tcPr>
          <w:p w14:paraId="635353A5" w14:textId="77777777" w:rsidR="008D7609" w:rsidRDefault="00E16629">
            <w:pPr>
              <w:pStyle w:val="TableParagraph"/>
              <w:rPr>
                <w:rFonts w:ascii="Calibri"/>
                <w:sz w:val="24"/>
              </w:rPr>
            </w:pPr>
            <w:r>
              <w:rPr>
                <w:rFonts w:ascii="Calibri"/>
                <w:sz w:val="24"/>
              </w:rPr>
              <w:t>0</w:t>
            </w:r>
          </w:p>
        </w:tc>
        <w:tc>
          <w:tcPr>
            <w:tcW w:w="736" w:type="dxa"/>
          </w:tcPr>
          <w:p w14:paraId="0EBCD562" w14:textId="77777777" w:rsidR="008D7609" w:rsidRDefault="00E16629">
            <w:pPr>
              <w:pStyle w:val="TableParagraph"/>
              <w:rPr>
                <w:rFonts w:ascii="Calibri"/>
                <w:sz w:val="24"/>
              </w:rPr>
            </w:pPr>
            <w:r>
              <w:rPr>
                <w:rFonts w:ascii="Calibri"/>
                <w:sz w:val="24"/>
              </w:rPr>
              <w:t>0</w:t>
            </w:r>
          </w:p>
        </w:tc>
        <w:tc>
          <w:tcPr>
            <w:tcW w:w="736" w:type="dxa"/>
          </w:tcPr>
          <w:p w14:paraId="7D52CE6A" w14:textId="77777777" w:rsidR="008D7609" w:rsidRDefault="00E16629">
            <w:pPr>
              <w:pStyle w:val="TableParagraph"/>
              <w:rPr>
                <w:rFonts w:ascii="Calibri"/>
                <w:sz w:val="24"/>
              </w:rPr>
            </w:pPr>
            <w:r>
              <w:rPr>
                <w:rFonts w:ascii="Calibri"/>
                <w:sz w:val="24"/>
              </w:rPr>
              <w:t>1</w:t>
            </w:r>
          </w:p>
        </w:tc>
        <w:tc>
          <w:tcPr>
            <w:tcW w:w="736" w:type="dxa"/>
          </w:tcPr>
          <w:p w14:paraId="6CC5B317" w14:textId="77777777" w:rsidR="008D7609" w:rsidRDefault="00E16629">
            <w:pPr>
              <w:pStyle w:val="TableParagraph"/>
              <w:rPr>
                <w:rFonts w:ascii="Calibri"/>
                <w:sz w:val="24"/>
              </w:rPr>
            </w:pPr>
            <w:r>
              <w:rPr>
                <w:rFonts w:ascii="Calibri"/>
                <w:sz w:val="24"/>
              </w:rPr>
              <w:t>0</w:t>
            </w:r>
          </w:p>
        </w:tc>
        <w:tc>
          <w:tcPr>
            <w:tcW w:w="736" w:type="dxa"/>
          </w:tcPr>
          <w:p w14:paraId="7774597C" w14:textId="77777777" w:rsidR="008D7609" w:rsidRDefault="00E16629">
            <w:pPr>
              <w:pStyle w:val="TableParagraph"/>
              <w:rPr>
                <w:rFonts w:ascii="Calibri"/>
                <w:sz w:val="24"/>
              </w:rPr>
            </w:pPr>
            <w:r>
              <w:rPr>
                <w:rFonts w:ascii="Calibri"/>
                <w:sz w:val="24"/>
              </w:rPr>
              <w:t>0</w:t>
            </w:r>
          </w:p>
        </w:tc>
        <w:tc>
          <w:tcPr>
            <w:tcW w:w="736" w:type="dxa"/>
          </w:tcPr>
          <w:p w14:paraId="4599EC0C" w14:textId="77777777" w:rsidR="008D7609" w:rsidRDefault="00E16629">
            <w:pPr>
              <w:pStyle w:val="TableParagraph"/>
              <w:rPr>
                <w:rFonts w:ascii="Calibri"/>
                <w:sz w:val="24"/>
              </w:rPr>
            </w:pPr>
            <w:r>
              <w:rPr>
                <w:rFonts w:ascii="Calibri"/>
                <w:sz w:val="24"/>
              </w:rPr>
              <w:t>0</w:t>
            </w:r>
          </w:p>
        </w:tc>
      </w:tr>
      <w:tr w:rsidR="008D7609" w14:paraId="58E01E70" w14:textId="77777777">
        <w:trPr>
          <w:trHeight w:val="407"/>
        </w:trPr>
        <w:tc>
          <w:tcPr>
            <w:tcW w:w="1340" w:type="dxa"/>
          </w:tcPr>
          <w:p w14:paraId="79FB865E" w14:textId="77777777" w:rsidR="008D7609" w:rsidRDefault="00E16629">
            <w:pPr>
              <w:pStyle w:val="TableParagraph"/>
              <w:rPr>
                <w:rFonts w:ascii="Calibri"/>
                <w:sz w:val="24"/>
              </w:rPr>
            </w:pPr>
            <w:r>
              <w:rPr>
                <w:rFonts w:ascii="Calibri"/>
                <w:sz w:val="24"/>
              </w:rPr>
              <w:t>FSA</w:t>
            </w:r>
          </w:p>
        </w:tc>
        <w:tc>
          <w:tcPr>
            <w:tcW w:w="737" w:type="dxa"/>
          </w:tcPr>
          <w:p w14:paraId="415EBD9C" w14:textId="77777777" w:rsidR="008D7609" w:rsidRDefault="00E16629">
            <w:pPr>
              <w:pStyle w:val="TableParagraph"/>
              <w:rPr>
                <w:rFonts w:ascii="Calibri"/>
                <w:sz w:val="24"/>
              </w:rPr>
            </w:pPr>
            <w:r>
              <w:rPr>
                <w:rFonts w:ascii="Calibri"/>
                <w:sz w:val="24"/>
              </w:rPr>
              <w:t>0</w:t>
            </w:r>
          </w:p>
        </w:tc>
        <w:tc>
          <w:tcPr>
            <w:tcW w:w="736" w:type="dxa"/>
          </w:tcPr>
          <w:p w14:paraId="6A9CCE14" w14:textId="77777777" w:rsidR="008D7609" w:rsidRDefault="00E16629">
            <w:pPr>
              <w:pStyle w:val="TableParagraph"/>
              <w:rPr>
                <w:rFonts w:ascii="Calibri"/>
                <w:sz w:val="24"/>
              </w:rPr>
            </w:pPr>
            <w:r>
              <w:rPr>
                <w:rFonts w:ascii="Calibri"/>
                <w:sz w:val="24"/>
              </w:rPr>
              <w:t>0</w:t>
            </w:r>
          </w:p>
        </w:tc>
        <w:tc>
          <w:tcPr>
            <w:tcW w:w="736" w:type="dxa"/>
          </w:tcPr>
          <w:p w14:paraId="1C9ACF40" w14:textId="77777777" w:rsidR="008D7609" w:rsidRDefault="00E16629">
            <w:pPr>
              <w:pStyle w:val="TableParagraph"/>
              <w:rPr>
                <w:rFonts w:ascii="Calibri"/>
                <w:sz w:val="24"/>
              </w:rPr>
            </w:pPr>
            <w:r>
              <w:rPr>
                <w:rFonts w:ascii="Calibri"/>
                <w:sz w:val="24"/>
              </w:rPr>
              <w:t>0</w:t>
            </w:r>
          </w:p>
        </w:tc>
        <w:tc>
          <w:tcPr>
            <w:tcW w:w="736" w:type="dxa"/>
          </w:tcPr>
          <w:p w14:paraId="7A0D98FF" w14:textId="77777777" w:rsidR="008D7609" w:rsidRDefault="00E16629">
            <w:pPr>
              <w:pStyle w:val="TableParagraph"/>
              <w:rPr>
                <w:rFonts w:ascii="Calibri"/>
                <w:sz w:val="24"/>
              </w:rPr>
            </w:pPr>
            <w:r>
              <w:rPr>
                <w:rFonts w:ascii="Calibri"/>
                <w:sz w:val="24"/>
              </w:rPr>
              <w:t>0</w:t>
            </w:r>
          </w:p>
        </w:tc>
        <w:tc>
          <w:tcPr>
            <w:tcW w:w="736" w:type="dxa"/>
          </w:tcPr>
          <w:p w14:paraId="76B36B2A" w14:textId="77777777" w:rsidR="008D7609" w:rsidRDefault="00E16629">
            <w:pPr>
              <w:pStyle w:val="TableParagraph"/>
              <w:rPr>
                <w:rFonts w:ascii="Calibri"/>
                <w:sz w:val="24"/>
              </w:rPr>
            </w:pPr>
            <w:r>
              <w:rPr>
                <w:rFonts w:ascii="Calibri"/>
                <w:sz w:val="24"/>
              </w:rPr>
              <w:t>1</w:t>
            </w:r>
          </w:p>
        </w:tc>
        <w:tc>
          <w:tcPr>
            <w:tcW w:w="736" w:type="dxa"/>
          </w:tcPr>
          <w:p w14:paraId="5C232643" w14:textId="77777777" w:rsidR="008D7609" w:rsidRDefault="00E16629">
            <w:pPr>
              <w:pStyle w:val="TableParagraph"/>
              <w:rPr>
                <w:rFonts w:ascii="Calibri"/>
                <w:sz w:val="24"/>
              </w:rPr>
            </w:pPr>
            <w:r>
              <w:rPr>
                <w:rFonts w:ascii="Calibri"/>
                <w:sz w:val="24"/>
              </w:rPr>
              <w:t>0</w:t>
            </w:r>
          </w:p>
        </w:tc>
        <w:tc>
          <w:tcPr>
            <w:tcW w:w="736" w:type="dxa"/>
          </w:tcPr>
          <w:p w14:paraId="4B7FC9DB" w14:textId="77777777" w:rsidR="008D7609" w:rsidRDefault="00E16629">
            <w:pPr>
              <w:pStyle w:val="TableParagraph"/>
              <w:rPr>
                <w:rFonts w:ascii="Calibri"/>
                <w:sz w:val="24"/>
              </w:rPr>
            </w:pPr>
            <w:r>
              <w:rPr>
                <w:rFonts w:ascii="Calibri"/>
                <w:sz w:val="24"/>
              </w:rPr>
              <w:t>0</w:t>
            </w:r>
          </w:p>
        </w:tc>
        <w:tc>
          <w:tcPr>
            <w:tcW w:w="736" w:type="dxa"/>
          </w:tcPr>
          <w:p w14:paraId="006FB785" w14:textId="77777777" w:rsidR="008D7609" w:rsidRDefault="00E16629">
            <w:pPr>
              <w:pStyle w:val="TableParagraph"/>
              <w:rPr>
                <w:rFonts w:ascii="Calibri"/>
                <w:sz w:val="24"/>
              </w:rPr>
            </w:pPr>
            <w:r>
              <w:rPr>
                <w:rFonts w:ascii="Calibri"/>
                <w:sz w:val="24"/>
              </w:rPr>
              <w:t>0</w:t>
            </w:r>
          </w:p>
        </w:tc>
      </w:tr>
      <w:tr w:rsidR="008D7609" w14:paraId="2A726854" w14:textId="77777777">
        <w:trPr>
          <w:trHeight w:val="707"/>
        </w:trPr>
        <w:tc>
          <w:tcPr>
            <w:tcW w:w="1340" w:type="dxa"/>
          </w:tcPr>
          <w:p w14:paraId="28FCA693" w14:textId="77777777" w:rsidR="008D7609" w:rsidRDefault="00E16629">
            <w:pPr>
              <w:pStyle w:val="TableParagraph"/>
              <w:spacing w:line="244" w:lineRule="auto"/>
              <w:ind w:right="305"/>
              <w:rPr>
                <w:rFonts w:ascii="Calibri"/>
                <w:sz w:val="24"/>
              </w:rPr>
            </w:pPr>
            <w:r>
              <w:rPr>
                <w:rFonts w:ascii="Calibri"/>
                <w:sz w:val="24"/>
              </w:rPr>
              <w:t>Milk han-</w:t>
            </w:r>
            <w:r>
              <w:rPr>
                <w:rFonts w:ascii="Calibri"/>
                <w:spacing w:val="-53"/>
                <w:sz w:val="24"/>
              </w:rPr>
              <w:t xml:space="preserve"> </w:t>
            </w:r>
            <w:r>
              <w:rPr>
                <w:rFonts w:ascii="Calibri"/>
                <w:sz w:val="24"/>
              </w:rPr>
              <w:t>dlers</w:t>
            </w:r>
          </w:p>
        </w:tc>
        <w:tc>
          <w:tcPr>
            <w:tcW w:w="737" w:type="dxa"/>
          </w:tcPr>
          <w:p w14:paraId="7F8F2C51" w14:textId="77777777" w:rsidR="008D7609" w:rsidRDefault="00E16629">
            <w:pPr>
              <w:pStyle w:val="TableParagraph"/>
              <w:rPr>
                <w:rFonts w:ascii="Calibri"/>
                <w:sz w:val="24"/>
              </w:rPr>
            </w:pPr>
            <w:r>
              <w:rPr>
                <w:rFonts w:ascii="Calibri"/>
                <w:sz w:val="24"/>
              </w:rPr>
              <w:t>0</w:t>
            </w:r>
          </w:p>
        </w:tc>
        <w:tc>
          <w:tcPr>
            <w:tcW w:w="736" w:type="dxa"/>
          </w:tcPr>
          <w:p w14:paraId="32A4143D" w14:textId="77777777" w:rsidR="008D7609" w:rsidRDefault="00E16629">
            <w:pPr>
              <w:pStyle w:val="TableParagraph"/>
              <w:rPr>
                <w:rFonts w:ascii="Calibri"/>
                <w:sz w:val="24"/>
              </w:rPr>
            </w:pPr>
            <w:r>
              <w:rPr>
                <w:rFonts w:ascii="Calibri"/>
                <w:sz w:val="24"/>
              </w:rPr>
              <w:t>0</w:t>
            </w:r>
          </w:p>
        </w:tc>
        <w:tc>
          <w:tcPr>
            <w:tcW w:w="736" w:type="dxa"/>
          </w:tcPr>
          <w:p w14:paraId="5BA948E4" w14:textId="77777777" w:rsidR="008D7609" w:rsidRDefault="00E16629">
            <w:pPr>
              <w:pStyle w:val="TableParagraph"/>
              <w:rPr>
                <w:rFonts w:ascii="Calibri"/>
                <w:sz w:val="24"/>
              </w:rPr>
            </w:pPr>
            <w:r>
              <w:rPr>
                <w:rFonts w:ascii="Calibri"/>
                <w:sz w:val="24"/>
              </w:rPr>
              <w:t>1</w:t>
            </w:r>
          </w:p>
        </w:tc>
        <w:tc>
          <w:tcPr>
            <w:tcW w:w="736" w:type="dxa"/>
          </w:tcPr>
          <w:p w14:paraId="085E3FC7" w14:textId="77777777" w:rsidR="008D7609" w:rsidRDefault="00E16629">
            <w:pPr>
              <w:pStyle w:val="TableParagraph"/>
              <w:rPr>
                <w:rFonts w:ascii="Calibri"/>
                <w:sz w:val="24"/>
              </w:rPr>
            </w:pPr>
            <w:r>
              <w:rPr>
                <w:rFonts w:ascii="Calibri"/>
                <w:sz w:val="24"/>
              </w:rPr>
              <w:t>0</w:t>
            </w:r>
          </w:p>
        </w:tc>
        <w:tc>
          <w:tcPr>
            <w:tcW w:w="736" w:type="dxa"/>
          </w:tcPr>
          <w:p w14:paraId="22C16CD1" w14:textId="77777777" w:rsidR="008D7609" w:rsidRDefault="00E16629">
            <w:pPr>
              <w:pStyle w:val="TableParagraph"/>
              <w:rPr>
                <w:rFonts w:ascii="Calibri"/>
                <w:sz w:val="24"/>
              </w:rPr>
            </w:pPr>
            <w:r>
              <w:rPr>
                <w:rFonts w:ascii="Calibri"/>
                <w:sz w:val="24"/>
              </w:rPr>
              <w:t>0</w:t>
            </w:r>
          </w:p>
        </w:tc>
        <w:tc>
          <w:tcPr>
            <w:tcW w:w="736" w:type="dxa"/>
          </w:tcPr>
          <w:p w14:paraId="71785841" w14:textId="77777777" w:rsidR="008D7609" w:rsidRDefault="00E16629">
            <w:pPr>
              <w:pStyle w:val="TableParagraph"/>
              <w:rPr>
                <w:rFonts w:ascii="Calibri"/>
                <w:sz w:val="24"/>
              </w:rPr>
            </w:pPr>
            <w:r>
              <w:rPr>
                <w:rFonts w:ascii="Calibri"/>
                <w:sz w:val="24"/>
              </w:rPr>
              <w:t>1</w:t>
            </w:r>
          </w:p>
        </w:tc>
        <w:tc>
          <w:tcPr>
            <w:tcW w:w="736" w:type="dxa"/>
          </w:tcPr>
          <w:p w14:paraId="30DE96A6" w14:textId="77777777" w:rsidR="008D7609" w:rsidRDefault="00E16629">
            <w:pPr>
              <w:pStyle w:val="TableParagraph"/>
              <w:rPr>
                <w:rFonts w:ascii="Calibri"/>
                <w:sz w:val="24"/>
              </w:rPr>
            </w:pPr>
            <w:r>
              <w:rPr>
                <w:rFonts w:ascii="Calibri"/>
                <w:sz w:val="24"/>
              </w:rPr>
              <w:t>0</w:t>
            </w:r>
          </w:p>
        </w:tc>
        <w:tc>
          <w:tcPr>
            <w:tcW w:w="736" w:type="dxa"/>
          </w:tcPr>
          <w:p w14:paraId="66461A78" w14:textId="77777777" w:rsidR="008D7609" w:rsidRDefault="00E16629">
            <w:pPr>
              <w:pStyle w:val="TableParagraph"/>
              <w:rPr>
                <w:rFonts w:ascii="Calibri"/>
                <w:sz w:val="24"/>
              </w:rPr>
            </w:pPr>
            <w:r>
              <w:rPr>
                <w:rFonts w:ascii="Calibri"/>
                <w:sz w:val="24"/>
              </w:rPr>
              <w:t>0</w:t>
            </w:r>
          </w:p>
        </w:tc>
      </w:tr>
    </w:tbl>
    <w:p w14:paraId="0219263A" w14:textId="77777777" w:rsidR="008D7609" w:rsidRDefault="00E16629">
      <w:pPr>
        <w:pStyle w:val="BodyText"/>
        <w:spacing w:before="234"/>
        <w:ind w:left="740"/>
      </w:pPr>
      <w:r>
        <w:t>Table</w:t>
      </w:r>
      <w:r>
        <w:rPr>
          <w:spacing w:val="-10"/>
        </w:rPr>
        <w:t xml:space="preserve"> </w:t>
      </w:r>
      <w:r>
        <w:t>1.0</w:t>
      </w:r>
    </w:p>
    <w:p w14:paraId="19DC2C08" w14:textId="77777777" w:rsidR="008D7609" w:rsidRDefault="008D7609">
      <w:pPr>
        <w:sectPr w:rsidR="008D7609">
          <w:pgSz w:w="11920" w:h="16840"/>
          <w:pgMar w:top="1380" w:right="1320" w:bottom="1200" w:left="1280" w:header="0" w:footer="927" w:gutter="0"/>
          <w:cols w:space="720"/>
        </w:sectPr>
      </w:pPr>
    </w:p>
    <w:p w14:paraId="2E91E1C9" w14:textId="77777777" w:rsidR="008D7609" w:rsidRPr="006A6DDE" w:rsidRDefault="00E16629" w:rsidP="006A6DDE">
      <w:pPr>
        <w:spacing w:before="240" w:after="240" w:line="360" w:lineRule="auto"/>
        <w:jc w:val="center"/>
        <w:rPr>
          <w:sz w:val="24"/>
          <w:szCs w:val="24"/>
        </w:rPr>
      </w:pPr>
      <w:r w:rsidRPr="006A6DDE">
        <w:rPr>
          <w:sz w:val="24"/>
          <w:szCs w:val="24"/>
        </w:rPr>
        <w:lastRenderedPageBreak/>
        <w:t>Notes</w:t>
      </w:r>
      <w:r w:rsidRPr="006A6DDE">
        <w:rPr>
          <w:spacing w:val="-1"/>
          <w:sz w:val="24"/>
          <w:szCs w:val="24"/>
        </w:rPr>
        <w:t xml:space="preserve"> </w:t>
      </w:r>
      <w:r w:rsidRPr="006A6DDE">
        <w:rPr>
          <w:sz w:val="24"/>
          <w:szCs w:val="24"/>
        </w:rPr>
        <w:t>for</w:t>
      </w:r>
      <w:r w:rsidRPr="006A6DDE">
        <w:rPr>
          <w:spacing w:val="-5"/>
          <w:sz w:val="24"/>
          <w:szCs w:val="24"/>
        </w:rPr>
        <w:t xml:space="preserve"> </w:t>
      </w:r>
      <w:r w:rsidRPr="006A6DDE">
        <w:rPr>
          <w:sz w:val="24"/>
          <w:szCs w:val="24"/>
        </w:rPr>
        <w:t>table</w:t>
      </w:r>
      <w:r w:rsidRPr="006A6DDE">
        <w:rPr>
          <w:spacing w:val="-1"/>
          <w:sz w:val="24"/>
          <w:szCs w:val="24"/>
        </w:rPr>
        <w:t xml:space="preserve"> </w:t>
      </w:r>
      <w:r w:rsidRPr="006A6DDE">
        <w:rPr>
          <w:sz w:val="24"/>
          <w:szCs w:val="24"/>
        </w:rPr>
        <w:t>1.0.</w:t>
      </w:r>
    </w:p>
    <w:p w14:paraId="2D8FB350" w14:textId="77777777" w:rsidR="008D7609" w:rsidRDefault="00E16629">
      <w:pPr>
        <w:pStyle w:val="ListParagraph"/>
        <w:numPr>
          <w:ilvl w:val="0"/>
          <w:numId w:val="2"/>
        </w:numPr>
        <w:tabs>
          <w:tab w:val="left" w:pos="1460"/>
        </w:tabs>
        <w:spacing w:before="210"/>
        <w:jc w:val="both"/>
        <w:rPr>
          <w:sz w:val="24"/>
        </w:rPr>
      </w:pPr>
      <w:r>
        <w:rPr>
          <w:sz w:val="24"/>
        </w:rPr>
        <w:t>No</w:t>
      </w:r>
      <w:r>
        <w:rPr>
          <w:spacing w:val="-4"/>
          <w:sz w:val="24"/>
        </w:rPr>
        <w:t xml:space="preserve"> </w:t>
      </w:r>
      <w:r>
        <w:rPr>
          <w:sz w:val="24"/>
        </w:rPr>
        <w:t>women</w:t>
      </w:r>
      <w:r>
        <w:rPr>
          <w:spacing w:val="-3"/>
          <w:sz w:val="24"/>
        </w:rPr>
        <w:t xml:space="preserve"> </w:t>
      </w:r>
      <w:r>
        <w:rPr>
          <w:sz w:val="24"/>
        </w:rPr>
        <w:t>respondents</w:t>
      </w:r>
      <w:r>
        <w:rPr>
          <w:spacing w:val="-4"/>
          <w:sz w:val="24"/>
        </w:rPr>
        <w:t xml:space="preserve"> </w:t>
      </w:r>
      <w:r>
        <w:rPr>
          <w:sz w:val="24"/>
        </w:rPr>
        <w:t>in</w:t>
      </w:r>
      <w:r>
        <w:rPr>
          <w:spacing w:val="-3"/>
          <w:sz w:val="24"/>
        </w:rPr>
        <w:t xml:space="preserve"> </w:t>
      </w:r>
      <w:r>
        <w:rPr>
          <w:sz w:val="24"/>
        </w:rPr>
        <w:t>Hub</w:t>
      </w:r>
      <w:r>
        <w:rPr>
          <w:spacing w:val="-4"/>
          <w:sz w:val="24"/>
        </w:rPr>
        <w:t xml:space="preserve"> </w:t>
      </w:r>
      <w:r>
        <w:rPr>
          <w:sz w:val="24"/>
        </w:rPr>
        <w:t>Manager</w:t>
      </w:r>
      <w:r>
        <w:rPr>
          <w:spacing w:val="-3"/>
          <w:sz w:val="24"/>
        </w:rPr>
        <w:t xml:space="preserve"> </w:t>
      </w:r>
      <w:r>
        <w:rPr>
          <w:sz w:val="24"/>
        </w:rPr>
        <w:t>actor</w:t>
      </w:r>
      <w:r>
        <w:rPr>
          <w:spacing w:val="-4"/>
          <w:sz w:val="24"/>
        </w:rPr>
        <w:t xml:space="preserve"> </w:t>
      </w:r>
      <w:r>
        <w:rPr>
          <w:sz w:val="24"/>
        </w:rPr>
        <w:t>category.</w:t>
      </w:r>
    </w:p>
    <w:p w14:paraId="7CDECEFD" w14:textId="77777777" w:rsidR="008D7609" w:rsidRDefault="00E16629">
      <w:pPr>
        <w:pStyle w:val="ListParagraph"/>
        <w:numPr>
          <w:ilvl w:val="0"/>
          <w:numId w:val="2"/>
        </w:numPr>
        <w:tabs>
          <w:tab w:val="left" w:pos="1460"/>
        </w:tabs>
        <w:spacing w:before="210" w:line="295" w:lineRule="auto"/>
        <w:ind w:right="1338"/>
        <w:jc w:val="both"/>
        <w:rPr>
          <w:sz w:val="24"/>
        </w:rPr>
      </w:pPr>
      <w:r>
        <w:rPr>
          <w:sz w:val="24"/>
        </w:rPr>
        <w:t>Available men were all below 35 years. 2 male were married while</w:t>
      </w:r>
      <w:r>
        <w:rPr>
          <w:spacing w:val="1"/>
          <w:sz w:val="24"/>
        </w:rPr>
        <w:t xml:space="preserve"> </w:t>
      </w:r>
      <w:r>
        <w:rPr>
          <w:sz w:val="24"/>
        </w:rPr>
        <w:t>2</w:t>
      </w:r>
      <w:r>
        <w:rPr>
          <w:spacing w:val="-1"/>
          <w:sz w:val="24"/>
        </w:rPr>
        <w:t xml:space="preserve"> </w:t>
      </w:r>
      <w:r>
        <w:rPr>
          <w:sz w:val="24"/>
        </w:rPr>
        <w:t>male</w:t>
      </w:r>
      <w:r>
        <w:rPr>
          <w:spacing w:val="-1"/>
          <w:sz w:val="24"/>
        </w:rPr>
        <w:t xml:space="preserve"> </w:t>
      </w:r>
      <w:r>
        <w:rPr>
          <w:sz w:val="24"/>
        </w:rPr>
        <w:t>were</w:t>
      </w:r>
      <w:r>
        <w:rPr>
          <w:spacing w:val="-1"/>
          <w:sz w:val="24"/>
        </w:rPr>
        <w:t xml:space="preserve"> </w:t>
      </w:r>
      <w:r>
        <w:rPr>
          <w:sz w:val="24"/>
        </w:rPr>
        <w:t>single.</w:t>
      </w:r>
    </w:p>
    <w:p w14:paraId="0AB7B254" w14:textId="77777777" w:rsidR="008D7609" w:rsidRDefault="00E16629">
      <w:pPr>
        <w:pStyle w:val="ListParagraph"/>
        <w:numPr>
          <w:ilvl w:val="0"/>
          <w:numId w:val="2"/>
        </w:numPr>
        <w:tabs>
          <w:tab w:val="left" w:pos="1460"/>
        </w:tabs>
        <w:spacing w:before="147"/>
        <w:jc w:val="both"/>
        <w:rPr>
          <w:sz w:val="24"/>
        </w:rPr>
      </w:pPr>
      <w:r>
        <w:rPr>
          <w:sz w:val="24"/>
        </w:rPr>
        <w:t>No</w:t>
      </w:r>
      <w:r>
        <w:rPr>
          <w:spacing w:val="-4"/>
          <w:sz w:val="24"/>
        </w:rPr>
        <w:t xml:space="preserve"> </w:t>
      </w:r>
      <w:r>
        <w:rPr>
          <w:sz w:val="24"/>
        </w:rPr>
        <w:t>female</w:t>
      </w:r>
      <w:r>
        <w:rPr>
          <w:spacing w:val="-5"/>
          <w:sz w:val="24"/>
        </w:rPr>
        <w:t xml:space="preserve"> </w:t>
      </w:r>
      <w:r>
        <w:rPr>
          <w:sz w:val="24"/>
        </w:rPr>
        <w:t>respondents</w:t>
      </w:r>
      <w:r>
        <w:rPr>
          <w:spacing w:val="-4"/>
          <w:sz w:val="24"/>
        </w:rPr>
        <w:t xml:space="preserve"> </w:t>
      </w:r>
      <w:r>
        <w:rPr>
          <w:sz w:val="24"/>
        </w:rPr>
        <w:t>in</w:t>
      </w:r>
      <w:r>
        <w:rPr>
          <w:spacing w:val="-3"/>
          <w:sz w:val="24"/>
        </w:rPr>
        <w:t xml:space="preserve"> </w:t>
      </w:r>
      <w:r>
        <w:rPr>
          <w:sz w:val="24"/>
        </w:rPr>
        <w:t>the</w:t>
      </w:r>
      <w:r>
        <w:rPr>
          <w:spacing w:val="-5"/>
          <w:sz w:val="24"/>
        </w:rPr>
        <w:t xml:space="preserve"> </w:t>
      </w:r>
      <w:r>
        <w:rPr>
          <w:sz w:val="24"/>
        </w:rPr>
        <w:t>transporter</w:t>
      </w:r>
      <w:r>
        <w:rPr>
          <w:spacing w:val="-4"/>
          <w:sz w:val="24"/>
        </w:rPr>
        <w:t xml:space="preserve"> </w:t>
      </w:r>
      <w:r>
        <w:rPr>
          <w:sz w:val="24"/>
        </w:rPr>
        <w:t>category.</w:t>
      </w:r>
    </w:p>
    <w:p w14:paraId="44410214" w14:textId="77777777" w:rsidR="008D7609" w:rsidRDefault="00E16629">
      <w:pPr>
        <w:pStyle w:val="ListParagraph"/>
        <w:numPr>
          <w:ilvl w:val="0"/>
          <w:numId w:val="2"/>
        </w:numPr>
        <w:tabs>
          <w:tab w:val="left" w:pos="1460"/>
        </w:tabs>
        <w:spacing w:before="210" w:line="297" w:lineRule="auto"/>
        <w:ind w:right="1338"/>
        <w:jc w:val="both"/>
        <w:rPr>
          <w:sz w:val="24"/>
        </w:rPr>
      </w:pPr>
      <w:r>
        <w:rPr>
          <w:sz w:val="24"/>
        </w:rPr>
        <w:t>There were 11 male respondents. 8/11 of the transporters were mar-</w:t>
      </w:r>
      <w:r>
        <w:rPr>
          <w:spacing w:val="-57"/>
          <w:sz w:val="24"/>
        </w:rPr>
        <w:t xml:space="preserve"> </w:t>
      </w:r>
      <w:r>
        <w:rPr>
          <w:sz w:val="24"/>
        </w:rPr>
        <w:t>ried.</w:t>
      </w:r>
      <w:r>
        <w:rPr>
          <w:spacing w:val="37"/>
          <w:sz w:val="24"/>
        </w:rPr>
        <w:t xml:space="preserve"> </w:t>
      </w:r>
      <w:r>
        <w:rPr>
          <w:sz w:val="24"/>
        </w:rPr>
        <w:t>7/8</w:t>
      </w:r>
      <w:r>
        <w:rPr>
          <w:spacing w:val="37"/>
          <w:sz w:val="24"/>
        </w:rPr>
        <w:t xml:space="preserve"> </w:t>
      </w:r>
      <w:r>
        <w:rPr>
          <w:sz w:val="24"/>
        </w:rPr>
        <w:t>were</w:t>
      </w:r>
      <w:r>
        <w:rPr>
          <w:spacing w:val="37"/>
          <w:sz w:val="24"/>
        </w:rPr>
        <w:t xml:space="preserve"> </w:t>
      </w:r>
      <w:r>
        <w:rPr>
          <w:sz w:val="24"/>
        </w:rPr>
        <w:t>above</w:t>
      </w:r>
      <w:r>
        <w:rPr>
          <w:spacing w:val="37"/>
          <w:sz w:val="24"/>
        </w:rPr>
        <w:t xml:space="preserve"> </w:t>
      </w:r>
      <w:r>
        <w:rPr>
          <w:sz w:val="24"/>
        </w:rPr>
        <w:t>35</w:t>
      </w:r>
      <w:r>
        <w:rPr>
          <w:spacing w:val="37"/>
          <w:sz w:val="24"/>
        </w:rPr>
        <w:t xml:space="preserve"> </w:t>
      </w:r>
      <w:r>
        <w:rPr>
          <w:sz w:val="24"/>
        </w:rPr>
        <w:t>years.</w:t>
      </w:r>
      <w:r>
        <w:rPr>
          <w:spacing w:val="38"/>
          <w:sz w:val="24"/>
        </w:rPr>
        <w:t xml:space="preserve"> </w:t>
      </w:r>
      <w:r>
        <w:rPr>
          <w:sz w:val="24"/>
        </w:rPr>
        <w:t>4</w:t>
      </w:r>
      <w:r>
        <w:rPr>
          <w:spacing w:val="37"/>
          <w:sz w:val="24"/>
        </w:rPr>
        <w:t xml:space="preserve"> </w:t>
      </w:r>
      <w:r>
        <w:rPr>
          <w:sz w:val="24"/>
        </w:rPr>
        <w:t>were</w:t>
      </w:r>
      <w:r>
        <w:rPr>
          <w:spacing w:val="37"/>
          <w:sz w:val="24"/>
        </w:rPr>
        <w:t xml:space="preserve"> </w:t>
      </w:r>
      <w:r>
        <w:rPr>
          <w:sz w:val="24"/>
        </w:rPr>
        <w:t>below</w:t>
      </w:r>
      <w:r>
        <w:rPr>
          <w:spacing w:val="37"/>
          <w:sz w:val="24"/>
        </w:rPr>
        <w:t xml:space="preserve"> </w:t>
      </w:r>
      <w:r>
        <w:rPr>
          <w:sz w:val="24"/>
        </w:rPr>
        <w:t>35</w:t>
      </w:r>
      <w:r>
        <w:rPr>
          <w:spacing w:val="37"/>
          <w:sz w:val="24"/>
        </w:rPr>
        <w:t xml:space="preserve"> </w:t>
      </w:r>
      <w:r>
        <w:rPr>
          <w:sz w:val="24"/>
        </w:rPr>
        <w:t>years.</w:t>
      </w:r>
      <w:r>
        <w:rPr>
          <w:spacing w:val="37"/>
          <w:sz w:val="24"/>
        </w:rPr>
        <w:t xml:space="preserve"> </w:t>
      </w:r>
      <w:r>
        <w:rPr>
          <w:sz w:val="24"/>
        </w:rPr>
        <w:t>¾</w:t>
      </w:r>
      <w:r>
        <w:rPr>
          <w:spacing w:val="38"/>
          <w:sz w:val="24"/>
        </w:rPr>
        <w:t xml:space="preserve"> </w:t>
      </w:r>
      <w:r>
        <w:rPr>
          <w:sz w:val="24"/>
        </w:rPr>
        <w:t>of</w:t>
      </w:r>
      <w:r>
        <w:rPr>
          <w:spacing w:val="37"/>
          <w:sz w:val="24"/>
        </w:rPr>
        <w:t xml:space="preserve"> </w:t>
      </w:r>
      <w:r>
        <w:rPr>
          <w:sz w:val="24"/>
        </w:rPr>
        <w:t>the</w:t>
      </w:r>
      <w:r>
        <w:rPr>
          <w:spacing w:val="-58"/>
          <w:sz w:val="24"/>
        </w:rPr>
        <w:t xml:space="preserve"> </w:t>
      </w:r>
      <w:r>
        <w:rPr>
          <w:sz w:val="24"/>
        </w:rPr>
        <w:t>male</w:t>
      </w:r>
      <w:r>
        <w:rPr>
          <w:spacing w:val="-2"/>
          <w:sz w:val="24"/>
        </w:rPr>
        <w:t xml:space="preserve"> </w:t>
      </w:r>
      <w:r>
        <w:rPr>
          <w:sz w:val="24"/>
        </w:rPr>
        <w:t>respondents below 35 years</w:t>
      </w:r>
      <w:r>
        <w:rPr>
          <w:spacing w:val="-1"/>
          <w:sz w:val="24"/>
        </w:rPr>
        <w:t xml:space="preserve"> </w:t>
      </w:r>
      <w:r>
        <w:rPr>
          <w:sz w:val="24"/>
        </w:rPr>
        <w:t>were</w:t>
      </w:r>
      <w:r>
        <w:rPr>
          <w:spacing w:val="-1"/>
          <w:sz w:val="24"/>
        </w:rPr>
        <w:t xml:space="preserve"> </w:t>
      </w:r>
      <w:r>
        <w:rPr>
          <w:sz w:val="24"/>
        </w:rPr>
        <w:t>single.</w:t>
      </w:r>
    </w:p>
    <w:p w14:paraId="0CF990A3" w14:textId="77777777" w:rsidR="008D7609" w:rsidRDefault="00E16629">
      <w:pPr>
        <w:pStyle w:val="ListParagraph"/>
        <w:numPr>
          <w:ilvl w:val="0"/>
          <w:numId w:val="2"/>
        </w:numPr>
        <w:tabs>
          <w:tab w:val="left" w:pos="1460"/>
        </w:tabs>
        <w:spacing w:before="142" w:line="297" w:lineRule="auto"/>
        <w:ind w:right="1338"/>
        <w:jc w:val="both"/>
        <w:rPr>
          <w:sz w:val="24"/>
        </w:rPr>
      </w:pPr>
      <w:r>
        <w:rPr>
          <w:sz w:val="24"/>
        </w:rPr>
        <w:t>There were 7 respondents in the trader actor category. 2 were mar-</w:t>
      </w:r>
      <w:r>
        <w:rPr>
          <w:spacing w:val="1"/>
          <w:sz w:val="24"/>
        </w:rPr>
        <w:t xml:space="preserve"> </w:t>
      </w:r>
      <w:r>
        <w:rPr>
          <w:sz w:val="24"/>
        </w:rPr>
        <w:t>ried</w:t>
      </w:r>
      <w:r>
        <w:rPr>
          <w:spacing w:val="9"/>
          <w:sz w:val="24"/>
        </w:rPr>
        <w:t xml:space="preserve"> </w:t>
      </w:r>
      <w:r>
        <w:rPr>
          <w:sz w:val="24"/>
        </w:rPr>
        <w:t>women</w:t>
      </w:r>
      <w:r>
        <w:rPr>
          <w:spacing w:val="9"/>
          <w:sz w:val="24"/>
        </w:rPr>
        <w:t xml:space="preserve"> </w:t>
      </w:r>
      <w:r>
        <w:rPr>
          <w:sz w:val="24"/>
        </w:rPr>
        <w:t>below</w:t>
      </w:r>
      <w:r>
        <w:rPr>
          <w:spacing w:val="9"/>
          <w:sz w:val="24"/>
        </w:rPr>
        <w:t xml:space="preserve"> </w:t>
      </w:r>
      <w:r>
        <w:rPr>
          <w:sz w:val="24"/>
        </w:rPr>
        <w:t>35</w:t>
      </w:r>
      <w:r>
        <w:rPr>
          <w:spacing w:val="9"/>
          <w:sz w:val="24"/>
        </w:rPr>
        <w:t xml:space="preserve"> </w:t>
      </w:r>
      <w:r>
        <w:rPr>
          <w:sz w:val="24"/>
        </w:rPr>
        <w:t>years</w:t>
      </w:r>
      <w:r>
        <w:rPr>
          <w:spacing w:val="9"/>
          <w:sz w:val="24"/>
        </w:rPr>
        <w:t xml:space="preserve"> </w:t>
      </w:r>
      <w:r>
        <w:rPr>
          <w:sz w:val="24"/>
        </w:rPr>
        <w:t>and</w:t>
      </w:r>
      <w:r>
        <w:rPr>
          <w:spacing w:val="9"/>
          <w:sz w:val="24"/>
        </w:rPr>
        <w:t xml:space="preserve"> </w:t>
      </w:r>
      <w:r>
        <w:rPr>
          <w:sz w:val="24"/>
        </w:rPr>
        <w:t>all</w:t>
      </w:r>
      <w:r>
        <w:rPr>
          <w:spacing w:val="9"/>
          <w:sz w:val="24"/>
        </w:rPr>
        <w:t xml:space="preserve"> </w:t>
      </w:r>
      <w:r>
        <w:rPr>
          <w:sz w:val="24"/>
        </w:rPr>
        <w:t>were</w:t>
      </w:r>
      <w:r>
        <w:rPr>
          <w:spacing w:val="9"/>
          <w:sz w:val="24"/>
        </w:rPr>
        <w:t xml:space="preserve"> </w:t>
      </w:r>
      <w:r>
        <w:rPr>
          <w:sz w:val="24"/>
        </w:rPr>
        <w:t>in</w:t>
      </w:r>
      <w:r>
        <w:rPr>
          <w:spacing w:val="9"/>
          <w:sz w:val="24"/>
        </w:rPr>
        <w:t xml:space="preserve"> </w:t>
      </w:r>
      <w:r>
        <w:rPr>
          <w:sz w:val="24"/>
        </w:rPr>
        <w:t>Sirikwa.</w:t>
      </w:r>
      <w:r>
        <w:rPr>
          <w:spacing w:val="9"/>
          <w:sz w:val="24"/>
        </w:rPr>
        <w:t xml:space="preserve"> </w:t>
      </w:r>
      <w:r>
        <w:rPr>
          <w:sz w:val="24"/>
        </w:rPr>
        <w:t>Of</w:t>
      </w:r>
      <w:r>
        <w:rPr>
          <w:spacing w:val="9"/>
          <w:sz w:val="24"/>
        </w:rPr>
        <w:t xml:space="preserve"> </w:t>
      </w:r>
      <w:r>
        <w:rPr>
          <w:sz w:val="24"/>
        </w:rPr>
        <w:t>the</w:t>
      </w:r>
      <w:r>
        <w:rPr>
          <w:spacing w:val="9"/>
          <w:sz w:val="24"/>
        </w:rPr>
        <w:t xml:space="preserve"> </w:t>
      </w:r>
      <w:r>
        <w:rPr>
          <w:sz w:val="24"/>
        </w:rPr>
        <w:t>5</w:t>
      </w:r>
      <w:r>
        <w:rPr>
          <w:spacing w:val="9"/>
          <w:sz w:val="24"/>
        </w:rPr>
        <w:t xml:space="preserve"> </w:t>
      </w:r>
      <w:r>
        <w:rPr>
          <w:sz w:val="24"/>
        </w:rPr>
        <w:t>men,</w:t>
      </w:r>
      <w:r>
        <w:rPr>
          <w:spacing w:val="-58"/>
          <w:sz w:val="24"/>
        </w:rPr>
        <w:t xml:space="preserve"> </w:t>
      </w:r>
      <w:r>
        <w:rPr>
          <w:sz w:val="24"/>
        </w:rPr>
        <w:t>3 were married while 2 were single. All the single men were below</w:t>
      </w:r>
      <w:r>
        <w:rPr>
          <w:spacing w:val="1"/>
          <w:sz w:val="24"/>
        </w:rPr>
        <w:t xml:space="preserve"> </w:t>
      </w:r>
      <w:r>
        <w:rPr>
          <w:sz w:val="24"/>
        </w:rPr>
        <w:t>35 years. 2/3 of the married men were above 35 years while 1/3</w:t>
      </w:r>
      <w:r>
        <w:rPr>
          <w:spacing w:val="1"/>
          <w:sz w:val="24"/>
        </w:rPr>
        <w:t xml:space="preserve"> </w:t>
      </w:r>
      <w:r>
        <w:rPr>
          <w:sz w:val="24"/>
        </w:rPr>
        <w:t>were</w:t>
      </w:r>
      <w:r>
        <w:rPr>
          <w:spacing w:val="-2"/>
          <w:sz w:val="24"/>
        </w:rPr>
        <w:t xml:space="preserve"> </w:t>
      </w:r>
      <w:r>
        <w:rPr>
          <w:sz w:val="24"/>
        </w:rPr>
        <w:t>below 35 years.</w:t>
      </w:r>
    </w:p>
    <w:p w14:paraId="5D2E68BF" w14:textId="77777777" w:rsidR="008D7609" w:rsidRDefault="00E16629">
      <w:pPr>
        <w:pStyle w:val="ListParagraph"/>
        <w:numPr>
          <w:ilvl w:val="0"/>
          <w:numId w:val="2"/>
        </w:numPr>
        <w:tabs>
          <w:tab w:val="left" w:pos="1460"/>
        </w:tabs>
        <w:spacing w:before="145" w:line="295" w:lineRule="auto"/>
        <w:ind w:right="1338"/>
        <w:jc w:val="both"/>
        <w:rPr>
          <w:sz w:val="24"/>
        </w:rPr>
      </w:pPr>
      <w:r>
        <w:rPr>
          <w:sz w:val="24"/>
        </w:rPr>
        <w:t>There was only 1 human health assistant in SOT area that was fe-</w:t>
      </w:r>
      <w:r>
        <w:rPr>
          <w:spacing w:val="1"/>
          <w:sz w:val="24"/>
        </w:rPr>
        <w:t xml:space="preserve"> </w:t>
      </w:r>
      <w:r>
        <w:rPr>
          <w:sz w:val="24"/>
        </w:rPr>
        <w:t>male.</w:t>
      </w:r>
      <w:r>
        <w:rPr>
          <w:spacing w:val="-1"/>
          <w:sz w:val="24"/>
        </w:rPr>
        <w:t xml:space="preserve"> </w:t>
      </w:r>
      <w:r>
        <w:rPr>
          <w:sz w:val="24"/>
        </w:rPr>
        <w:t>She</w:t>
      </w:r>
      <w:r>
        <w:rPr>
          <w:spacing w:val="-1"/>
          <w:sz w:val="24"/>
        </w:rPr>
        <w:t xml:space="preserve"> </w:t>
      </w:r>
      <w:r>
        <w:rPr>
          <w:sz w:val="24"/>
        </w:rPr>
        <w:t>was not</w:t>
      </w:r>
      <w:r>
        <w:rPr>
          <w:spacing w:val="-1"/>
          <w:sz w:val="24"/>
        </w:rPr>
        <w:t xml:space="preserve"> </w:t>
      </w:r>
      <w:r>
        <w:rPr>
          <w:sz w:val="24"/>
        </w:rPr>
        <w:t>linked to the</w:t>
      </w:r>
      <w:r>
        <w:rPr>
          <w:spacing w:val="-1"/>
          <w:sz w:val="24"/>
        </w:rPr>
        <w:t xml:space="preserve"> </w:t>
      </w:r>
      <w:r>
        <w:rPr>
          <w:sz w:val="24"/>
        </w:rPr>
        <w:t>hub.</w:t>
      </w:r>
    </w:p>
    <w:p w14:paraId="587555AE" w14:textId="77777777" w:rsidR="008D7609" w:rsidRDefault="00E16629">
      <w:pPr>
        <w:pStyle w:val="ListParagraph"/>
        <w:numPr>
          <w:ilvl w:val="0"/>
          <w:numId w:val="2"/>
        </w:numPr>
        <w:tabs>
          <w:tab w:val="left" w:pos="1460"/>
        </w:tabs>
        <w:spacing w:before="147" w:line="297" w:lineRule="auto"/>
        <w:ind w:right="1338"/>
        <w:jc w:val="both"/>
        <w:rPr>
          <w:sz w:val="24"/>
        </w:rPr>
      </w:pPr>
      <w:r>
        <w:rPr>
          <w:sz w:val="24"/>
        </w:rPr>
        <w:t>There were 4 agrovet attendants. 3 were female while 1 was male.</w:t>
      </w:r>
      <w:r>
        <w:rPr>
          <w:spacing w:val="1"/>
          <w:sz w:val="24"/>
        </w:rPr>
        <w:t xml:space="preserve"> </w:t>
      </w:r>
      <w:r>
        <w:rPr>
          <w:sz w:val="24"/>
        </w:rPr>
        <w:t>The 3 female were single and below 35 years. The male was also</w:t>
      </w:r>
      <w:r>
        <w:rPr>
          <w:spacing w:val="1"/>
          <w:sz w:val="24"/>
        </w:rPr>
        <w:t xml:space="preserve"> </w:t>
      </w:r>
      <w:r>
        <w:rPr>
          <w:sz w:val="24"/>
        </w:rPr>
        <w:t>below</w:t>
      </w:r>
      <w:r>
        <w:rPr>
          <w:spacing w:val="-1"/>
          <w:sz w:val="24"/>
        </w:rPr>
        <w:t xml:space="preserve"> </w:t>
      </w:r>
      <w:r>
        <w:rPr>
          <w:sz w:val="24"/>
        </w:rPr>
        <w:t>35 years and was single.</w:t>
      </w:r>
    </w:p>
    <w:p w14:paraId="2864DC70" w14:textId="77777777" w:rsidR="008D7609" w:rsidRDefault="00E16629">
      <w:pPr>
        <w:pStyle w:val="ListParagraph"/>
        <w:numPr>
          <w:ilvl w:val="0"/>
          <w:numId w:val="2"/>
        </w:numPr>
        <w:tabs>
          <w:tab w:val="left" w:pos="1460"/>
        </w:tabs>
        <w:spacing w:before="142" w:line="295" w:lineRule="auto"/>
        <w:ind w:right="1338"/>
        <w:jc w:val="both"/>
        <w:rPr>
          <w:sz w:val="24"/>
        </w:rPr>
      </w:pPr>
      <w:r>
        <w:rPr>
          <w:sz w:val="24"/>
        </w:rPr>
        <w:t>There were only 4 artificial inseminators. All were male, married</w:t>
      </w:r>
      <w:r>
        <w:rPr>
          <w:spacing w:val="1"/>
          <w:sz w:val="24"/>
        </w:rPr>
        <w:t xml:space="preserve"> </w:t>
      </w:r>
      <w:r>
        <w:rPr>
          <w:sz w:val="24"/>
        </w:rPr>
        <w:t>and</w:t>
      </w:r>
      <w:r>
        <w:rPr>
          <w:spacing w:val="-1"/>
          <w:sz w:val="24"/>
        </w:rPr>
        <w:t xml:space="preserve"> </w:t>
      </w:r>
      <w:r>
        <w:rPr>
          <w:sz w:val="24"/>
        </w:rPr>
        <w:t>above</w:t>
      </w:r>
      <w:r>
        <w:rPr>
          <w:spacing w:val="-1"/>
          <w:sz w:val="24"/>
        </w:rPr>
        <w:t xml:space="preserve"> </w:t>
      </w:r>
      <w:r>
        <w:rPr>
          <w:sz w:val="24"/>
        </w:rPr>
        <w:t>35 years.</w:t>
      </w:r>
    </w:p>
    <w:p w14:paraId="40698190" w14:textId="77777777" w:rsidR="008D7609" w:rsidRDefault="00E16629">
      <w:pPr>
        <w:pStyle w:val="ListParagraph"/>
        <w:numPr>
          <w:ilvl w:val="0"/>
          <w:numId w:val="2"/>
        </w:numPr>
        <w:tabs>
          <w:tab w:val="left" w:pos="1460"/>
        </w:tabs>
        <w:spacing w:before="146" w:line="297" w:lineRule="auto"/>
        <w:ind w:right="1338"/>
        <w:jc w:val="both"/>
        <w:rPr>
          <w:sz w:val="24"/>
        </w:rPr>
      </w:pPr>
      <w:r>
        <w:rPr>
          <w:sz w:val="24"/>
        </w:rPr>
        <w:t>There were 2 community facilitators. 1 male and 1 female. They</w:t>
      </w:r>
      <w:r>
        <w:rPr>
          <w:spacing w:val="1"/>
          <w:sz w:val="24"/>
        </w:rPr>
        <w:t xml:space="preserve"> </w:t>
      </w:r>
      <w:r>
        <w:rPr>
          <w:sz w:val="24"/>
        </w:rPr>
        <w:t>were both married. The male was above 35 years while the female</w:t>
      </w:r>
      <w:r>
        <w:rPr>
          <w:spacing w:val="1"/>
          <w:sz w:val="24"/>
        </w:rPr>
        <w:t xml:space="preserve"> </w:t>
      </w:r>
      <w:r>
        <w:rPr>
          <w:sz w:val="24"/>
        </w:rPr>
        <w:t>was</w:t>
      </w:r>
      <w:r>
        <w:rPr>
          <w:spacing w:val="-1"/>
          <w:sz w:val="24"/>
        </w:rPr>
        <w:t xml:space="preserve"> </w:t>
      </w:r>
      <w:r>
        <w:rPr>
          <w:sz w:val="24"/>
        </w:rPr>
        <w:t>below 35 years.</w:t>
      </w:r>
    </w:p>
    <w:p w14:paraId="2A9C5917" w14:textId="77777777" w:rsidR="008D7609" w:rsidRDefault="00E16629">
      <w:pPr>
        <w:pStyle w:val="ListParagraph"/>
        <w:numPr>
          <w:ilvl w:val="0"/>
          <w:numId w:val="2"/>
        </w:numPr>
        <w:tabs>
          <w:tab w:val="left" w:pos="1460"/>
        </w:tabs>
        <w:spacing w:before="143" w:line="295" w:lineRule="auto"/>
        <w:ind w:right="1338"/>
        <w:jc w:val="both"/>
        <w:rPr>
          <w:sz w:val="24"/>
        </w:rPr>
      </w:pPr>
      <w:r>
        <w:rPr>
          <w:sz w:val="24"/>
        </w:rPr>
        <w:t>There was only 1 female FSA attendant and she was below 35years</w:t>
      </w:r>
      <w:r>
        <w:rPr>
          <w:spacing w:val="-57"/>
          <w:sz w:val="24"/>
        </w:rPr>
        <w:t xml:space="preserve"> </w:t>
      </w:r>
      <w:r>
        <w:rPr>
          <w:sz w:val="24"/>
        </w:rPr>
        <w:t>and</w:t>
      </w:r>
      <w:r>
        <w:rPr>
          <w:spacing w:val="-1"/>
          <w:sz w:val="24"/>
        </w:rPr>
        <w:t xml:space="preserve"> </w:t>
      </w:r>
      <w:r>
        <w:rPr>
          <w:sz w:val="24"/>
        </w:rPr>
        <w:t>married.</w:t>
      </w:r>
    </w:p>
    <w:p w14:paraId="4B1290C9" w14:textId="77777777" w:rsidR="008D7609" w:rsidRDefault="00E16629">
      <w:pPr>
        <w:pStyle w:val="ListParagraph"/>
        <w:numPr>
          <w:ilvl w:val="0"/>
          <w:numId w:val="2"/>
        </w:numPr>
        <w:tabs>
          <w:tab w:val="left" w:pos="1460"/>
        </w:tabs>
        <w:spacing w:before="146" w:line="297" w:lineRule="auto"/>
        <w:ind w:right="1338"/>
        <w:jc w:val="both"/>
        <w:rPr>
          <w:sz w:val="24"/>
        </w:rPr>
      </w:pPr>
      <w:r>
        <w:rPr>
          <w:sz w:val="24"/>
        </w:rPr>
        <w:t>There</w:t>
      </w:r>
      <w:r>
        <w:rPr>
          <w:spacing w:val="49"/>
          <w:sz w:val="24"/>
        </w:rPr>
        <w:t xml:space="preserve"> </w:t>
      </w:r>
      <w:r>
        <w:rPr>
          <w:sz w:val="24"/>
        </w:rPr>
        <w:t>were</w:t>
      </w:r>
      <w:r>
        <w:rPr>
          <w:spacing w:val="50"/>
          <w:sz w:val="24"/>
        </w:rPr>
        <w:t xml:space="preserve"> </w:t>
      </w:r>
      <w:r>
        <w:rPr>
          <w:sz w:val="24"/>
        </w:rPr>
        <w:t>2</w:t>
      </w:r>
      <w:r>
        <w:rPr>
          <w:spacing w:val="50"/>
          <w:sz w:val="24"/>
        </w:rPr>
        <w:t xml:space="preserve"> </w:t>
      </w:r>
      <w:r>
        <w:rPr>
          <w:sz w:val="24"/>
        </w:rPr>
        <w:t>milk</w:t>
      </w:r>
      <w:r>
        <w:rPr>
          <w:spacing w:val="50"/>
          <w:sz w:val="24"/>
        </w:rPr>
        <w:t xml:space="preserve"> </w:t>
      </w:r>
      <w:r>
        <w:rPr>
          <w:sz w:val="24"/>
        </w:rPr>
        <w:t>handlers.</w:t>
      </w:r>
      <w:r>
        <w:rPr>
          <w:spacing w:val="50"/>
          <w:sz w:val="24"/>
        </w:rPr>
        <w:t xml:space="preserve"> </w:t>
      </w:r>
      <w:r>
        <w:rPr>
          <w:sz w:val="24"/>
        </w:rPr>
        <w:t>1</w:t>
      </w:r>
      <w:r>
        <w:rPr>
          <w:spacing w:val="50"/>
          <w:sz w:val="24"/>
        </w:rPr>
        <w:t xml:space="preserve"> </w:t>
      </w:r>
      <w:r>
        <w:rPr>
          <w:sz w:val="24"/>
        </w:rPr>
        <w:t>was</w:t>
      </w:r>
      <w:r>
        <w:rPr>
          <w:spacing w:val="50"/>
          <w:sz w:val="24"/>
        </w:rPr>
        <w:t xml:space="preserve"> </w:t>
      </w:r>
      <w:r>
        <w:rPr>
          <w:sz w:val="24"/>
        </w:rPr>
        <w:t>female</w:t>
      </w:r>
      <w:r>
        <w:rPr>
          <w:spacing w:val="50"/>
          <w:sz w:val="24"/>
        </w:rPr>
        <w:t xml:space="preserve"> </w:t>
      </w:r>
      <w:r>
        <w:rPr>
          <w:sz w:val="24"/>
        </w:rPr>
        <w:t>while</w:t>
      </w:r>
      <w:r>
        <w:rPr>
          <w:spacing w:val="50"/>
          <w:sz w:val="24"/>
        </w:rPr>
        <w:t xml:space="preserve"> </w:t>
      </w:r>
      <w:r>
        <w:rPr>
          <w:sz w:val="24"/>
        </w:rPr>
        <w:t>the</w:t>
      </w:r>
      <w:r>
        <w:rPr>
          <w:spacing w:val="50"/>
          <w:sz w:val="24"/>
        </w:rPr>
        <w:t xml:space="preserve"> </w:t>
      </w:r>
      <w:r>
        <w:rPr>
          <w:sz w:val="24"/>
        </w:rPr>
        <w:t>other</w:t>
      </w:r>
      <w:r>
        <w:rPr>
          <w:spacing w:val="50"/>
          <w:sz w:val="24"/>
        </w:rPr>
        <w:t xml:space="preserve"> </w:t>
      </w:r>
      <w:r>
        <w:rPr>
          <w:sz w:val="24"/>
        </w:rPr>
        <w:t>was</w:t>
      </w:r>
      <w:r>
        <w:rPr>
          <w:spacing w:val="-58"/>
          <w:sz w:val="24"/>
        </w:rPr>
        <w:t xml:space="preserve"> </w:t>
      </w:r>
      <w:r>
        <w:rPr>
          <w:sz w:val="24"/>
        </w:rPr>
        <w:t>male.</w:t>
      </w:r>
      <w:r>
        <w:rPr>
          <w:spacing w:val="29"/>
          <w:sz w:val="24"/>
        </w:rPr>
        <w:t xml:space="preserve"> </w:t>
      </w:r>
      <w:r>
        <w:rPr>
          <w:sz w:val="24"/>
        </w:rPr>
        <w:t>The</w:t>
      </w:r>
      <w:r>
        <w:rPr>
          <w:spacing w:val="34"/>
          <w:sz w:val="24"/>
        </w:rPr>
        <w:t xml:space="preserve"> </w:t>
      </w:r>
      <w:r>
        <w:rPr>
          <w:sz w:val="24"/>
        </w:rPr>
        <w:t>male</w:t>
      </w:r>
      <w:r>
        <w:rPr>
          <w:spacing w:val="34"/>
          <w:sz w:val="24"/>
        </w:rPr>
        <w:t xml:space="preserve"> </w:t>
      </w:r>
      <w:r>
        <w:rPr>
          <w:sz w:val="24"/>
        </w:rPr>
        <w:t>was</w:t>
      </w:r>
      <w:r>
        <w:rPr>
          <w:spacing w:val="34"/>
          <w:sz w:val="24"/>
        </w:rPr>
        <w:t xml:space="preserve"> </w:t>
      </w:r>
      <w:r>
        <w:rPr>
          <w:sz w:val="24"/>
        </w:rPr>
        <w:t>single</w:t>
      </w:r>
      <w:r>
        <w:rPr>
          <w:spacing w:val="34"/>
          <w:sz w:val="24"/>
        </w:rPr>
        <w:t xml:space="preserve"> </w:t>
      </w:r>
      <w:r>
        <w:rPr>
          <w:sz w:val="24"/>
        </w:rPr>
        <w:t>and</w:t>
      </w:r>
      <w:r>
        <w:rPr>
          <w:spacing w:val="34"/>
          <w:sz w:val="24"/>
        </w:rPr>
        <w:t xml:space="preserve"> </w:t>
      </w:r>
      <w:r>
        <w:rPr>
          <w:sz w:val="24"/>
        </w:rPr>
        <w:t>below</w:t>
      </w:r>
      <w:r>
        <w:rPr>
          <w:spacing w:val="34"/>
          <w:sz w:val="24"/>
        </w:rPr>
        <w:t xml:space="preserve"> </w:t>
      </w:r>
      <w:r>
        <w:rPr>
          <w:sz w:val="24"/>
        </w:rPr>
        <w:t>35</w:t>
      </w:r>
      <w:r>
        <w:rPr>
          <w:spacing w:val="34"/>
          <w:sz w:val="24"/>
        </w:rPr>
        <w:t xml:space="preserve"> </w:t>
      </w:r>
      <w:r>
        <w:rPr>
          <w:sz w:val="24"/>
        </w:rPr>
        <w:t>years</w:t>
      </w:r>
      <w:r>
        <w:rPr>
          <w:spacing w:val="34"/>
          <w:sz w:val="24"/>
        </w:rPr>
        <w:t xml:space="preserve"> </w:t>
      </w:r>
      <w:r>
        <w:rPr>
          <w:sz w:val="24"/>
        </w:rPr>
        <w:t>while</w:t>
      </w:r>
      <w:r>
        <w:rPr>
          <w:spacing w:val="34"/>
          <w:sz w:val="24"/>
        </w:rPr>
        <w:t xml:space="preserve"> </w:t>
      </w:r>
      <w:r>
        <w:rPr>
          <w:sz w:val="24"/>
        </w:rPr>
        <w:t>the</w:t>
      </w:r>
      <w:r>
        <w:rPr>
          <w:spacing w:val="34"/>
          <w:sz w:val="24"/>
        </w:rPr>
        <w:t xml:space="preserve"> </w:t>
      </w:r>
      <w:r>
        <w:rPr>
          <w:sz w:val="24"/>
        </w:rPr>
        <w:t>female</w:t>
      </w:r>
      <w:r>
        <w:rPr>
          <w:spacing w:val="-58"/>
          <w:sz w:val="24"/>
        </w:rPr>
        <w:t xml:space="preserve"> </w:t>
      </w:r>
      <w:r>
        <w:rPr>
          <w:sz w:val="24"/>
        </w:rPr>
        <w:t>was</w:t>
      </w:r>
      <w:r>
        <w:rPr>
          <w:spacing w:val="-1"/>
          <w:sz w:val="24"/>
        </w:rPr>
        <w:t xml:space="preserve"> </w:t>
      </w:r>
      <w:r>
        <w:rPr>
          <w:sz w:val="24"/>
        </w:rPr>
        <w:t>married and above</w:t>
      </w:r>
      <w:r>
        <w:rPr>
          <w:spacing w:val="-1"/>
          <w:sz w:val="24"/>
        </w:rPr>
        <w:t xml:space="preserve"> </w:t>
      </w:r>
      <w:r>
        <w:rPr>
          <w:sz w:val="24"/>
        </w:rPr>
        <w:t>35 years.</w:t>
      </w:r>
    </w:p>
    <w:p w14:paraId="22494929" w14:textId="77777777" w:rsidR="008D7609" w:rsidRDefault="00E16629">
      <w:pPr>
        <w:pStyle w:val="ListParagraph"/>
        <w:numPr>
          <w:ilvl w:val="0"/>
          <w:numId w:val="2"/>
        </w:numPr>
        <w:tabs>
          <w:tab w:val="left" w:pos="1460"/>
        </w:tabs>
        <w:spacing w:before="143"/>
        <w:jc w:val="both"/>
        <w:rPr>
          <w:sz w:val="24"/>
        </w:rPr>
      </w:pPr>
      <w:r>
        <w:rPr>
          <w:sz w:val="24"/>
        </w:rPr>
        <w:t>There</w:t>
      </w:r>
      <w:r>
        <w:rPr>
          <w:spacing w:val="-2"/>
          <w:sz w:val="24"/>
        </w:rPr>
        <w:t xml:space="preserve"> </w:t>
      </w:r>
      <w:r>
        <w:rPr>
          <w:sz w:val="24"/>
        </w:rPr>
        <w:t>were</w:t>
      </w:r>
      <w:r>
        <w:rPr>
          <w:spacing w:val="-2"/>
          <w:sz w:val="24"/>
        </w:rPr>
        <w:t xml:space="preserve"> </w:t>
      </w:r>
      <w:r>
        <w:rPr>
          <w:sz w:val="24"/>
        </w:rPr>
        <w:t>2</w:t>
      </w:r>
      <w:r>
        <w:rPr>
          <w:spacing w:val="-1"/>
          <w:sz w:val="24"/>
        </w:rPr>
        <w:t xml:space="preserve"> </w:t>
      </w:r>
      <w:r>
        <w:rPr>
          <w:sz w:val="24"/>
        </w:rPr>
        <w:t>milk</w:t>
      </w:r>
      <w:r>
        <w:rPr>
          <w:spacing w:val="-1"/>
          <w:sz w:val="24"/>
        </w:rPr>
        <w:t xml:space="preserve"> </w:t>
      </w:r>
      <w:r>
        <w:rPr>
          <w:sz w:val="24"/>
        </w:rPr>
        <w:t>handlers.</w:t>
      </w:r>
      <w:r>
        <w:rPr>
          <w:spacing w:val="-1"/>
          <w:sz w:val="24"/>
        </w:rPr>
        <w:t xml:space="preserve"> </w:t>
      </w:r>
      <w:r>
        <w:rPr>
          <w:sz w:val="24"/>
        </w:rPr>
        <w:t>1</w:t>
      </w:r>
      <w:r>
        <w:rPr>
          <w:spacing w:val="-1"/>
          <w:sz w:val="24"/>
        </w:rPr>
        <w:t xml:space="preserve"> </w:t>
      </w:r>
      <w:r>
        <w:rPr>
          <w:sz w:val="24"/>
        </w:rPr>
        <w:t>male</w:t>
      </w:r>
      <w:r>
        <w:rPr>
          <w:spacing w:val="-2"/>
          <w:sz w:val="24"/>
        </w:rPr>
        <w:t xml:space="preserve"> </w:t>
      </w:r>
      <w:r>
        <w:rPr>
          <w:sz w:val="24"/>
        </w:rPr>
        <w:t>and</w:t>
      </w:r>
      <w:r>
        <w:rPr>
          <w:spacing w:val="-1"/>
          <w:sz w:val="24"/>
        </w:rPr>
        <w:t xml:space="preserve"> </w:t>
      </w:r>
      <w:r>
        <w:rPr>
          <w:sz w:val="24"/>
        </w:rPr>
        <w:t>1</w:t>
      </w:r>
      <w:r>
        <w:rPr>
          <w:spacing w:val="-1"/>
          <w:sz w:val="24"/>
        </w:rPr>
        <w:t xml:space="preserve"> </w:t>
      </w:r>
      <w:r>
        <w:rPr>
          <w:sz w:val="24"/>
        </w:rPr>
        <w:t>female.</w:t>
      </w:r>
    </w:p>
    <w:p w14:paraId="70887113" w14:textId="77777777" w:rsidR="008D7609" w:rsidRDefault="008D7609">
      <w:pPr>
        <w:jc w:val="both"/>
        <w:rPr>
          <w:sz w:val="24"/>
        </w:rPr>
        <w:sectPr w:rsidR="008D7609">
          <w:pgSz w:w="11920" w:h="16840"/>
          <w:pgMar w:top="1380" w:right="1320" w:bottom="1200" w:left="1280" w:header="0" w:footer="927" w:gutter="0"/>
          <w:cols w:space="720"/>
        </w:sectPr>
      </w:pPr>
    </w:p>
    <w:p w14:paraId="3D66D52C" w14:textId="77777777" w:rsidR="008D7609" w:rsidRPr="006A6DDE" w:rsidRDefault="00E16629" w:rsidP="006A6DDE">
      <w:pPr>
        <w:spacing w:before="240" w:after="240" w:line="360" w:lineRule="auto"/>
        <w:jc w:val="center"/>
        <w:rPr>
          <w:b/>
          <w:bCs/>
          <w:sz w:val="24"/>
          <w:szCs w:val="24"/>
        </w:rPr>
      </w:pPr>
      <w:r w:rsidRPr="006A6DDE">
        <w:rPr>
          <w:b/>
          <w:bCs/>
          <w:spacing w:val="-3"/>
          <w:sz w:val="24"/>
          <w:szCs w:val="24"/>
        </w:rPr>
        <w:lastRenderedPageBreak/>
        <w:t>EDUCATION</w:t>
      </w:r>
      <w:r w:rsidRPr="006A6DDE">
        <w:rPr>
          <w:b/>
          <w:bCs/>
          <w:sz w:val="24"/>
          <w:szCs w:val="24"/>
        </w:rPr>
        <w:t xml:space="preserve"> STATUS - LEVEL</w:t>
      </w:r>
      <w:r w:rsidRPr="006A6DDE">
        <w:rPr>
          <w:b/>
          <w:bCs/>
          <w:spacing w:val="-14"/>
          <w:sz w:val="24"/>
          <w:szCs w:val="24"/>
        </w:rPr>
        <w:t xml:space="preserve"> </w:t>
      </w:r>
      <w:r w:rsidRPr="006A6DDE">
        <w:rPr>
          <w:b/>
          <w:bCs/>
          <w:sz w:val="24"/>
          <w:szCs w:val="24"/>
        </w:rPr>
        <w:t>OF</w:t>
      </w:r>
      <w:r w:rsidRPr="006A6DDE">
        <w:rPr>
          <w:b/>
          <w:bCs/>
          <w:spacing w:val="-9"/>
          <w:sz w:val="24"/>
          <w:szCs w:val="24"/>
        </w:rPr>
        <w:t xml:space="preserve"> </w:t>
      </w:r>
      <w:r w:rsidRPr="006A6DDE">
        <w:rPr>
          <w:b/>
          <w:bCs/>
          <w:sz w:val="24"/>
          <w:szCs w:val="24"/>
        </w:rPr>
        <w:t>EDUCATION</w:t>
      </w:r>
    </w:p>
    <w:p w14:paraId="2D0CC8C9" w14:textId="77777777" w:rsidR="008D7609" w:rsidRDefault="008D7609">
      <w:pPr>
        <w:pStyle w:val="BodyText"/>
        <w:spacing w:before="2"/>
        <w:rPr>
          <w:b/>
          <w:sz w:val="23"/>
        </w:rPr>
      </w:pPr>
    </w:p>
    <w:p w14:paraId="5E7F8BA7" w14:textId="77777777" w:rsidR="008D7609" w:rsidRDefault="00E16629">
      <w:pPr>
        <w:pStyle w:val="BodyText"/>
        <w:spacing w:before="1"/>
        <w:ind w:left="740"/>
      </w:pPr>
      <w:r>
        <w:t>Establish</w:t>
      </w:r>
      <w:r>
        <w:rPr>
          <w:spacing w:val="-3"/>
        </w:rPr>
        <w:t xml:space="preserve"> </w:t>
      </w:r>
      <w:r>
        <w:t>education</w:t>
      </w:r>
      <w:r>
        <w:rPr>
          <w:spacing w:val="-2"/>
        </w:rPr>
        <w:t xml:space="preserve"> </w:t>
      </w:r>
      <w:r>
        <w:t>cut</w:t>
      </w:r>
      <w:r>
        <w:rPr>
          <w:spacing w:val="-3"/>
        </w:rPr>
        <w:t xml:space="preserve"> </w:t>
      </w:r>
      <w:r>
        <w:t>off</w:t>
      </w:r>
      <w:r>
        <w:rPr>
          <w:spacing w:val="-2"/>
        </w:rPr>
        <w:t xml:space="preserve"> </w:t>
      </w:r>
      <w:r>
        <w:t>point</w:t>
      </w:r>
    </w:p>
    <w:p w14:paraId="5E1D6E31" w14:textId="77777777" w:rsidR="008D7609" w:rsidRDefault="008D7609">
      <w:pPr>
        <w:pStyle w:val="BodyText"/>
        <w:spacing w:before="9"/>
        <w:rPr>
          <w:sz w:val="23"/>
        </w:rPr>
      </w:pPr>
    </w:p>
    <w:tbl>
      <w:tblPr>
        <w:tblW w:w="0" w:type="auto"/>
        <w:tblInd w:w="750" w:type="dxa"/>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ayout w:type="fixed"/>
        <w:tblCellMar>
          <w:left w:w="0" w:type="dxa"/>
          <w:right w:w="0" w:type="dxa"/>
        </w:tblCellMar>
        <w:tblLook w:val="01E0" w:firstRow="1" w:lastRow="1" w:firstColumn="1" w:lastColumn="1" w:noHBand="0" w:noVBand="0"/>
      </w:tblPr>
      <w:tblGrid>
        <w:gridCol w:w="1340"/>
        <w:gridCol w:w="737"/>
        <w:gridCol w:w="736"/>
        <w:gridCol w:w="736"/>
        <w:gridCol w:w="736"/>
        <w:gridCol w:w="736"/>
        <w:gridCol w:w="736"/>
        <w:gridCol w:w="736"/>
        <w:gridCol w:w="736"/>
      </w:tblGrid>
      <w:tr w:rsidR="008D7609" w14:paraId="3C217A28" w14:textId="77777777">
        <w:trPr>
          <w:trHeight w:val="407"/>
        </w:trPr>
        <w:tc>
          <w:tcPr>
            <w:tcW w:w="1340" w:type="dxa"/>
          </w:tcPr>
          <w:p w14:paraId="2A19368D" w14:textId="77777777" w:rsidR="008D7609" w:rsidRDefault="008D7609">
            <w:pPr>
              <w:pStyle w:val="TableParagraph"/>
              <w:spacing w:before="0"/>
              <w:ind w:left="0"/>
              <w:rPr>
                <w:sz w:val="24"/>
              </w:rPr>
            </w:pPr>
          </w:p>
        </w:tc>
        <w:tc>
          <w:tcPr>
            <w:tcW w:w="2945" w:type="dxa"/>
            <w:gridSpan w:val="4"/>
          </w:tcPr>
          <w:p w14:paraId="244E9684" w14:textId="77777777" w:rsidR="008D7609" w:rsidRDefault="00E16629">
            <w:pPr>
              <w:pStyle w:val="TableParagraph"/>
              <w:ind w:left="915"/>
              <w:rPr>
                <w:rFonts w:ascii="Calibri"/>
                <w:b/>
                <w:sz w:val="24"/>
              </w:rPr>
            </w:pPr>
            <w:r>
              <w:rPr>
                <w:rFonts w:ascii="Calibri"/>
                <w:b/>
                <w:sz w:val="24"/>
              </w:rPr>
              <w:t>MEN</w:t>
            </w:r>
            <w:r>
              <w:rPr>
                <w:rFonts w:ascii="Calibri"/>
                <w:b/>
                <w:spacing w:val="-1"/>
                <w:sz w:val="24"/>
              </w:rPr>
              <w:t xml:space="preserve"> </w:t>
            </w:r>
            <w:r>
              <w:rPr>
                <w:rFonts w:ascii="Calibri"/>
                <w:b/>
                <w:sz w:val="24"/>
              </w:rPr>
              <w:t>(n) 30</w:t>
            </w:r>
          </w:p>
        </w:tc>
        <w:tc>
          <w:tcPr>
            <w:tcW w:w="2944" w:type="dxa"/>
            <w:gridSpan w:val="4"/>
          </w:tcPr>
          <w:p w14:paraId="75F110E1" w14:textId="77777777" w:rsidR="008D7609" w:rsidRDefault="00E16629">
            <w:pPr>
              <w:pStyle w:val="TableParagraph"/>
              <w:ind w:left="787"/>
              <w:rPr>
                <w:rFonts w:ascii="Calibri"/>
                <w:b/>
                <w:sz w:val="24"/>
              </w:rPr>
            </w:pPr>
            <w:r>
              <w:rPr>
                <w:rFonts w:ascii="Calibri"/>
                <w:b/>
                <w:sz w:val="24"/>
              </w:rPr>
              <w:t>WOMEN</w:t>
            </w:r>
            <w:r>
              <w:rPr>
                <w:rFonts w:ascii="Calibri"/>
                <w:b/>
                <w:spacing w:val="-2"/>
                <w:sz w:val="24"/>
              </w:rPr>
              <w:t xml:space="preserve"> </w:t>
            </w:r>
            <w:r>
              <w:rPr>
                <w:rFonts w:ascii="Calibri"/>
                <w:b/>
                <w:sz w:val="24"/>
              </w:rPr>
              <w:t>(n)</w:t>
            </w:r>
            <w:r>
              <w:rPr>
                <w:rFonts w:ascii="Calibri"/>
                <w:b/>
                <w:spacing w:val="-1"/>
                <w:sz w:val="24"/>
              </w:rPr>
              <w:t xml:space="preserve"> </w:t>
            </w:r>
            <w:r>
              <w:rPr>
                <w:rFonts w:ascii="Calibri"/>
                <w:b/>
                <w:sz w:val="24"/>
              </w:rPr>
              <w:t>9</w:t>
            </w:r>
          </w:p>
        </w:tc>
      </w:tr>
      <w:tr w:rsidR="008D7609" w14:paraId="30DB3BFC" w14:textId="77777777">
        <w:trPr>
          <w:trHeight w:val="1007"/>
        </w:trPr>
        <w:tc>
          <w:tcPr>
            <w:tcW w:w="1340" w:type="dxa"/>
          </w:tcPr>
          <w:p w14:paraId="6B581217" w14:textId="77777777" w:rsidR="008D7609" w:rsidRDefault="00E16629">
            <w:pPr>
              <w:pStyle w:val="TableParagraph"/>
              <w:spacing w:line="244" w:lineRule="auto"/>
              <w:ind w:right="161"/>
              <w:rPr>
                <w:rFonts w:ascii="Calibri"/>
                <w:sz w:val="24"/>
              </w:rPr>
            </w:pPr>
            <w:r>
              <w:rPr>
                <w:rFonts w:ascii="Calibri"/>
                <w:spacing w:val="-1"/>
                <w:sz w:val="24"/>
              </w:rPr>
              <w:t>Actor cate-</w:t>
            </w:r>
            <w:r>
              <w:rPr>
                <w:rFonts w:ascii="Calibri"/>
                <w:spacing w:val="-52"/>
                <w:sz w:val="24"/>
              </w:rPr>
              <w:t xml:space="preserve"> </w:t>
            </w:r>
            <w:r>
              <w:rPr>
                <w:rFonts w:ascii="Calibri"/>
                <w:sz w:val="24"/>
              </w:rPr>
              <w:t>gories</w:t>
            </w:r>
          </w:p>
        </w:tc>
        <w:tc>
          <w:tcPr>
            <w:tcW w:w="1473" w:type="dxa"/>
            <w:gridSpan w:val="2"/>
          </w:tcPr>
          <w:p w14:paraId="2CBAFA16" w14:textId="77777777" w:rsidR="008D7609" w:rsidRDefault="00E16629">
            <w:pPr>
              <w:pStyle w:val="TableParagraph"/>
              <w:spacing w:line="244" w:lineRule="auto"/>
              <w:ind w:left="137" w:right="125"/>
              <w:jc w:val="center"/>
              <w:rPr>
                <w:rFonts w:ascii="Calibri"/>
                <w:sz w:val="24"/>
              </w:rPr>
            </w:pPr>
            <w:r>
              <w:rPr>
                <w:rFonts w:ascii="Calibri"/>
                <w:spacing w:val="-1"/>
                <w:sz w:val="24"/>
              </w:rPr>
              <w:t>Less educat-</w:t>
            </w:r>
            <w:r>
              <w:rPr>
                <w:rFonts w:ascii="Calibri"/>
                <w:spacing w:val="-52"/>
                <w:sz w:val="24"/>
              </w:rPr>
              <w:t xml:space="preserve"> </w:t>
            </w:r>
            <w:r>
              <w:rPr>
                <w:rFonts w:ascii="Calibri"/>
                <w:sz w:val="24"/>
              </w:rPr>
              <w:t>ed</w:t>
            </w:r>
          </w:p>
          <w:p w14:paraId="1C18F00B" w14:textId="77777777" w:rsidR="008D7609" w:rsidRDefault="00E16629">
            <w:pPr>
              <w:pStyle w:val="TableParagraph"/>
              <w:spacing w:before="3"/>
              <w:ind w:left="10"/>
              <w:jc w:val="center"/>
              <w:rPr>
                <w:rFonts w:ascii="Calibri"/>
                <w:sz w:val="24"/>
              </w:rPr>
            </w:pPr>
            <w:r>
              <w:rPr>
                <w:rFonts w:ascii="Calibri"/>
                <w:sz w:val="24"/>
              </w:rPr>
              <w:t>4</w:t>
            </w:r>
          </w:p>
        </w:tc>
        <w:tc>
          <w:tcPr>
            <w:tcW w:w="1472" w:type="dxa"/>
            <w:gridSpan w:val="2"/>
          </w:tcPr>
          <w:p w14:paraId="03BD8581" w14:textId="77777777" w:rsidR="008D7609" w:rsidRDefault="00E16629">
            <w:pPr>
              <w:pStyle w:val="TableParagraph"/>
              <w:spacing w:line="244" w:lineRule="auto"/>
              <w:ind w:left="292" w:right="192" w:hanging="72"/>
              <w:rPr>
                <w:rFonts w:ascii="Calibri"/>
                <w:sz w:val="24"/>
              </w:rPr>
            </w:pPr>
            <w:r>
              <w:rPr>
                <w:rFonts w:ascii="Calibri"/>
                <w:spacing w:val="-1"/>
                <w:sz w:val="24"/>
              </w:rPr>
              <w:t xml:space="preserve">More </w:t>
            </w:r>
            <w:r>
              <w:rPr>
                <w:rFonts w:ascii="Calibri"/>
                <w:sz w:val="24"/>
              </w:rPr>
              <w:t>edu-</w:t>
            </w:r>
            <w:r>
              <w:rPr>
                <w:rFonts w:ascii="Calibri"/>
                <w:spacing w:val="-52"/>
                <w:sz w:val="24"/>
              </w:rPr>
              <w:t xml:space="preserve"> </w:t>
            </w:r>
            <w:r>
              <w:rPr>
                <w:rFonts w:ascii="Calibri"/>
                <w:sz w:val="24"/>
              </w:rPr>
              <w:t>cated</w:t>
            </w:r>
            <w:r>
              <w:rPr>
                <w:rFonts w:ascii="Calibri"/>
                <w:spacing w:val="48"/>
                <w:sz w:val="24"/>
              </w:rPr>
              <w:t xml:space="preserve"> </w:t>
            </w:r>
            <w:r>
              <w:rPr>
                <w:rFonts w:ascii="Calibri"/>
                <w:sz w:val="24"/>
              </w:rPr>
              <w:t>26</w:t>
            </w:r>
          </w:p>
        </w:tc>
        <w:tc>
          <w:tcPr>
            <w:tcW w:w="1472" w:type="dxa"/>
            <w:gridSpan w:val="2"/>
          </w:tcPr>
          <w:p w14:paraId="18B75F7C" w14:textId="77777777" w:rsidR="008D7609" w:rsidRDefault="00E16629">
            <w:pPr>
              <w:pStyle w:val="TableParagraph"/>
              <w:spacing w:line="244" w:lineRule="auto"/>
              <w:ind w:left="137" w:right="124"/>
              <w:jc w:val="center"/>
              <w:rPr>
                <w:rFonts w:ascii="Calibri"/>
                <w:sz w:val="24"/>
              </w:rPr>
            </w:pPr>
            <w:r>
              <w:rPr>
                <w:rFonts w:ascii="Calibri"/>
                <w:spacing w:val="-1"/>
                <w:sz w:val="24"/>
              </w:rPr>
              <w:t>Less educat-</w:t>
            </w:r>
            <w:r>
              <w:rPr>
                <w:rFonts w:ascii="Calibri"/>
                <w:spacing w:val="-52"/>
                <w:sz w:val="24"/>
              </w:rPr>
              <w:t xml:space="preserve"> </w:t>
            </w:r>
            <w:r>
              <w:rPr>
                <w:rFonts w:ascii="Calibri"/>
                <w:sz w:val="24"/>
              </w:rPr>
              <w:t>ed</w:t>
            </w:r>
          </w:p>
          <w:p w14:paraId="4DD6E5AC" w14:textId="77777777" w:rsidR="008D7609" w:rsidRDefault="00E16629">
            <w:pPr>
              <w:pStyle w:val="TableParagraph"/>
              <w:spacing w:before="3"/>
              <w:ind w:left="11"/>
              <w:jc w:val="center"/>
              <w:rPr>
                <w:rFonts w:ascii="Calibri"/>
                <w:sz w:val="24"/>
              </w:rPr>
            </w:pPr>
            <w:r>
              <w:rPr>
                <w:rFonts w:ascii="Calibri"/>
                <w:sz w:val="24"/>
              </w:rPr>
              <w:t>1</w:t>
            </w:r>
          </w:p>
        </w:tc>
        <w:tc>
          <w:tcPr>
            <w:tcW w:w="1472" w:type="dxa"/>
            <w:gridSpan w:val="2"/>
          </w:tcPr>
          <w:p w14:paraId="4835D837" w14:textId="77777777" w:rsidR="008D7609" w:rsidRDefault="00E16629">
            <w:pPr>
              <w:pStyle w:val="TableParagraph"/>
              <w:spacing w:line="244" w:lineRule="auto"/>
              <w:ind w:left="137" w:right="123"/>
              <w:jc w:val="center"/>
              <w:rPr>
                <w:rFonts w:ascii="Calibri"/>
                <w:sz w:val="24"/>
              </w:rPr>
            </w:pPr>
            <w:r>
              <w:rPr>
                <w:rFonts w:ascii="Calibri"/>
                <w:spacing w:val="-1"/>
                <w:sz w:val="24"/>
              </w:rPr>
              <w:t xml:space="preserve">More </w:t>
            </w:r>
            <w:r>
              <w:rPr>
                <w:rFonts w:ascii="Calibri"/>
                <w:sz w:val="24"/>
              </w:rPr>
              <w:t>edu-</w:t>
            </w:r>
            <w:r>
              <w:rPr>
                <w:rFonts w:ascii="Calibri"/>
                <w:spacing w:val="-52"/>
                <w:sz w:val="24"/>
              </w:rPr>
              <w:t xml:space="preserve"> </w:t>
            </w:r>
            <w:r>
              <w:rPr>
                <w:rFonts w:ascii="Calibri"/>
                <w:sz w:val="24"/>
              </w:rPr>
              <w:t>cated</w:t>
            </w:r>
          </w:p>
          <w:p w14:paraId="54B4A2ED" w14:textId="77777777" w:rsidR="008D7609" w:rsidRDefault="00E16629">
            <w:pPr>
              <w:pStyle w:val="TableParagraph"/>
              <w:spacing w:before="3"/>
              <w:ind w:left="11"/>
              <w:jc w:val="center"/>
              <w:rPr>
                <w:rFonts w:ascii="Calibri"/>
                <w:sz w:val="24"/>
              </w:rPr>
            </w:pPr>
            <w:r>
              <w:rPr>
                <w:rFonts w:ascii="Calibri"/>
                <w:sz w:val="24"/>
              </w:rPr>
              <w:t>8</w:t>
            </w:r>
          </w:p>
        </w:tc>
      </w:tr>
      <w:tr w:rsidR="008D7609" w14:paraId="4E429119" w14:textId="77777777">
        <w:trPr>
          <w:trHeight w:val="707"/>
        </w:trPr>
        <w:tc>
          <w:tcPr>
            <w:tcW w:w="1340" w:type="dxa"/>
          </w:tcPr>
          <w:p w14:paraId="6598FCE0" w14:textId="77777777" w:rsidR="008D7609" w:rsidRDefault="008D7609">
            <w:pPr>
              <w:pStyle w:val="TableParagraph"/>
              <w:spacing w:before="0"/>
              <w:ind w:left="0"/>
              <w:rPr>
                <w:sz w:val="24"/>
              </w:rPr>
            </w:pPr>
          </w:p>
        </w:tc>
        <w:tc>
          <w:tcPr>
            <w:tcW w:w="737" w:type="dxa"/>
          </w:tcPr>
          <w:p w14:paraId="3929FE68" w14:textId="77777777" w:rsidR="008D7609" w:rsidRDefault="00E16629">
            <w:pPr>
              <w:pStyle w:val="TableParagraph"/>
              <w:ind w:left="167" w:right="157"/>
              <w:jc w:val="center"/>
              <w:rPr>
                <w:rFonts w:ascii="Calibri"/>
                <w:sz w:val="24"/>
              </w:rPr>
            </w:pPr>
            <w:r>
              <w:rPr>
                <w:rFonts w:ascii="Calibri"/>
                <w:sz w:val="24"/>
              </w:rPr>
              <w:t>&lt;35</w:t>
            </w:r>
          </w:p>
          <w:p w14:paraId="1B11BE3D" w14:textId="77777777" w:rsidR="008D7609" w:rsidRDefault="00E16629">
            <w:pPr>
              <w:pStyle w:val="TableParagraph"/>
              <w:spacing w:before="7"/>
              <w:ind w:left="10"/>
              <w:jc w:val="center"/>
              <w:rPr>
                <w:rFonts w:ascii="Calibri"/>
                <w:b/>
                <w:sz w:val="24"/>
              </w:rPr>
            </w:pPr>
            <w:r>
              <w:rPr>
                <w:rFonts w:ascii="Calibri"/>
                <w:b/>
                <w:sz w:val="24"/>
              </w:rPr>
              <w:t>2</w:t>
            </w:r>
          </w:p>
        </w:tc>
        <w:tc>
          <w:tcPr>
            <w:tcW w:w="736" w:type="dxa"/>
          </w:tcPr>
          <w:p w14:paraId="12BBF790" w14:textId="77777777" w:rsidR="008D7609" w:rsidRDefault="00E16629">
            <w:pPr>
              <w:pStyle w:val="TableParagraph"/>
              <w:ind w:left="166" w:right="156"/>
              <w:jc w:val="center"/>
              <w:rPr>
                <w:rFonts w:ascii="Calibri"/>
                <w:sz w:val="24"/>
              </w:rPr>
            </w:pPr>
            <w:r>
              <w:rPr>
                <w:rFonts w:ascii="Calibri"/>
                <w:sz w:val="24"/>
                <w:u w:val="single"/>
              </w:rPr>
              <w:t>&gt;</w:t>
            </w:r>
            <w:r>
              <w:rPr>
                <w:rFonts w:ascii="Calibri"/>
                <w:sz w:val="24"/>
              </w:rPr>
              <w:t>35</w:t>
            </w:r>
          </w:p>
          <w:p w14:paraId="50151B24" w14:textId="77777777" w:rsidR="008D7609" w:rsidRDefault="00E16629">
            <w:pPr>
              <w:pStyle w:val="TableParagraph"/>
              <w:spacing w:before="7"/>
              <w:ind w:left="10"/>
              <w:jc w:val="center"/>
              <w:rPr>
                <w:rFonts w:ascii="Calibri"/>
                <w:b/>
                <w:sz w:val="24"/>
              </w:rPr>
            </w:pPr>
            <w:r>
              <w:rPr>
                <w:rFonts w:ascii="Calibri"/>
                <w:b/>
                <w:sz w:val="24"/>
              </w:rPr>
              <w:t>2</w:t>
            </w:r>
          </w:p>
        </w:tc>
        <w:tc>
          <w:tcPr>
            <w:tcW w:w="736" w:type="dxa"/>
          </w:tcPr>
          <w:p w14:paraId="54BF0706" w14:textId="77777777" w:rsidR="008D7609" w:rsidRDefault="00E16629">
            <w:pPr>
              <w:pStyle w:val="TableParagraph"/>
              <w:ind w:left="186"/>
              <w:rPr>
                <w:rFonts w:ascii="Calibri"/>
                <w:sz w:val="24"/>
              </w:rPr>
            </w:pPr>
            <w:r>
              <w:rPr>
                <w:rFonts w:ascii="Calibri"/>
                <w:sz w:val="24"/>
              </w:rPr>
              <w:t>&lt;35</w:t>
            </w:r>
          </w:p>
          <w:p w14:paraId="3F7D4DF1" w14:textId="77777777" w:rsidR="008D7609" w:rsidRDefault="00E16629">
            <w:pPr>
              <w:pStyle w:val="TableParagraph"/>
              <w:spacing w:before="7"/>
              <w:ind w:left="246"/>
              <w:rPr>
                <w:rFonts w:ascii="Calibri"/>
                <w:b/>
                <w:sz w:val="24"/>
              </w:rPr>
            </w:pPr>
            <w:r>
              <w:rPr>
                <w:rFonts w:ascii="Calibri"/>
                <w:b/>
                <w:sz w:val="24"/>
              </w:rPr>
              <w:t>12</w:t>
            </w:r>
          </w:p>
        </w:tc>
        <w:tc>
          <w:tcPr>
            <w:tcW w:w="736" w:type="dxa"/>
          </w:tcPr>
          <w:p w14:paraId="4523EB72" w14:textId="77777777" w:rsidR="008D7609" w:rsidRDefault="00E16629">
            <w:pPr>
              <w:pStyle w:val="TableParagraph"/>
              <w:ind w:left="186"/>
              <w:rPr>
                <w:rFonts w:ascii="Calibri"/>
                <w:sz w:val="24"/>
              </w:rPr>
            </w:pPr>
            <w:r>
              <w:rPr>
                <w:rFonts w:ascii="Calibri"/>
                <w:sz w:val="24"/>
                <w:u w:val="single"/>
              </w:rPr>
              <w:t>&gt;</w:t>
            </w:r>
            <w:r>
              <w:rPr>
                <w:rFonts w:ascii="Calibri"/>
                <w:sz w:val="24"/>
              </w:rPr>
              <w:t>35</w:t>
            </w:r>
          </w:p>
          <w:p w14:paraId="0E0C468A" w14:textId="77777777" w:rsidR="008D7609" w:rsidRDefault="00E16629">
            <w:pPr>
              <w:pStyle w:val="TableParagraph"/>
              <w:spacing w:before="7"/>
              <w:ind w:left="246"/>
              <w:rPr>
                <w:rFonts w:ascii="Calibri"/>
                <w:b/>
                <w:sz w:val="24"/>
              </w:rPr>
            </w:pPr>
            <w:r>
              <w:rPr>
                <w:rFonts w:ascii="Calibri"/>
                <w:b/>
                <w:sz w:val="24"/>
              </w:rPr>
              <w:t>14</w:t>
            </w:r>
          </w:p>
        </w:tc>
        <w:tc>
          <w:tcPr>
            <w:tcW w:w="736" w:type="dxa"/>
          </w:tcPr>
          <w:p w14:paraId="07FAD29C" w14:textId="77777777" w:rsidR="008D7609" w:rsidRDefault="00E16629">
            <w:pPr>
              <w:pStyle w:val="TableParagraph"/>
              <w:ind w:left="166" w:right="156"/>
              <w:jc w:val="center"/>
              <w:rPr>
                <w:rFonts w:ascii="Calibri"/>
                <w:sz w:val="24"/>
              </w:rPr>
            </w:pPr>
            <w:r>
              <w:rPr>
                <w:rFonts w:ascii="Calibri"/>
                <w:sz w:val="24"/>
              </w:rPr>
              <w:t>&lt;35</w:t>
            </w:r>
          </w:p>
          <w:p w14:paraId="3C6E602C" w14:textId="77777777" w:rsidR="008D7609" w:rsidRDefault="00E16629">
            <w:pPr>
              <w:pStyle w:val="TableParagraph"/>
              <w:spacing w:before="7"/>
              <w:ind w:left="11"/>
              <w:jc w:val="center"/>
              <w:rPr>
                <w:rFonts w:ascii="Calibri"/>
                <w:b/>
                <w:sz w:val="24"/>
              </w:rPr>
            </w:pPr>
            <w:r>
              <w:rPr>
                <w:rFonts w:ascii="Calibri"/>
                <w:b/>
                <w:sz w:val="24"/>
              </w:rPr>
              <w:t>1</w:t>
            </w:r>
          </w:p>
        </w:tc>
        <w:tc>
          <w:tcPr>
            <w:tcW w:w="736" w:type="dxa"/>
          </w:tcPr>
          <w:p w14:paraId="716C45FB" w14:textId="77777777" w:rsidR="008D7609" w:rsidRDefault="00E16629">
            <w:pPr>
              <w:pStyle w:val="TableParagraph"/>
              <w:ind w:left="166" w:right="155"/>
              <w:jc w:val="center"/>
              <w:rPr>
                <w:rFonts w:ascii="Calibri"/>
                <w:sz w:val="24"/>
              </w:rPr>
            </w:pPr>
            <w:r>
              <w:rPr>
                <w:rFonts w:ascii="Calibri"/>
                <w:sz w:val="24"/>
                <w:u w:val="single"/>
              </w:rPr>
              <w:t>&gt;</w:t>
            </w:r>
            <w:r>
              <w:rPr>
                <w:rFonts w:ascii="Calibri"/>
                <w:sz w:val="24"/>
              </w:rPr>
              <w:t>35</w:t>
            </w:r>
          </w:p>
          <w:p w14:paraId="61C5B1C2" w14:textId="77777777" w:rsidR="008D7609" w:rsidRDefault="00E16629">
            <w:pPr>
              <w:pStyle w:val="TableParagraph"/>
              <w:spacing w:before="7"/>
              <w:ind w:left="11"/>
              <w:jc w:val="center"/>
              <w:rPr>
                <w:rFonts w:ascii="Calibri"/>
                <w:b/>
                <w:sz w:val="24"/>
              </w:rPr>
            </w:pPr>
            <w:r>
              <w:rPr>
                <w:rFonts w:ascii="Calibri"/>
                <w:b/>
                <w:sz w:val="24"/>
              </w:rPr>
              <w:t>0</w:t>
            </w:r>
          </w:p>
        </w:tc>
        <w:tc>
          <w:tcPr>
            <w:tcW w:w="736" w:type="dxa"/>
          </w:tcPr>
          <w:p w14:paraId="784137D0" w14:textId="77777777" w:rsidR="008D7609" w:rsidRDefault="00E16629">
            <w:pPr>
              <w:pStyle w:val="TableParagraph"/>
              <w:ind w:left="166" w:right="155"/>
              <w:jc w:val="center"/>
              <w:rPr>
                <w:rFonts w:ascii="Calibri"/>
                <w:sz w:val="24"/>
              </w:rPr>
            </w:pPr>
            <w:r>
              <w:rPr>
                <w:rFonts w:ascii="Calibri"/>
                <w:sz w:val="24"/>
              </w:rPr>
              <w:t>&lt;35</w:t>
            </w:r>
          </w:p>
          <w:p w14:paraId="79072CAE" w14:textId="77777777" w:rsidR="008D7609" w:rsidRDefault="00E16629">
            <w:pPr>
              <w:pStyle w:val="TableParagraph"/>
              <w:spacing w:before="7"/>
              <w:ind w:left="11"/>
              <w:jc w:val="center"/>
              <w:rPr>
                <w:rFonts w:ascii="Calibri"/>
                <w:b/>
                <w:sz w:val="24"/>
              </w:rPr>
            </w:pPr>
            <w:r>
              <w:rPr>
                <w:rFonts w:ascii="Calibri"/>
                <w:b/>
                <w:sz w:val="24"/>
              </w:rPr>
              <w:t>7</w:t>
            </w:r>
          </w:p>
        </w:tc>
        <w:tc>
          <w:tcPr>
            <w:tcW w:w="736" w:type="dxa"/>
          </w:tcPr>
          <w:p w14:paraId="234A14CF" w14:textId="77777777" w:rsidR="008D7609" w:rsidRDefault="00E16629">
            <w:pPr>
              <w:pStyle w:val="TableParagraph"/>
              <w:ind w:left="166" w:right="155"/>
              <w:jc w:val="center"/>
              <w:rPr>
                <w:rFonts w:ascii="Calibri"/>
                <w:sz w:val="24"/>
              </w:rPr>
            </w:pPr>
            <w:r>
              <w:rPr>
                <w:rFonts w:ascii="Calibri"/>
                <w:sz w:val="24"/>
                <w:u w:val="single"/>
              </w:rPr>
              <w:t>&gt;</w:t>
            </w:r>
            <w:r>
              <w:rPr>
                <w:rFonts w:ascii="Calibri"/>
                <w:sz w:val="24"/>
              </w:rPr>
              <w:t>35</w:t>
            </w:r>
          </w:p>
          <w:p w14:paraId="6C0D1DF1" w14:textId="77777777" w:rsidR="008D7609" w:rsidRDefault="00E16629">
            <w:pPr>
              <w:pStyle w:val="TableParagraph"/>
              <w:spacing w:before="7"/>
              <w:ind w:left="11"/>
              <w:jc w:val="center"/>
              <w:rPr>
                <w:rFonts w:ascii="Calibri"/>
                <w:b/>
                <w:sz w:val="24"/>
              </w:rPr>
            </w:pPr>
            <w:r>
              <w:rPr>
                <w:rFonts w:ascii="Calibri"/>
                <w:b/>
                <w:sz w:val="24"/>
              </w:rPr>
              <w:t>1</w:t>
            </w:r>
          </w:p>
        </w:tc>
      </w:tr>
      <w:tr w:rsidR="008D7609" w14:paraId="50BA5B05" w14:textId="77777777">
        <w:trPr>
          <w:trHeight w:val="707"/>
        </w:trPr>
        <w:tc>
          <w:tcPr>
            <w:tcW w:w="1340" w:type="dxa"/>
          </w:tcPr>
          <w:p w14:paraId="6AC5514F" w14:textId="77777777" w:rsidR="008D7609" w:rsidRDefault="00E16629">
            <w:pPr>
              <w:pStyle w:val="TableParagraph"/>
              <w:spacing w:line="244" w:lineRule="auto"/>
              <w:ind w:right="262"/>
              <w:rPr>
                <w:rFonts w:ascii="Calibri"/>
                <w:sz w:val="24"/>
              </w:rPr>
            </w:pPr>
            <w:r>
              <w:rPr>
                <w:rFonts w:ascii="Calibri"/>
                <w:sz w:val="24"/>
              </w:rPr>
              <w:t>Hub man-</w:t>
            </w:r>
            <w:r>
              <w:rPr>
                <w:rFonts w:ascii="Calibri"/>
                <w:spacing w:val="-53"/>
                <w:sz w:val="24"/>
              </w:rPr>
              <w:t xml:space="preserve"> </w:t>
            </w:r>
            <w:r>
              <w:rPr>
                <w:rFonts w:ascii="Calibri"/>
                <w:sz w:val="24"/>
              </w:rPr>
              <w:t>agers</w:t>
            </w:r>
          </w:p>
        </w:tc>
        <w:tc>
          <w:tcPr>
            <w:tcW w:w="737" w:type="dxa"/>
          </w:tcPr>
          <w:p w14:paraId="2ECD2CC0" w14:textId="77777777" w:rsidR="008D7609" w:rsidRDefault="00E16629">
            <w:pPr>
              <w:pStyle w:val="TableParagraph"/>
              <w:rPr>
                <w:rFonts w:ascii="Calibri"/>
                <w:sz w:val="24"/>
              </w:rPr>
            </w:pPr>
            <w:r>
              <w:rPr>
                <w:rFonts w:ascii="Calibri"/>
                <w:sz w:val="24"/>
              </w:rPr>
              <w:t>0</w:t>
            </w:r>
          </w:p>
        </w:tc>
        <w:tc>
          <w:tcPr>
            <w:tcW w:w="736" w:type="dxa"/>
          </w:tcPr>
          <w:p w14:paraId="103A8EB4" w14:textId="77777777" w:rsidR="008D7609" w:rsidRDefault="00E16629">
            <w:pPr>
              <w:pStyle w:val="TableParagraph"/>
              <w:rPr>
                <w:rFonts w:ascii="Calibri"/>
                <w:sz w:val="24"/>
              </w:rPr>
            </w:pPr>
            <w:r>
              <w:rPr>
                <w:rFonts w:ascii="Calibri"/>
                <w:sz w:val="24"/>
              </w:rPr>
              <w:t>0</w:t>
            </w:r>
          </w:p>
        </w:tc>
        <w:tc>
          <w:tcPr>
            <w:tcW w:w="736" w:type="dxa"/>
          </w:tcPr>
          <w:p w14:paraId="318157C6" w14:textId="77777777" w:rsidR="008D7609" w:rsidRDefault="00E16629">
            <w:pPr>
              <w:pStyle w:val="TableParagraph"/>
              <w:rPr>
                <w:rFonts w:ascii="Calibri"/>
                <w:sz w:val="24"/>
              </w:rPr>
            </w:pPr>
            <w:r>
              <w:rPr>
                <w:rFonts w:ascii="Calibri"/>
                <w:sz w:val="24"/>
              </w:rPr>
              <w:t>4</w:t>
            </w:r>
          </w:p>
        </w:tc>
        <w:tc>
          <w:tcPr>
            <w:tcW w:w="736" w:type="dxa"/>
          </w:tcPr>
          <w:p w14:paraId="4A110C3D" w14:textId="77777777" w:rsidR="008D7609" w:rsidRDefault="00E16629">
            <w:pPr>
              <w:pStyle w:val="TableParagraph"/>
              <w:rPr>
                <w:rFonts w:ascii="Calibri"/>
                <w:sz w:val="24"/>
              </w:rPr>
            </w:pPr>
            <w:r>
              <w:rPr>
                <w:rFonts w:ascii="Calibri"/>
                <w:sz w:val="24"/>
              </w:rPr>
              <w:t>0</w:t>
            </w:r>
          </w:p>
        </w:tc>
        <w:tc>
          <w:tcPr>
            <w:tcW w:w="736" w:type="dxa"/>
          </w:tcPr>
          <w:p w14:paraId="0B0F5AAD" w14:textId="77777777" w:rsidR="008D7609" w:rsidRDefault="00E16629">
            <w:pPr>
              <w:pStyle w:val="TableParagraph"/>
              <w:rPr>
                <w:rFonts w:ascii="Calibri"/>
                <w:sz w:val="24"/>
              </w:rPr>
            </w:pPr>
            <w:r>
              <w:rPr>
                <w:rFonts w:ascii="Calibri"/>
                <w:sz w:val="24"/>
              </w:rPr>
              <w:t>0</w:t>
            </w:r>
          </w:p>
        </w:tc>
        <w:tc>
          <w:tcPr>
            <w:tcW w:w="736" w:type="dxa"/>
          </w:tcPr>
          <w:p w14:paraId="67166281" w14:textId="77777777" w:rsidR="008D7609" w:rsidRDefault="00E16629">
            <w:pPr>
              <w:pStyle w:val="TableParagraph"/>
              <w:rPr>
                <w:rFonts w:ascii="Calibri"/>
                <w:sz w:val="24"/>
              </w:rPr>
            </w:pPr>
            <w:r>
              <w:rPr>
                <w:rFonts w:ascii="Calibri"/>
                <w:sz w:val="24"/>
              </w:rPr>
              <w:t>0</w:t>
            </w:r>
          </w:p>
        </w:tc>
        <w:tc>
          <w:tcPr>
            <w:tcW w:w="736" w:type="dxa"/>
          </w:tcPr>
          <w:p w14:paraId="60CDEFE3" w14:textId="77777777" w:rsidR="008D7609" w:rsidRDefault="00E16629">
            <w:pPr>
              <w:pStyle w:val="TableParagraph"/>
              <w:rPr>
                <w:rFonts w:ascii="Calibri"/>
                <w:sz w:val="24"/>
              </w:rPr>
            </w:pPr>
            <w:r>
              <w:rPr>
                <w:rFonts w:ascii="Calibri"/>
                <w:sz w:val="24"/>
              </w:rPr>
              <w:t>0</w:t>
            </w:r>
          </w:p>
        </w:tc>
        <w:tc>
          <w:tcPr>
            <w:tcW w:w="736" w:type="dxa"/>
          </w:tcPr>
          <w:p w14:paraId="5778CF6D" w14:textId="77777777" w:rsidR="008D7609" w:rsidRDefault="00E16629">
            <w:pPr>
              <w:pStyle w:val="TableParagraph"/>
              <w:rPr>
                <w:rFonts w:ascii="Calibri"/>
                <w:sz w:val="24"/>
              </w:rPr>
            </w:pPr>
            <w:r>
              <w:rPr>
                <w:rFonts w:ascii="Calibri"/>
                <w:sz w:val="24"/>
              </w:rPr>
              <w:t>0</w:t>
            </w:r>
          </w:p>
        </w:tc>
      </w:tr>
      <w:tr w:rsidR="008D7609" w14:paraId="44CB6689" w14:textId="77777777">
        <w:trPr>
          <w:trHeight w:val="707"/>
        </w:trPr>
        <w:tc>
          <w:tcPr>
            <w:tcW w:w="1340" w:type="dxa"/>
          </w:tcPr>
          <w:p w14:paraId="1842A12A" w14:textId="77777777" w:rsidR="008D7609" w:rsidRDefault="00E16629">
            <w:pPr>
              <w:pStyle w:val="TableParagraph"/>
              <w:spacing w:line="244" w:lineRule="auto"/>
              <w:ind w:right="518"/>
              <w:rPr>
                <w:rFonts w:ascii="Calibri"/>
                <w:sz w:val="24"/>
              </w:rPr>
            </w:pPr>
            <w:r>
              <w:rPr>
                <w:rFonts w:ascii="Calibri"/>
                <w:sz w:val="24"/>
              </w:rPr>
              <w:t>Trans-</w:t>
            </w:r>
            <w:r>
              <w:rPr>
                <w:rFonts w:ascii="Calibri"/>
                <w:spacing w:val="1"/>
                <w:sz w:val="24"/>
              </w:rPr>
              <w:t xml:space="preserve"> </w:t>
            </w:r>
            <w:r>
              <w:rPr>
                <w:rFonts w:ascii="Calibri"/>
                <w:spacing w:val="-1"/>
                <w:sz w:val="24"/>
              </w:rPr>
              <w:t>porters</w:t>
            </w:r>
          </w:p>
        </w:tc>
        <w:tc>
          <w:tcPr>
            <w:tcW w:w="737" w:type="dxa"/>
          </w:tcPr>
          <w:p w14:paraId="4F2D93A3" w14:textId="77777777" w:rsidR="008D7609" w:rsidRDefault="00E16629">
            <w:pPr>
              <w:pStyle w:val="TableParagraph"/>
              <w:rPr>
                <w:rFonts w:ascii="Calibri"/>
                <w:sz w:val="24"/>
              </w:rPr>
            </w:pPr>
            <w:r>
              <w:rPr>
                <w:rFonts w:ascii="Calibri"/>
                <w:sz w:val="24"/>
              </w:rPr>
              <w:t>1</w:t>
            </w:r>
          </w:p>
        </w:tc>
        <w:tc>
          <w:tcPr>
            <w:tcW w:w="736" w:type="dxa"/>
          </w:tcPr>
          <w:p w14:paraId="2285A3B7" w14:textId="77777777" w:rsidR="008D7609" w:rsidRDefault="00E16629">
            <w:pPr>
              <w:pStyle w:val="TableParagraph"/>
              <w:rPr>
                <w:rFonts w:ascii="Calibri"/>
                <w:sz w:val="24"/>
              </w:rPr>
            </w:pPr>
            <w:r>
              <w:rPr>
                <w:rFonts w:ascii="Calibri"/>
                <w:sz w:val="24"/>
              </w:rPr>
              <w:t>1</w:t>
            </w:r>
          </w:p>
        </w:tc>
        <w:tc>
          <w:tcPr>
            <w:tcW w:w="736" w:type="dxa"/>
          </w:tcPr>
          <w:p w14:paraId="7BE6729A" w14:textId="77777777" w:rsidR="008D7609" w:rsidRDefault="00E16629">
            <w:pPr>
              <w:pStyle w:val="TableParagraph"/>
              <w:rPr>
                <w:rFonts w:ascii="Calibri"/>
                <w:sz w:val="24"/>
              </w:rPr>
            </w:pPr>
            <w:r>
              <w:rPr>
                <w:rFonts w:ascii="Calibri"/>
                <w:sz w:val="24"/>
              </w:rPr>
              <w:t>3</w:t>
            </w:r>
          </w:p>
        </w:tc>
        <w:tc>
          <w:tcPr>
            <w:tcW w:w="736" w:type="dxa"/>
          </w:tcPr>
          <w:p w14:paraId="52C776F4" w14:textId="77777777" w:rsidR="008D7609" w:rsidRDefault="00E16629">
            <w:pPr>
              <w:pStyle w:val="TableParagraph"/>
              <w:rPr>
                <w:rFonts w:ascii="Calibri"/>
                <w:sz w:val="24"/>
              </w:rPr>
            </w:pPr>
            <w:r>
              <w:rPr>
                <w:rFonts w:ascii="Calibri"/>
                <w:sz w:val="24"/>
              </w:rPr>
              <w:t>6</w:t>
            </w:r>
          </w:p>
        </w:tc>
        <w:tc>
          <w:tcPr>
            <w:tcW w:w="736" w:type="dxa"/>
          </w:tcPr>
          <w:p w14:paraId="492B55F7" w14:textId="77777777" w:rsidR="008D7609" w:rsidRDefault="00E16629">
            <w:pPr>
              <w:pStyle w:val="TableParagraph"/>
              <w:rPr>
                <w:rFonts w:ascii="Calibri"/>
                <w:sz w:val="24"/>
              </w:rPr>
            </w:pPr>
            <w:r>
              <w:rPr>
                <w:rFonts w:ascii="Calibri"/>
                <w:sz w:val="24"/>
              </w:rPr>
              <w:t>0</w:t>
            </w:r>
          </w:p>
        </w:tc>
        <w:tc>
          <w:tcPr>
            <w:tcW w:w="736" w:type="dxa"/>
          </w:tcPr>
          <w:p w14:paraId="1E8DD114" w14:textId="77777777" w:rsidR="008D7609" w:rsidRDefault="00E16629">
            <w:pPr>
              <w:pStyle w:val="TableParagraph"/>
              <w:rPr>
                <w:rFonts w:ascii="Calibri"/>
                <w:sz w:val="24"/>
              </w:rPr>
            </w:pPr>
            <w:r>
              <w:rPr>
                <w:rFonts w:ascii="Calibri"/>
                <w:sz w:val="24"/>
              </w:rPr>
              <w:t>0</w:t>
            </w:r>
          </w:p>
        </w:tc>
        <w:tc>
          <w:tcPr>
            <w:tcW w:w="736" w:type="dxa"/>
          </w:tcPr>
          <w:p w14:paraId="419AB8C5" w14:textId="77777777" w:rsidR="008D7609" w:rsidRDefault="00E16629">
            <w:pPr>
              <w:pStyle w:val="TableParagraph"/>
              <w:rPr>
                <w:rFonts w:ascii="Calibri"/>
                <w:sz w:val="24"/>
              </w:rPr>
            </w:pPr>
            <w:r>
              <w:rPr>
                <w:rFonts w:ascii="Calibri"/>
                <w:sz w:val="24"/>
              </w:rPr>
              <w:t>0</w:t>
            </w:r>
          </w:p>
        </w:tc>
        <w:tc>
          <w:tcPr>
            <w:tcW w:w="736" w:type="dxa"/>
          </w:tcPr>
          <w:p w14:paraId="67AF2280" w14:textId="77777777" w:rsidR="008D7609" w:rsidRDefault="00E16629">
            <w:pPr>
              <w:pStyle w:val="TableParagraph"/>
              <w:rPr>
                <w:rFonts w:ascii="Calibri"/>
                <w:sz w:val="24"/>
              </w:rPr>
            </w:pPr>
            <w:r>
              <w:rPr>
                <w:rFonts w:ascii="Calibri"/>
                <w:sz w:val="24"/>
              </w:rPr>
              <w:t>0</w:t>
            </w:r>
          </w:p>
        </w:tc>
      </w:tr>
      <w:tr w:rsidR="008D7609" w14:paraId="00F75AAA" w14:textId="77777777">
        <w:trPr>
          <w:trHeight w:val="407"/>
        </w:trPr>
        <w:tc>
          <w:tcPr>
            <w:tcW w:w="1340" w:type="dxa"/>
          </w:tcPr>
          <w:p w14:paraId="4A296E09" w14:textId="77777777" w:rsidR="008D7609" w:rsidRDefault="00E16629">
            <w:pPr>
              <w:pStyle w:val="TableParagraph"/>
              <w:rPr>
                <w:rFonts w:ascii="Calibri"/>
                <w:sz w:val="24"/>
              </w:rPr>
            </w:pPr>
            <w:r>
              <w:rPr>
                <w:rFonts w:ascii="Calibri"/>
                <w:sz w:val="24"/>
              </w:rPr>
              <w:t>Traders</w:t>
            </w:r>
          </w:p>
        </w:tc>
        <w:tc>
          <w:tcPr>
            <w:tcW w:w="737" w:type="dxa"/>
          </w:tcPr>
          <w:p w14:paraId="326F2810" w14:textId="77777777" w:rsidR="008D7609" w:rsidRDefault="00E16629">
            <w:pPr>
              <w:pStyle w:val="TableParagraph"/>
              <w:rPr>
                <w:rFonts w:ascii="Calibri"/>
                <w:sz w:val="24"/>
              </w:rPr>
            </w:pPr>
            <w:r>
              <w:rPr>
                <w:rFonts w:ascii="Calibri"/>
                <w:sz w:val="24"/>
              </w:rPr>
              <w:t>1</w:t>
            </w:r>
          </w:p>
        </w:tc>
        <w:tc>
          <w:tcPr>
            <w:tcW w:w="736" w:type="dxa"/>
          </w:tcPr>
          <w:p w14:paraId="6D60AAA7" w14:textId="77777777" w:rsidR="008D7609" w:rsidRDefault="00E16629">
            <w:pPr>
              <w:pStyle w:val="TableParagraph"/>
              <w:rPr>
                <w:rFonts w:ascii="Calibri"/>
                <w:sz w:val="24"/>
              </w:rPr>
            </w:pPr>
            <w:r>
              <w:rPr>
                <w:rFonts w:ascii="Calibri"/>
                <w:sz w:val="24"/>
              </w:rPr>
              <w:t>1</w:t>
            </w:r>
          </w:p>
        </w:tc>
        <w:tc>
          <w:tcPr>
            <w:tcW w:w="736" w:type="dxa"/>
          </w:tcPr>
          <w:p w14:paraId="307FB564" w14:textId="77777777" w:rsidR="008D7609" w:rsidRDefault="00E16629">
            <w:pPr>
              <w:pStyle w:val="TableParagraph"/>
              <w:rPr>
                <w:rFonts w:ascii="Calibri"/>
                <w:sz w:val="24"/>
              </w:rPr>
            </w:pPr>
            <w:r>
              <w:rPr>
                <w:rFonts w:ascii="Calibri"/>
                <w:sz w:val="24"/>
              </w:rPr>
              <w:t>2</w:t>
            </w:r>
          </w:p>
        </w:tc>
        <w:tc>
          <w:tcPr>
            <w:tcW w:w="736" w:type="dxa"/>
          </w:tcPr>
          <w:p w14:paraId="2E5E8662" w14:textId="77777777" w:rsidR="008D7609" w:rsidRDefault="00E16629">
            <w:pPr>
              <w:pStyle w:val="TableParagraph"/>
              <w:rPr>
                <w:rFonts w:ascii="Calibri"/>
                <w:sz w:val="24"/>
              </w:rPr>
            </w:pPr>
            <w:r>
              <w:rPr>
                <w:rFonts w:ascii="Calibri"/>
                <w:sz w:val="24"/>
              </w:rPr>
              <w:t>1</w:t>
            </w:r>
          </w:p>
        </w:tc>
        <w:tc>
          <w:tcPr>
            <w:tcW w:w="736" w:type="dxa"/>
          </w:tcPr>
          <w:p w14:paraId="7B563B42" w14:textId="77777777" w:rsidR="008D7609" w:rsidRDefault="00E16629">
            <w:pPr>
              <w:pStyle w:val="TableParagraph"/>
              <w:rPr>
                <w:rFonts w:ascii="Calibri"/>
                <w:sz w:val="24"/>
              </w:rPr>
            </w:pPr>
            <w:r>
              <w:rPr>
                <w:rFonts w:ascii="Calibri"/>
                <w:sz w:val="24"/>
              </w:rPr>
              <w:t>1</w:t>
            </w:r>
          </w:p>
        </w:tc>
        <w:tc>
          <w:tcPr>
            <w:tcW w:w="736" w:type="dxa"/>
          </w:tcPr>
          <w:p w14:paraId="362C5521" w14:textId="77777777" w:rsidR="008D7609" w:rsidRDefault="00E16629">
            <w:pPr>
              <w:pStyle w:val="TableParagraph"/>
              <w:rPr>
                <w:rFonts w:ascii="Calibri"/>
                <w:sz w:val="24"/>
              </w:rPr>
            </w:pPr>
            <w:r>
              <w:rPr>
                <w:rFonts w:ascii="Calibri"/>
                <w:sz w:val="24"/>
              </w:rPr>
              <w:t>0</w:t>
            </w:r>
          </w:p>
        </w:tc>
        <w:tc>
          <w:tcPr>
            <w:tcW w:w="736" w:type="dxa"/>
          </w:tcPr>
          <w:p w14:paraId="5DCA9A18" w14:textId="77777777" w:rsidR="008D7609" w:rsidRDefault="00E16629">
            <w:pPr>
              <w:pStyle w:val="TableParagraph"/>
              <w:rPr>
                <w:rFonts w:ascii="Calibri"/>
                <w:sz w:val="24"/>
              </w:rPr>
            </w:pPr>
            <w:r>
              <w:rPr>
                <w:rFonts w:ascii="Calibri"/>
                <w:sz w:val="24"/>
              </w:rPr>
              <w:t>1</w:t>
            </w:r>
          </w:p>
        </w:tc>
        <w:tc>
          <w:tcPr>
            <w:tcW w:w="736" w:type="dxa"/>
          </w:tcPr>
          <w:p w14:paraId="40867305" w14:textId="77777777" w:rsidR="008D7609" w:rsidRDefault="00E16629">
            <w:pPr>
              <w:pStyle w:val="TableParagraph"/>
              <w:rPr>
                <w:rFonts w:ascii="Calibri"/>
                <w:sz w:val="24"/>
              </w:rPr>
            </w:pPr>
            <w:r>
              <w:rPr>
                <w:rFonts w:ascii="Calibri"/>
                <w:sz w:val="24"/>
              </w:rPr>
              <w:t>0</w:t>
            </w:r>
          </w:p>
        </w:tc>
      </w:tr>
      <w:tr w:rsidR="008D7609" w14:paraId="5219EF0D" w14:textId="77777777">
        <w:trPr>
          <w:trHeight w:val="1007"/>
        </w:trPr>
        <w:tc>
          <w:tcPr>
            <w:tcW w:w="1340" w:type="dxa"/>
          </w:tcPr>
          <w:p w14:paraId="2C5DE90D" w14:textId="77777777" w:rsidR="008D7609" w:rsidRDefault="00E16629">
            <w:pPr>
              <w:pStyle w:val="TableParagraph"/>
              <w:spacing w:line="244" w:lineRule="auto"/>
              <w:ind w:right="242"/>
              <w:rPr>
                <w:rFonts w:ascii="Calibri"/>
                <w:sz w:val="24"/>
              </w:rPr>
            </w:pPr>
            <w:r>
              <w:rPr>
                <w:rFonts w:ascii="Calibri"/>
                <w:sz w:val="24"/>
              </w:rPr>
              <w:t>Animal</w:t>
            </w:r>
            <w:r>
              <w:rPr>
                <w:rFonts w:ascii="Calibri"/>
                <w:spacing w:val="1"/>
                <w:sz w:val="24"/>
              </w:rPr>
              <w:t xml:space="preserve"> </w:t>
            </w:r>
            <w:r>
              <w:rPr>
                <w:rFonts w:ascii="Calibri"/>
                <w:sz w:val="24"/>
              </w:rPr>
              <w:t>Health as-</w:t>
            </w:r>
            <w:r>
              <w:rPr>
                <w:rFonts w:ascii="Calibri"/>
                <w:spacing w:val="-53"/>
                <w:sz w:val="24"/>
              </w:rPr>
              <w:t xml:space="preserve"> </w:t>
            </w:r>
            <w:r>
              <w:rPr>
                <w:rFonts w:ascii="Calibri"/>
                <w:sz w:val="24"/>
              </w:rPr>
              <w:t>sistants</w:t>
            </w:r>
          </w:p>
        </w:tc>
        <w:tc>
          <w:tcPr>
            <w:tcW w:w="737" w:type="dxa"/>
          </w:tcPr>
          <w:p w14:paraId="29C26188" w14:textId="77777777" w:rsidR="008D7609" w:rsidRDefault="00E16629">
            <w:pPr>
              <w:pStyle w:val="TableParagraph"/>
              <w:rPr>
                <w:rFonts w:ascii="Calibri"/>
                <w:sz w:val="24"/>
              </w:rPr>
            </w:pPr>
            <w:r>
              <w:rPr>
                <w:rFonts w:ascii="Calibri"/>
                <w:sz w:val="24"/>
              </w:rPr>
              <w:t>0</w:t>
            </w:r>
          </w:p>
        </w:tc>
        <w:tc>
          <w:tcPr>
            <w:tcW w:w="736" w:type="dxa"/>
          </w:tcPr>
          <w:p w14:paraId="21245A2A" w14:textId="77777777" w:rsidR="008D7609" w:rsidRDefault="00E16629">
            <w:pPr>
              <w:pStyle w:val="TableParagraph"/>
              <w:rPr>
                <w:rFonts w:ascii="Calibri"/>
                <w:sz w:val="24"/>
              </w:rPr>
            </w:pPr>
            <w:r>
              <w:rPr>
                <w:rFonts w:ascii="Calibri"/>
                <w:sz w:val="24"/>
              </w:rPr>
              <w:t>0</w:t>
            </w:r>
          </w:p>
        </w:tc>
        <w:tc>
          <w:tcPr>
            <w:tcW w:w="736" w:type="dxa"/>
          </w:tcPr>
          <w:p w14:paraId="0AA3BE7D" w14:textId="77777777" w:rsidR="008D7609" w:rsidRDefault="00E16629">
            <w:pPr>
              <w:pStyle w:val="TableParagraph"/>
              <w:rPr>
                <w:rFonts w:ascii="Calibri"/>
                <w:sz w:val="24"/>
              </w:rPr>
            </w:pPr>
            <w:r>
              <w:rPr>
                <w:rFonts w:ascii="Calibri"/>
                <w:sz w:val="24"/>
              </w:rPr>
              <w:t>1</w:t>
            </w:r>
          </w:p>
        </w:tc>
        <w:tc>
          <w:tcPr>
            <w:tcW w:w="736" w:type="dxa"/>
          </w:tcPr>
          <w:p w14:paraId="46CF663D" w14:textId="77777777" w:rsidR="008D7609" w:rsidRDefault="00E16629">
            <w:pPr>
              <w:pStyle w:val="TableParagraph"/>
              <w:rPr>
                <w:rFonts w:ascii="Calibri"/>
                <w:sz w:val="24"/>
              </w:rPr>
            </w:pPr>
            <w:r>
              <w:rPr>
                <w:rFonts w:ascii="Calibri"/>
                <w:sz w:val="24"/>
              </w:rPr>
              <w:t>2</w:t>
            </w:r>
          </w:p>
        </w:tc>
        <w:tc>
          <w:tcPr>
            <w:tcW w:w="736" w:type="dxa"/>
          </w:tcPr>
          <w:p w14:paraId="1D92036C" w14:textId="77777777" w:rsidR="008D7609" w:rsidRDefault="00E16629">
            <w:pPr>
              <w:pStyle w:val="TableParagraph"/>
              <w:rPr>
                <w:rFonts w:ascii="Calibri"/>
                <w:sz w:val="24"/>
              </w:rPr>
            </w:pPr>
            <w:r>
              <w:rPr>
                <w:rFonts w:ascii="Calibri"/>
                <w:sz w:val="24"/>
              </w:rPr>
              <w:t>0</w:t>
            </w:r>
          </w:p>
        </w:tc>
        <w:tc>
          <w:tcPr>
            <w:tcW w:w="736" w:type="dxa"/>
          </w:tcPr>
          <w:p w14:paraId="059A0C85" w14:textId="77777777" w:rsidR="008D7609" w:rsidRDefault="00E16629">
            <w:pPr>
              <w:pStyle w:val="TableParagraph"/>
              <w:rPr>
                <w:rFonts w:ascii="Calibri"/>
                <w:sz w:val="24"/>
              </w:rPr>
            </w:pPr>
            <w:r>
              <w:rPr>
                <w:rFonts w:ascii="Calibri"/>
                <w:sz w:val="24"/>
              </w:rPr>
              <w:t>0</w:t>
            </w:r>
          </w:p>
        </w:tc>
        <w:tc>
          <w:tcPr>
            <w:tcW w:w="736" w:type="dxa"/>
          </w:tcPr>
          <w:p w14:paraId="01DF0C55" w14:textId="77777777" w:rsidR="008D7609" w:rsidRDefault="00E16629">
            <w:pPr>
              <w:pStyle w:val="TableParagraph"/>
              <w:rPr>
                <w:rFonts w:ascii="Calibri"/>
                <w:sz w:val="24"/>
              </w:rPr>
            </w:pPr>
            <w:r>
              <w:rPr>
                <w:rFonts w:ascii="Calibri"/>
                <w:sz w:val="24"/>
              </w:rPr>
              <w:t>0</w:t>
            </w:r>
          </w:p>
        </w:tc>
        <w:tc>
          <w:tcPr>
            <w:tcW w:w="736" w:type="dxa"/>
          </w:tcPr>
          <w:p w14:paraId="64E8CD54" w14:textId="77777777" w:rsidR="008D7609" w:rsidRDefault="00E16629">
            <w:pPr>
              <w:pStyle w:val="TableParagraph"/>
              <w:rPr>
                <w:rFonts w:ascii="Calibri"/>
                <w:sz w:val="24"/>
              </w:rPr>
            </w:pPr>
            <w:r>
              <w:rPr>
                <w:rFonts w:ascii="Calibri"/>
                <w:sz w:val="24"/>
              </w:rPr>
              <w:t>0</w:t>
            </w:r>
          </w:p>
        </w:tc>
      </w:tr>
      <w:tr w:rsidR="008D7609" w14:paraId="53844ADC" w14:textId="77777777">
        <w:trPr>
          <w:trHeight w:val="1007"/>
        </w:trPr>
        <w:tc>
          <w:tcPr>
            <w:tcW w:w="1340" w:type="dxa"/>
          </w:tcPr>
          <w:p w14:paraId="47F4A6E8" w14:textId="77777777" w:rsidR="008D7609" w:rsidRDefault="00E16629">
            <w:pPr>
              <w:pStyle w:val="TableParagraph"/>
              <w:spacing w:line="244" w:lineRule="auto"/>
              <w:ind w:right="219"/>
              <w:rPr>
                <w:rFonts w:ascii="Calibri"/>
                <w:sz w:val="24"/>
              </w:rPr>
            </w:pPr>
            <w:r>
              <w:rPr>
                <w:rFonts w:ascii="Calibri"/>
                <w:sz w:val="24"/>
              </w:rPr>
              <w:t>Human</w:t>
            </w:r>
            <w:r>
              <w:rPr>
                <w:rFonts w:ascii="Calibri"/>
                <w:spacing w:val="1"/>
                <w:sz w:val="24"/>
              </w:rPr>
              <w:t xml:space="preserve"> </w:t>
            </w:r>
            <w:r>
              <w:rPr>
                <w:rFonts w:ascii="Calibri"/>
                <w:sz w:val="24"/>
              </w:rPr>
              <w:t>Health As-</w:t>
            </w:r>
            <w:r>
              <w:rPr>
                <w:rFonts w:ascii="Calibri"/>
                <w:spacing w:val="-53"/>
                <w:sz w:val="24"/>
              </w:rPr>
              <w:t xml:space="preserve"> </w:t>
            </w:r>
            <w:r>
              <w:rPr>
                <w:rFonts w:ascii="Calibri"/>
                <w:sz w:val="24"/>
              </w:rPr>
              <w:t>sistant</w:t>
            </w:r>
          </w:p>
        </w:tc>
        <w:tc>
          <w:tcPr>
            <w:tcW w:w="737" w:type="dxa"/>
          </w:tcPr>
          <w:p w14:paraId="0FB3DC50" w14:textId="77777777" w:rsidR="008D7609" w:rsidRDefault="00E16629">
            <w:pPr>
              <w:pStyle w:val="TableParagraph"/>
              <w:rPr>
                <w:rFonts w:ascii="Calibri"/>
                <w:sz w:val="24"/>
              </w:rPr>
            </w:pPr>
            <w:r>
              <w:rPr>
                <w:rFonts w:ascii="Calibri"/>
                <w:sz w:val="24"/>
              </w:rPr>
              <w:t>0</w:t>
            </w:r>
          </w:p>
        </w:tc>
        <w:tc>
          <w:tcPr>
            <w:tcW w:w="736" w:type="dxa"/>
          </w:tcPr>
          <w:p w14:paraId="0217AE3A" w14:textId="77777777" w:rsidR="008D7609" w:rsidRDefault="00E16629">
            <w:pPr>
              <w:pStyle w:val="TableParagraph"/>
              <w:rPr>
                <w:rFonts w:ascii="Calibri"/>
                <w:sz w:val="24"/>
              </w:rPr>
            </w:pPr>
            <w:r>
              <w:rPr>
                <w:rFonts w:ascii="Calibri"/>
                <w:sz w:val="24"/>
              </w:rPr>
              <w:t>0</w:t>
            </w:r>
          </w:p>
        </w:tc>
        <w:tc>
          <w:tcPr>
            <w:tcW w:w="736" w:type="dxa"/>
          </w:tcPr>
          <w:p w14:paraId="61838D48" w14:textId="77777777" w:rsidR="008D7609" w:rsidRDefault="00E16629">
            <w:pPr>
              <w:pStyle w:val="TableParagraph"/>
              <w:rPr>
                <w:rFonts w:ascii="Calibri"/>
                <w:sz w:val="24"/>
              </w:rPr>
            </w:pPr>
            <w:r>
              <w:rPr>
                <w:rFonts w:ascii="Calibri"/>
                <w:sz w:val="24"/>
              </w:rPr>
              <w:t>0</w:t>
            </w:r>
          </w:p>
        </w:tc>
        <w:tc>
          <w:tcPr>
            <w:tcW w:w="736" w:type="dxa"/>
          </w:tcPr>
          <w:p w14:paraId="0ECFF56D" w14:textId="77777777" w:rsidR="008D7609" w:rsidRDefault="00E16629">
            <w:pPr>
              <w:pStyle w:val="TableParagraph"/>
              <w:rPr>
                <w:rFonts w:ascii="Calibri"/>
                <w:sz w:val="24"/>
              </w:rPr>
            </w:pPr>
            <w:r>
              <w:rPr>
                <w:rFonts w:ascii="Calibri"/>
                <w:sz w:val="24"/>
              </w:rPr>
              <w:t>0</w:t>
            </w:r>
          </w:p>
        </w:tc>
        <w:tc>
          <w:tcPr>
            <w:tcW w:w="736" w:type="dxa"/>
          </w:tcPr>
          <w:p w14:paraId="5B072126" w14:textId="77777777" w:rsidR="008D7609" w:rsidRDefault="00E16629">
            <w:pPr>
              <w:pStyle w:val="TableParagraph"/>
              <w:rPr>
                <w:rFonts w:ascii="Calibri"/>
                <w:sz w:val="24"/>
              </w:rPr>
            </w:pPr>
            <w:r>
              <w:rPr>
                <w:rFonts w:ascii="Calibri"/>
                <w:sz w:val="24"/>
              </w:rPr>
              <w:t>0</w:t>
            </w:r>
          </w:p>
        </w:tc>
        <w:tc>
          <w:tcPr>
            <w:tcW w:w="736" w:type="dxa"/>
          </w:tcPr>
          <w:p w14:paraId="3B8FA4BE" w14:textId="77777777" w:rsidR="008D7609" w:rsidRDefault="00E16629">
            <w:pPr>
              <w:pStyle w:val="TableParagraph"/>
              <w:rPr>
                <w:rFonts w:ascii="Calibri"/>
                <w:sz w:val="24"/>
              </w:rPr>
            </w:pPr>
            <w:r>
              <w:rPr>
                <w:rFonts w:ascii="Calibri"/>
                <w:sz w:val="24"/>
              </w:rPr>
              <w:t>0</w:t>
            </w:r>
          </w:p>
        </w:tc>
        <w:tc>
          <w:tcPr>
            <w:tcW w:w="736" w:type="dxa"/>
          </w:tcPr>
          <w:p w14:paraId="10AFE31F" w14:textId="77777777" w:rsidR="008D7609" w:rsidRDefault="00E16629">
            <w:pPr>
              <w:pStyle w:val="TableParagraph"/>
              <w:rPr>
                <w:rFonts w:ascii="Calibri"/>
                <w:sz w:val="24"/>
              </w:rPr>
            </w:pPr>
            <w:r>
              <w:rPr>
                <w:rFonts w:ascii="Calibri"/>
                <w:sz w:val="24"/>
              </w:rPr>
              <w:t>1</w:t>
            </w:r>
          </w:p>
        </w:tc>
        <w:tc>
          <w:tcPr>
            <w:tcW w:w="736" w:type="dxa"/>
          </w:tcPr>
          <w:p w14:paraId="46A8C46C" w14:textId="77777777" w:rsidR="008D7609" w:rsidRDefault="00E16629">
            <w:pPr>
              <w:pStyle w:val="TableParagraph"/>
              <w:rPr>
                <w:rFonts w:ascii="Calibri"/>
                <w:sz w:val="24"/>
              </w:rPr>
            </w:pPr>
            <w:r>
              <w:rPr>
                <w:rFonts w:ascii="Calibri"/>
                <w:sz w:val="24"/>
              </w:rPr>
              <w:t>0</w:t>
            </w:r>
          </w:p>
        </w:tc>
      </w:tr>
      <w:tr w:rsidR="008D7609" w14:paraId="290959C3" w14:textId="77777777">
        <w:trPr>
          <w:trHeight w:val="707"/>
        </w:trPr>
        <w:tc>
          <w:tcPr>
            <w:tcW w:w="1340" w:type="dxa"/>
          </w:tcPr>
          <w:p w14:paraId="1538BBC8" w14:textId="77777777" w:rsidR="008D7609" w:rsidRDefault="00E16629">
            <w:pPr>
              <w:pStyle w:val="TableParagraph"/>
              <w:spacing w:line="244" w:lineRule="auto"/>
              <w:ind w:right="134"/>
              <w:rPr>
                <w:rFonts w:ascii="Calibri"/>
                <w:sz w:val="24"/>
              </w:rPr>
            </w:pPr>
            <w:r>
              <w:rPr>
                <w:rFonts w:ascii="Calibri"/>
                <w:sz w:val="24"/>
              </w:rPr>
              <w:t>Agro-vet</w:t>
            </w:r>
            <w:r>
              <w:rPr>
                <w:rFonts w:ascii="Calibri"/>
                <w:spacing w:val="1"/>
                <w:sz w:val="24"/>
              </w:rPr>
              <w:t xml:space="preserve"> </w:t>
            </w:r>
            <w:r>
              <w:rPr>
                <w:rFonts w:ascii="Calibri"/>
                <w:w w:val="95"/>
                <w:sz w:val="24"/>
              </w:rPr>
              <w:t>attendants</w:t>
            </w:r>
          </w:p>
        </w:tc>
        <w:tc>
          <w:tcPr>
            <w:tcW w:w="737" w:type="dxa"/>
          </w:tcPr>
          <w:p w14:paraId="3C88A3AD" w14:textId="77777777" w:rsidR="008D7609" w:rsidRDefault="00E16629">
            <w:pPr>
              <w:pStyle w:val="TableParagraph"/>
              <w:rPr>
                <w:rFonts w:ascii="Calibri"/>
                <w:sz w:val="24"/>
              </w:rPr>
            </w:pPr>
            <w:r>
              <w:rPr>
                <w:rFonts w:ascii="Calibri"/>
                <w:sz w:val="24"/>
              </w:rPr>
              <w:t>0</w:t>
            </w:r>
          </w:p>
        </w:tc>
        <w:tc>
          <w:tcPr>
            <w:tcW w:w="736" w:type="dxa"/>
          </w:tcPr>
          <w:p w14:paraId="60FBEA47" w14:textId="77777777" w:rsidR="008D7609" w:rsidRDefault="00E16629">
            <w:pPr>
              <w:pStyle w:val="TableParagraph"/>
              <w:rPr>
                <w:rFonts w:ascii="Calibri"/>
                <w:sz w:val="24"/>
              </w:rPr>
            </w:pPr>
            <w:r>
              <w:rPr>
                <w:rFonts w:ascii="Calibri"/>
                <w:sz w:val="24"/>
              </w:rPr>
              <w:t>0</w:t>
            </w:r>
          </w:p>
        </w:tc>
        <w:tc>
          <w:tcPr>
            <w:tcW w:w="736" w:type="dxa"/>
          </w:tcPr>
          <w:p w14:paraId="3B579C1B" w14:textId="77777777" w:rsidR="008D7609" w:rsidRDefault="00E16629">
            <w:pPr>
              <w:pStyle w:val="TableParagraph"/>
              <w:rPr>
                <w:rFonts w:ascii="Calibri"/>
                <w:sz w:val="24"/>
              </w:rPr>
            </w:pPr>
            <w:r>
              <w:rPr>
                <w:rFonts w:ascii="Calibri"/>
                <w:sz w:val="24"/>
              </w:rPr>
              <w:t>1</w:t>
            </w:r>
          </w:p>
        </w:tc>
        <w:tc>
          <w:tcPr>
            <w:tcW w:w="736" w:type="dxa"/>
          </w:tcPr>
          <w:p w14:paraId="2B0C8A62" w14:textId="77777777" w:rsidR="008D7609" w:rsidRDefault="00E16629">
            <w:pPr>
              <w:pStyle w:val="TableParagraph"/>
              <w:rPr>
                <w:rFonts w:ascii="Calibri"/>
                <w:sz w:val="24"/>
              </w:rPr>
            </w:pPr>
            <w:r>
              <w:rPr>
                <w:rFonts w:ascii="Calibri"/>
                <w:sz w:val="24"/>
              </w:rPr>
              <w:t>0</w:t>
            </w:r>
          </w:p>
        </w:tc>
        <w:tc>
          <w:tcPr>
            <w:tcW w:w="736" w:type="dxa"/>
          </w:tcPr>
          <w:p w14:paraId="1B258B86" w14:textId="77777777" w:rsidR="008D7609" w:rsidRDefault="00E16629">
            <w:pPr>
              <w:pStyle w:val="TableParagraph"/>
              <w:rPr>
                <w:rFonts w:ascii="Calibri"/>
                <w:sz w:val="24"/>
              </w:rPr>
            </w:pPr>
            <w:r>
              <w:rPr>
                <w:rFonts w:ascii="Calibri"/>
                <w:sz w:val="24"/>
              </w:rPr>
              <w:t>0</w:t>
            </w:r>
          </w:p>
        </w:tc>
        <w:tc>
          <w:tcPr>
            <w:tcW w:w="736" w:type="dxa"/>
          </w:tcPr>
          <w:p w14:paraId="0A6656D2" w14:textId="77777777" w:rsidR="008D7609" w:rsidRDefault="00E16629">
            <w:pPr>
              <w:pStyle w:val="TableParagraph"/>
              <w:rPr>
                <w:rFonts w:ascii="Calibri"/>
                <w:sz w:val="24"/>
              </w:rPr>
            </w:pPr>
            <w:r>
              <w:rPr>
                <w:rFonts w:ascii="Calibri"/>
                <w:sz w:val="24"/>
              </w:rPr>
              <w:t>0</w:t>
            </w:r>
          </w:p>
        </w:tc>
        <w:tc>
          <w:tcPr>
            <w:tcW w:w="736" w:type="dxa"/>
          </w:tcPr>
          <w:p w14:paraId="131D602D" w14:textId="77777777" w:rsidR="008D7609" w:rsidRDefault="00E16629">
            <w:pPr>
              <w:pStyle w:val="TableParagraph"/>
              <w:rPr>
                <w:rFonts w:ascii="Calibri"/>
                <w:sz w:val="24"/>
              </w:rPr>
            </w:pPr>
            <w:r>
              <w:rPr>
                <w:rFonts w:ascii="Calibri"/>
                <w:sz w:val="24"/>
              </w:rPr>
              <w:t>3</w:t>
            </w:r>
          </w:p>
        </w:tc>
        <w:tc>
          <w:tcPr>
            <w:tcW w:w="736" w:type="dxa"/>
          </w:tcPr>
          <w:p w14:paraId="68FF666D" w14:textId="77777777" w:rsidR="008D7609" w:rsidRDefault="00E16629">
            <w:pPr>
              <w:pStyle w:val="TableParagraph"/>
              <w:rPr>
                <w:rFonts w:ascii="Calibri"/>
                <w:sz w:val="24"/>
              </w:rPr>
            </w:pPr>
            <w:r>
              <w:rPr>
                <w:rFonts w:ascii="Calibri"/>
                <w:sz w:val="24"/>
              </w:rPr>
              <w:t>0</w:t>
            </w:r>
          </w:p>
        </w:tc>
      </w:tr>
      <w:tr w:rsidR="008D7609" w14:paraId="63103A18" w14:textId="77777777">
        <w:trPr>
          <w:trHeight w:val="1007"/>
        </w:trPr>
        <w:tc>
          <w:tcPr>
            <w:tcW w:w="1340" w:type="dxa"/>
          </w:tcPr>
          <w:p w14:paraId="66C55279" w14:textId="77777777" w:rsidR="008D7609" w:rsidRDefault="00E16629">
            <w:pPr>
              <w:pStyle w:val="TableParagraph"/>
              <w:spacing w:line="244" w:lineRule="auto"/>
              <w:ind w:right="284"/>
              <w:rPr>
                <w:rFonts w:ascii="Calibri"/>
                <w:sz w:val="24"/>
              </w:rPr>
            </w:pPr>
            <w:r>
              <w:rPr>
                <w:rFonts w:ascii="Calibri"/>
                <w:sz w:val="24"/>
              </w:rPr>
              <w:t>Artificial</w:t>
            </w:r>
            <w:r>
              <w:rPr>
                <w:rFonts w:ascii="Calibri"/>
                <w:spacing w:val="1"/>
                <w:sz w:val="24"/>
              </w:rPr>
              <w:t xml:space="preserve"> </w:t>
            </w:r>
            <w:r>
              <w:rPr>
                <w:rFonts w:ascii="Calibri"/>
                <w:spacing w:val="-1"/>
                <w:sz w:val="24"/>
              </w:rPr>
              <w:t>Insemina-</w:t>
            </w:r>
            <w:r>
              <w:rPr>
                <w:rFonts w:ascii="Calibri"/>
                <w:spacing w:val="-52"/>
                <w:sz w:val="24"/>
              </w:rPr>
              <w:t xml:space="preserve"> </w:t>
            </w:r>
            <w:r>
              <w:rPr>
                <w:rFonts w:ascii="Calibri"/>
                <w:sz w:val="24"/>
              </w:rPr>
              <w:t>tors</w:t>
            </w:r>
          </w:p>
        </w:tc>
        <w:tc>
          <w:tcPr>
            <w:tcW w:w="737" w:type="dxa"/>
          </w:tcPr>
          <w:p w14:paraId="3AF9D47C" w14:textId="77777777" w:rsidR="008D7609" w:rsidRDefault="00E16629">
            <w:pPr>
              <w:pStyle w:val="TableParagraph"/>
              <w:rPr>
                <w:rFonts w:ascii="Calibri"/>
                <w:sz w:val="24"/>
              </w:rPr>
            </w:pPr>
            <w:r>
              <w:rPr>
                <w:rFonts w:ascii="Calibri"/>
                <w:sz w:val="24"/>
              </w:rPr>
              <w:t>0</w:t>
            </w:r>
          </w:p>
        </w:tc>
        <w:tc>
          <w:tcPr>
            <w:tcW w:w="736" w:type="dxa"/>
          </w:tcPr>
          <w:p w14:paraId="1D595B70" w14:textId="77777777" w:rsidR="008D7609" w:rsidRDefault="00E16629">
            <w:pPr>
              <w:pStyle w:val="TableParagraph"/>
              <w:rPr>
                <w:rFonts w:ascii="Calibri"/>
                <w:sz w:val="24"/>
              </w:rPr>
            </w:pPr>
            <w:r>
              <w:rPr>
                <w:rFonts w:ascii="Calibri"/>
                <w:sz w:val="24"/>
              </w:rPr>
              <w:t>0</w:t>
            </w:r>
          </w:p>
        </w:tc>
        <w:tc>
          <w:tcPr>
            <w:tcW w:w="736" w:type="dxa"/>
          </w:tcPr>
          <w:p w14:paraId="0815889F" w14:textId="77777777" w:rsidR="008D7609" w:rsidRDefault="00E16629">
            <w:pPr>
              <w:pStyle w:val="TableParagraph"/>
              <w:rPr>
                <w:rFonts w:ascii="Calibri"/>
                <w:sz w:val="24"/>
              </w:rPr>
            </w:pPr>
            <w:r>
              <w:rPr>
                <w:rFonts w:ascii="Calibri"/>
                <w:sz w:val="24"/>
              </w:rPr>
              <w:t>0</w:t>
            </w:r>
          </w:p>
        </w:tc>
        <w:tc>
          <w:tcPr>
            <w:tcW w:w="736" w:type="dxa"/>
          </w:tcPr>
          <w:p w14:paraId="3D26E054" w14:textId="77777777" w:rsidR="008D7609" w:rsidRDefault="00E16629">
            <w:pPr>
              <w:pStyle w:val="TableParagraph"/>
              <w:rPr>
                <w:rFonts w:ascii="Calibri"/>
                <w:sz w:val="24"/>
              </w:rPr>
            </w:pPr>
            <w:r>
              <w:rPr>
                <w:rFonts w:ascii="Calibri"/>
                <w:sz w:val="24"/>
              </w:rPr>
              <w:t>4</w:t>
            </w:r>
          </w:p>
        </w:tc>
        <w:tc>
          <w:tcPr>
            <w:tcW w:w="736" w:type="dxa"/>
          </w:tcPr>
          <w:p w14:paraId="1778C292" w14:textId="77777777" w:rsidR="008D7609" w:rsidRDefault="00E16629">
            <w:pPr>
              <w:pStyle w:val="TableParagraph"/>
              <w:rPr>
                <w:rFonts w:ascii="Calibri"/>
                <w:sz w:val="24"/>
              </w:rPr>
            </w:pPr>
            <w:r>
              <w:rPr>
                <w:rFonts w:ascii="Calibri"/>
                <w:sz w:val="24"/>
              </w:rPr>
              <w:t>0</w:t>
            </w:r>
          </w:p>
        </w:tc>
        <w:tc>
          <w:tcPr>
            <w:tcW w:w="736" w:type="dxa"/>
          </w:tcPr>
          <w:p w14:paraId="0ECD1C88" w14:textId="77777777" w:rsidR="008D7609" w:rsidRDefault="00E16629">
            <w:pPr>
              <w:pStyle w:val="TableParagraph"/>
              <w:rPr>
                <w:rFonts w:ascii="Calibri"/>
                <w:sz w:val="24"/>
              </w:rPr>
            </w:pPr>
            <w:r>
              <w:rPr>
                <w:rFonts w:ascii="Calibri"/>
                <w:sz w:val="24"/>
              </w:rPr>
              <w:t>0</w:t>
            </w:r>
          </w:p>
        </w:tc>
        <w:tc>
          <w:tcPr>
            <w:tcW w:w="736" w:type="dxa"/>
          </w:tcPr>
          <w:p w14:paraId="6DCC3770" w14:textId="77777777" w:rsidR="008D7609" w:rsidRDefault="00E16629">
            <w:pPr>
              <w:pStyle w:val="TableParagraph"/>
              <w:rPr>
                <w:rFonts w:ascii="Calibri"/>
                <w:sz w:val="24"/>
              </w:rPr>
            </w:pPr>
            <w:r>
              <w:rPr>
                <w:rFonts w:ascii="Calibri"/>
                <w:sz w:val="24"/>
              </w:rPr>
              <w:t>0</w:t>
            </w:r>
          </w:p>
        </w:tc>
        <w:tc>
          <w:tcPr>
            <w:tcW w:w="736" w:type="dxa"/>
          </w:tcPr>
          <w:p w14:paraId="4E77C011" w14:textId="77777777" w:rsidR="008D7609" w:rsidRDefault="00E16629">
            <w:pPr>
              <w:pStyle w:val="TableParagraph"/>
              <w:rPr>
                <w:rFonts w:ascii="Calibri"/>
                <w:sz w:val="24"/>
              </w:rPr>
            </w:pPr>
            <w:r>
              <w:rPr>
                <w:rFonts w:ascii="Calibri"/>
                <w:sz w:val="24"/>
              </w:rPr>
              <w:t>0</w:t>
            </w:r>
          </w:p>
        </w:tc>
      </w:tr>
      <w:tr w:rsidR="008D7609" w14:paraId="54F573E9" w14:textId="77777777">
        <w:trPr>
          <w:trHeight w:val="1007"/>
        </w:trPr>
        <w:tc>
          <w:tcPr>
            <w:tcW w:w="1340" w:type="dxa"/>
          </w:tcPr>
          <w:p w14:paraId="00919678" w14:textId="77777777" w:rsidR="008D7609" w:rsidRDefault="00E16629">
            <w:pPr>
              <w:pStyle w:val="TableParagraph"/>
              <w:spacing w:line="244" w:lineRule="auto"/>
              <w:ind w:right="96"/>
              <w:jc w:val="both"/>
              <w:rPr>
                <w:rFonts w:ascii="Calibri"/>
                <w:sz w:val="24"/>
              </w:rPr>
            </w:pPr>
            <w:r>
              <w:rPr>
                <w:rFonts w:ascii="Calibri"/>
                <w:sz w:val="24"/>
              </w:rPr>
              <w:t>Community</w:t>
            </w:r>
            <w:r>
              <w:rPr>
                <w:rFonts w:ascii="Calibri"/>
                <w:spacing w:val="-52"/>
                <w:sz w:val="24"/>
              </w:rPr>
              <w:t xml:space="preserve"> </w:t>
            </w:r>
            <w:r>
              <w:rPr>
                <w:rFonts w:ascii="Calibri"/>
                <w:spacing w:val="-2"/>
                <w:sz w:val="24"/>
              </w:rPr>
              <w:t>Facilitators/</w:t>
            </w:r>
            <w:r>
              <w:rPr>
                <w:rFonts w:ascii="Calibri"/>
                <w:spacing w:val="-52"/>
                <w:sz w:val="24"/>
              </w:rPr>
              <w:t xml:space="preserve"> </w:t>
            </w:r>
            <w:r>
              <w:rPr>
                <w:rFonts w:ascii="Calibri"/>
                <w:sz w:val="24"/>
              </w:rPr>
              <w:t>TOT</w:t>
            </w:r>
          </w:p>
        </w:tc>
        <w:tc>
          <w:tcPr>
            <w:tcW w:w="737" w:type="dxa"/>
          </w:tcPr>
          <w:p w14:paraId="6C4634B6" w14:textId="77777777" w:rsidR="008D7609" w:rsidRDefault="00E16629">
            <w:pPr>
              <w:pStyle w:val="TableParagraph"/>
              <w:rPr>
                <w:rFonts w:ascii="Calibri"/>
                <w:sz w:val="24"/>
              </w:rPr>
            </w:pPr>
            <w:r>
              <w:rPr>
                <w:rFonts w:ascii="Calibri"/>
                <w:sz w:val="24"/>
              </w:rPr>
              <w:t>0</w:t>
            </w:r>
          </w:p>
        </w:tc>
        <w:tc>
          <w:tcPr>
            <w:tcW w:w="736" w:type="dxa"/>
          </w:tcPr>
          <w:p w14:paraId="5C611005" w14:textId="77777777" w:rsidR="008D7609" w:rsidRDefault="00E16629">
            <w:pPr>
              <w:pStyle w:val="TableParagraph"/>
              <w:rPr>
                <w:rFonts w:ascii="Calibri"/>
                <w:sz w:val="24"/>
              </w:rPr>
            </w:pPr>
            <w:r>
              <w:rPr>
                <w:rFonts w:ascii="Calibri"/>
                <w:sz w:val="24"/>
              </w:rPr>
              <w:t>0</w:t>
            </w:r>
          </w:p>
        </w:tc>
        <w:tc>
          <w:tcPr>
            <w:tcW w:w="736" w:type="dxa"/>
          </w:tcPr>
          <w:p w14:paraId="12B07665" w14:textId="77777777" w:rsidR="008D7609" w:rsidRDefault="00E16629">
            <w:pPr>
              <w:pStyle w:val="TableParagraph"/>
              <w:rPr>
                <w:rFonts w:ascii="Calibri"/>
                <w:sz w:val="24"/>
              </w:rPr>
            </w:pPr>
            <w:r>
              <w:rPr>
                <w:rFonts w:ascii="Calibri"/>
                <w:sz w:val="24"/>
              </w:rPr>
              <w:t>0</w:t>
            </w:r>
          </w:p>
        </w:tc>
        <w:tc>
          <w:tcPr>
            <w:tcW w:w="736" w:type="dxa"/>
          </w:tcPr>
          <w:p w14:paraId="16BACDB8" w14:textId="77777777" w:rsidR="008D7609" w:rsidRDefault="00E16629">
            <w:pPr>
              <w:pStyle w:val="TableParagraph"/>
              <w:rPr>
                <w:rFonts w:ascii="Calibri"/>
                <w:sz w:val="24"/>
              </w:rPr>
            </w:pPr>
            <w:r>
              <w:rPr>
                <w:rFonts w:ascii="Calibri"/>
                <w:sz w:val="24"/>
              </w:rPr>
              <w:t>1</w:t>
            </w:r>
          </w:p>
        </w:tc>
        <w:tc>
          <w:tcPr>
            <w:tcW w:w="736" w:type="dxa"/>
          </w:tcPr>
          <w:p w14:paraId="1772DB32" w14:textId="77777777" w:rsidR="008D7609" w:rsidRDefault="00E16629">
            <w:pPr>
              <w:pStyle w:val="TableParagraph"/>
              <w:rPr>
                <w:rFonts w:ascii="Calibri"/>
                <w:sz w:val="24"/>
              </w:rPr>
            </w:pPr>
            <w:r>
              <w:rPr>
                <w:rFonts w:ascii="Calibri"/>
                <w:sz w:val="24"/>
              </w:rPr>
              <w:t>0</w:t>
            </w:r>
          </w:p>
        </w:tc>
        <w:tc>
          <w:tcPr>
            <w:tcW w:w="736" w:type="dxa"/>
          </w:tcPr>
          <w:p w14:paraId="2C4FCE5A" w14:textId="77777777" w:rsidR="008D7609" w:rsidRDefault="00E16629">
            <w:pPr>
              <w:pStyle w:val="TableParagraph"/>
              <w:rPr>
                <w:rFonts w:ascii="Calibri"/>
                <w:sz w:val="24"/>
              </w:rPr>
            </w:pPr>
            <w:r>
              <w:rPr>
                <w:rFonts w:ascii="Calibri"/>
                <w:sz w:val="24"/>
              </w:rPr>
              <w:t>0</w:t>
            </w:r>
          </w:p>
        </w:tc>
        <w:tc>
          <w:tcPr>
            <w:tcW w:w="736" w:type="dxa"/>
          </w:tcPr>
          <w:p w14:paraId="0CAC2D96" w14:textId="77777777" w:rsidR="008D7609" w:rsidRDefault="00E16629">
            <w:pPr>
              <w:pStyle w:val="TableParagraph"/>
              <w:rPr>
                <w:rFonts w:ascii="Calibri"/>
                <w:sz w:val="24"/>
              </w:rPr>
            </w:pPr>
            <w:r>
              <w:rPr>
                <w:rFonts w:ascii="Calibri"/>
                <w:sz w:val="24"/>
              </w:rPr>
              <w:t>1</w:t>
            </w:r>
          </w:p>
        </w:tc>
        <w:tc>
          <w:tcPr>
            <w:tcW w:w="736" w:type="dxa"/>
          </w:tcPr>
          <w:p w14:paraId="445D93A2" w14:textId="77777777" w:rsidR="008D7609" w:rsidRDefault="00E16629">
            <w:pPr>
              <w:pStyle w:val="TableParagraph"/>
              <w:rPr>
                <w:rFonts w:ascii="Calibri"/>
                <w:sz w:val="24"/>
              </w:rPr>
            </w:pPr>
            <w:r>
              <w:rPr>
                <w:rFonts w:ascii="Calibri"/>
                <w:sz w:val="24"/>
              </w:rPr>
              <w:t>0</w:t>
            </w:r>
          </w:p>
        </w:tc>
      </w:tr>
      <w:tr w:rsidR="008D7609" w14:paraId="70492BD0" w14:textId="77777777">
        <w:trPr>
          <w:trHeight w:val="407"/>
        </w:trPr>
        <w:tc>
          <w:tcPr>
            <w:tcW w:w="1340" w:type="dxa"/>
          </w:tcPr>
          <w:p w14:paraId="676C851D" w14:textId="77777777" w:rsidR="008D7609" w:rsidRDefault="00E16629">
            <w:pPr>
              <w:pStyle w:val="TableParagraph"/>
              <w:rPr>
                <w:rFonts w:ascii="Calibri"/>
                <w:sz w:val="24"/>
              </w:rPr>
            </w:pPr>
            <w:r>
              <w:rPr>
                <w:rFonts w:ascii="Calibri"/>
                <w:sz w:val="24"/>
              </w:rPr>
              <w:t>FSA</w:t>
            </w:r>
          </w:p>
        </w:tc>
        <w:tc>
          <w:tcPr>
            <w:tcW w:w="737" w:type="dxa"/>
          </w:tcPr>
          <w:p w14:paraId="493B90B6" w14:textId="77777777" w:rsidR="008D7609" w:rsidRDefault="00E16629">
            <w:pPr>
              <w:pStyle w:val="TableParagraph"/>
              <w:rPr>
                <w:rFonts w:ascii="Calibri"/>
                <w:sz w:val="24"/>
              </w:rPr>
            </w:pPr>
            <w:r>
              <w:rPr>
                <w:rFonts w:ascii="Calibri"/>
                <w:sz w:val="24"/>
              </w:rPr>
              <w:t>0</w:t>
            </w:r>
          </w:p>
        </w:tc>
        <w:tc>
          <w:tcPr>
            <w:tcW w:w="736" w:type="dxa"/>
          </w:tcPr>
          <w:p w14:paraId="0D2B7488" w14:textId="77777777" w:rsidR="008D7609" w:rsidRDefault="00E16629">
            <w:pPr>
              <w:pStyle w:val="TableParagraph"/>
              <w:rPr>
                <w:rFonts w:ascii="Calibri"/>
                <w:sz w:val="24"/>
              </w:rPr>
            </w:pPr>
            <w:r>
              <w:rPr>
                <w:rFonts w:ascii="Calibri"/>
                <w:sz w:val="24"/>
              </w:rPr>
              <w:t>0</w:t>
            </w:r>
          </w:p>
        </w:tc>
        <w:tc>
          <w:tcPr>
            <w:tcW w:w="736" w:type="dxa"/>
          </w:tcPr>
          <w:p w14:paraId="572233C9" w14:textId="77777777" w:rsidR="008D7609" w:rsidRDefault="00E16629">
            <w:pPr>
              <w:pStyle w:val="TableParagraph"/>
              <w:rPr>
                <w:rFonts w:ascii="Calibri"/>
                <w:sz w:val="24"/>
              </w:rPr>
            </w:pPr>
            <w:r>
              <w:rPr>
                <w:rFonts w:ascii="Calibri"/>
                <w:sz w:val="24"/>
              </w:rPr>
              <w:t>0</w:t>
            </w:r>
          </w:p>
        </w:tc>
        <w:tc>
          <w:tcPr>
            <w:tcW w:w="736" w:type="dxa"/>
          </w:tcPr>
          <w:p w14:paraId="56299091" w14:textId="77777777" w:rsidR="008D7609" w:rsidRDefault="00E16629">
            <w:pPr>
              <w:pStyle w:val="TableParagraph"/>
              <w:rPr>
                <w:rFonts w:ascii="Calibri"/>
                <w:sz w:val="24"/>
              </w:rPr>
            </w:pPr>
            <w:r>
              <w:rPr>
                <w:rFonts w:ascii="Calibri"/>
                <w:sz w:val="24"/>
              </w:rPr>
              <w:t>0</w:t>
            </w:r>
          </w:p>
        </w:tc>
        <w:tc>
          <w:tcPr>
            <w:tcW w:w="736" w:type="dxa"/>
          </w:tcPr>
          <w:p w14:paraId="139BEFC2" w14:textId="77777777" w:rsidR="008D7609" w:rsidRDefault="00E16629">
            <w:pPr>
              <w:pStyle w:val="TableParagraph"/>
              <w:rPr>
                <w:rFonts w:ascii="Calibri"/>
                <w:sz w:val="24"/>
              </w:rPr>
            </w:pPr>
            <w:r>
              <w:rPr>
                <w:rFonts w:ascii="Calibri"/>
                <w:sz w:val="24"/>
              </w:rPr>
              <w:t>0</w:t>
            </w:r>
          </w:p>
        </w:tc>
        <w:tc>
          <w:tcPr>
            <w:tcW w:w="736" w:type="dxa"/>
          </w:tcPr>
          <w:p w14:paraId="60499A39" w14:textId="77777777" w:rsidR="008D7609" w:rsidRDefault="00E16629">
            <w:pPr>
              <w:pStyle w:val="TableParagraph"/>
              <w:rPr>
                <w:rFonts w:ascii="Calibri"/>
                <w:sz w:val="24"/>
              </w:rPr>
            </w:pPr>
            <w:r>
              <w:rPr>
                <w:rFonts w:ascii="Calibri"/>
                <w:sz w:val="24"/>
              </w:rPr>
              <w:t>0</w:t>
            </w:r>
          </w:p>
        </w:tc>
        <w:tc>
          <w:tcPr>
            <w:tcW w:w="736" w:type="dxa"/>
          </w:tcPr>
          <w:p w14:paraId="02AE781E" w14:textId="77777777" w:rsidR="008D7609" w:rsidRDefault="00E16629">
            <w:pPr>
              <w:pStyle w:val="TableParagraph"/>
              <w:rPr>
                <w:rFonts w:ascii="Calibri"/>
                <w:sz w:val="24"/>
              </w:rPr>
            </w:pPr>
            <w:r>
              <w:rPr>
                <w:rFonts w:ascii="Calibri"/>
                <w:sz w:val="24"/>
              </w:rPr>
              <w:t>1</w:t>
            </w:r>
          </w:p>
        </w:tc>
        <w:tc>
          <w:tcPr>
            <w:tcW w:w="736" w:type="dxa"/>
          </w:tcPr>
          <w:p w14:paraId="7A42D097" w14:textId="77777777" w:rsidR="008D7609" w:rsidRDefault="00E16629">
            <w:pPr>
              <w:pStyle w:val="TableParagraph"/>
              <w:rPr>
                <w:rFonts w:ascii="Calibri"/>
                <w:sz w:val="24"/>
              </w:rPr>
            </w:pPr>
            <w:r>
              <w:rPr>
                <w:rFonts w:ascii="Calibri"/>
                <w:sz w:val="24"/>
              </w:rPr>
              <w:t>0</w:t>
            </w:r>
          </w:p>
        </w:tc>
      </w:tr>
      <w:tr w:rsidR="008D7609" w14:paraId="1F0D4C2F" w14:textId="77777777">
        <w:trPr>
          <w:trHeight w:val="707"/>
        </w:trPr>
        <w:tc>
          <w:tcPr>
            <w:tcW w:w="1340" w:type="dxa"/>
          </w:tcPr>
          <w:p w14:paraId="4222BE2D" w14:textId="77777777" w:rsidR="008D7609" w:rsidRDefault="00E16629">
            <w:pPr>
              <w:pStyle w:val="TableParagraph"/>
              <w:spacing w:line="244" w:lineRule="auto"/>
              <w:ind w:right="305"/>
              <w:rPr>
                <w:rFonts w:ascii="Calibri"/>
                <w:sz w:val="24"/>
              </w:rPr>
            </w:pPr>
            <w:r>
              <w:rPr>
                <w:rFonts w:ascii="Calibri"/>
                <w:sz w:val="24"/>
              </w:rPr>
              <w:t>Milk han-</w:t>
            </w:r>
            <w:r>
              <w:rPr>
                <w:rFonts w:ascii="Calibri"/>
                <w:spacing w:val="-53"/>
                <w:sz w:val="24"/>
              </w:rPr>
              <w:t xml:space="preserve"> </w:t>
            </w:r>
            <w:r>
              <w:rPr>
                <w:rFonts w:ascii="Calibri"/>
                <w:sz w:val="24"/>
              </w:rPr>
              <w:t>dlers</w:t>
            </w:r>
          </w:p>
        </w:tc>
        <w:tc>
          <w:tcPr>
            <w:tcW w:w="737" w:type="dxa"/>
          </w:tcPr>
          <w:p w14:paraId="49E6A8AD" w14:textId="77777777" w:rsidR="008D7609" w:rsidRDefault="00E16629">
            <w:pPr>
              <w:pStyle w:val="TableParagraph"/>
              <w:rPr>
                <w:rFonts w:ascii="Calibri"/>
                <w:sz w:val="24"/>
              </w:rPr>
            </w:pPr>
            <w:r>
              <w:rPr>
                <w:rFonts w:ascii="Calibri"/>
                <w:sz w:val="24"/>
              </w:rPr>
              <w:t>0</w:t>
            </w:r>
          </w:p>
        </w:tc>
        <w:tc>
          <w:tcPr>
            <w:tcW w:w="736" w:type="dxa"/>
          </w:tcPr>
          <w:p w14:paraId="30E1D701" w14:textId="77777777" w:rsidR="008D7609" w:rsidRDefault="00E16629">
            <w:pPr>
              <w:pStyle w:val="TableParagraph"/>
              <w:rPr>
                <w:rFonts w:ascii="Calibri"/>
                <w:sz w:val="24"/>
              </w:rPr>
            </w:pPr>
            <w:r>
              <w:rPr>
                <w:rFonts w:ascii="Calibri"/>
                <w:sz w:val="24"/>
              </w:rPr>
              <w:t>0</w:t>
            </w:r>
          </w:p>
        </w:tc>
        <w:tc>
          <w:tcPr>
            <w:tcW w:w="736" w:type="dxa"/>
          </w:tcPr>
          <w:p w14:paraId="63021941" w14:textId="77777777" w:rsidR="008D7609" w:rsidRDefault="00E16629">
            <w:pPr>
              <w:pStyle w:val="TableParagraph"/>
              <w:rPr>
                <w:rFonts w:ascii="Calibri"/>
                <w:sz w:val="24"/>
              </w:rPr>
            </w:pPr>
            <w:r>
              <w:rPr>
                <w:rFonts w:ascii="Calibri"/>
                <w:sz w:val="24"/>
              </w:rPr>
              <w:t>1</w:t>
            </w:r>
          </w:p>
        </w:tc>
        <w:tc>
          <w:tcPr>
            <w:tcW w:w="736" w:type="dxa"/>
          </w:tcPr>
          <w:p w14:paraId="628FAEEC" w14:textId="77777777" w:rsidR="008D7609" w:rsidRDefault="00E16629">
            <w:pPr>
              <w:pStyle w:val="TableParagraph"/>
              <w:rPr>
                <w:rFonts w:ascii="Calibri"/>
                <w:sz w:val="24"/>
              </w:rPr>
            </w:pPr>
            <w:r>
              <w:rPr>
                <w:rFonts w:ascii="Calibri"/>
                <w:sz w:val="24"/>
              </w:rPr>
              <w:t>0</w:t>
            </w:r>
          </w:p>
        </w:tc>
        <w:tc>
          <w:tcPr>
            <w:tcW w:w="736" w:type="dxa"/>
          </w:tcPr>
          <w:p w14:paraId="3D368B8C" w14:textId="77777777" w:rsidR="008D7609" w:rsidRDefault="00E16629">
            <w:pPr>
              <w:pStyle w:val="TableParagraph"/>
              <w:rPr>
                <w:rFonts w:ascii="Calibri"/>
                <w:sz w:val="24"/>
              </w:rPr>
            </w:pPr>
            <w:r>
              <w:rPr>
                <w:rFonts w:ascii="Calibri"/>
                <w:sz w:val="24"/>
              </w:rPr>
              <w:t>0</w:t>
            </w:r>
          </w:p>
        </w:tc>
        <w:tc>
          <w:tcPr>
            <w:tcW w:w="736" w:type="dxa"/>
          </w:tcPr>
          <w:p w14:paraId="70943E57" w14:textId="77777777" w:rsidR="008D7609" w:rsidRDefault="00E16629">
            <w:pPr>
              <w:pStyle w:val="TableParagraph"/>
              <w:rPr>
                <w:rFonts w:ascii="Calibri"/>
                <w:sz w:val="24"/>
              </w:rPr>
            </w:pPr>
            <w:r>
              <w:rPr>
                <w:rFonts w:ascii="Calibri"/>
                <w:sz w:val="24"/>
              </w:rPr>
              <w:t>0</w:t>
            </w:r>
          </w:p>
        </w:tc>
        <w:tc>
          <w:tcPr>
            <w:tcW w:w="736" w:type="dxa"/>
          </w:tcPr>
          <w:p w14:paraId="02289090" w14:textId="77777777" w:rsidR="008D7609" w:rsidRDefault="00E16629">
            <w:pPr>
              <w:pStyle w:val="TableParagraph"/>
              <w:rPr>
                <w:rFonts w:ascii="Calibri"/>
                <w:sz w:val="24"/>
              </w:rPr>
            </w:pPr>
            <w:r>
              <w:rPr>
                <w:rFonts w:ascii="Calibri"/>
                <w:sz w:val="24"/>
              </w:rPr>
              <w:t>0</w:t>
            </w:r>
          </w:p>
        </w:tc>
        <w:tc>
          <w:tcPr>
            <w:tcW w:w="736" w:type="dxa"/>
          </w:tcPr>
          <w:p w14:paraId="693E88A7" w14:textId="77777777" w:rsidR="008D7609" w:rsidRDefault="00E16629">
            <w:pPr>
              <w:pStyle w:val="TableParagraph"/>
              <w:rPr>
                <w:rFonts w:ascii="Calibri"/>
                <w:sz w:val="24"/>
              </w:rPr>
            </w:pPr>
            <w:r>
              <w:rPr>
                <w:rFonts w:ascii="Calibri"/>
                <w:sz w:val="24"/>
              </w:rPr>
              <w:t>1</w:t>
            </w:r>
          </w:p>
        </w:tc>
      </w:tr>
    </w:tbl>
    <w:p w14:paraId="5C306590" w14:textId="77777777" w:rsidR="008D7609" w:rsidRDefault="00E16629">
      <w:pPr>
        <w:pStyle w:val="BodyText"/>
        <w:spacing w:before="234"/>
        <w:ind w:left="740"/>
      </w:pPr>
      <w:r>
        <w:t>Table</w:t>
      </w:r>
      <w:r>
        <w:rPr>
          <w:spacing w:val="-10"/>
        </w:rPr>
        <w:t xml:space="preserve"> </w:t>
      </w:r>
      <w:r>
        <w:t>2.0</w:t>
      </w:r>
    </w:p>
    <w:p w14:paraId="47B531E2" w14:textId="77777777" w:rsidR="008D7609" w:rsidRDefault="008D7609">
      <w:pPr>
        <w:pStyle w:val="BodyText"/>
        <w:spacing w:before="2"/>
        <w:rPr>
          <w:sz w:val="23"/>
        </w:rPr>
      </w:pPr>
    </w:p>
    <w:p w14:paraId="0D478C83" w14:textId="77777777" w:rsidR="008D7609" w:rsidRDefault="00E16629">
      <w:pPr>
        <w:pStyle w:val="BodyText"/>
        <w:spacing w:before="1"/>
        <w:ind w:left="740"/>
      </w:pPr>
      <w:r>
        <w:t>Key:</w:t>
      </w:r>
      <w:r>
        <w:rPr>
          <w:spacing w:val="57"/>
        </w:rPr>
        <w:t xml:space="preserve"> </w:t>
      </w:r>
      <w:r>
        <w:t>Levels</w:t>
      </w:r>
      <w:r>
        <w:rPr>
          <w:spacing w:val="-1"/>
        </w:rPr>
        <w:t xml:space="preserve"> </w:t>
      </w:r>
      <w:r>
        <w:t>of</w:t>
      </w:r>
      <w:r>
        <w:rPr>
          <w:spacing w:val="-1"/>
        </w:rPr>
        <w:t xml:space="preserve"> </w:t>
      </w:r>
      <w:r>
        <w:t>Education</w:t>
      </w:r>
    </w:p>
    <w:p w14:paraId="0CE6362A" w14:textId="77777777" w:rsidR="008D7609" w:rsidRDefault="008D7609">
      <w:pPr>
        <w:pStyle w:val="BodyText"/>
        <w:spacing w:before="2"/>
        <w:rPr>
          <w:sz w:val="23"/>
        </w:rPr>
      </w:pPr>
    </w:p>
    <w:p w14:paraId="76B8A20D" w14:textId="77777777" w:rsidR="008D7609" w:rsidRDefault="00E16629">
      <w:pPr>
        <w:pStyle w:val="ListParagraph"/>
        <w:numPr>
          <w:ilvl w:val="0"/>
          <w:numId w:val="1"/>
        </w:numPr>
        <w:tabs>
          <w:tab w:val="left" w:pos="1460"/>
        </w:tabs>
        <w:spacing w:before="1"/>
        <w:rPr>
          <w:sz w:val="24"/>
        </w:rPr>
      </w:pPr>
      <w:r>
        <w:rPr>
          <w:sz w:val="24"/>
        </w:rPr>
        <w:t>No</w:t>
      </w:r>
      <w:r>
        <w:rPr>
          <w:spacing w:val="-1"/>
          <w:sz w:val="24"/>
        </w:rPr>
        <w:t xml:space="preserve"> </w:t>
      </w:r>
      <w:r>
        <w:rPr>
          <w:sz w:val="24"/>
        </w:rPr>
        <w:t>Schooling</w:t>
      </w:r>
    </w:p>
    <w:p w14:paraId="242DC0CA" w14:textId="77777777" w:rsidR="008D7609" w:rsidRDefault="008D7609">
      <w:pPr>
        <w:pStyle w:val="BodyText"/>
        <w:spacing w:before="2"/>
        <w:rPr>
          <w:sz w:val="23"/>
        </w:rPr>
      </w:pPr>
    </w:p>
    <w:p w14:paraId="0A49C6CC" w14:textId="77777777" w:rsidR="008D7609" w:rsidRDefault="00E16629">
      <w:pPr>
        <w:pStyle w:val="ListParagraph"/>
        <w:numPr>
          <w:ilvl w:val="0"/>
          <w:numId w:val="1"/>
        </w:numPr>
        <w:tabs>
          <w:tab w:val="left" w:pos="1460"/>
        </w:tabs>
        <w:spacing w:before="1"/>
        <w:rPr>
          <w:sz w:val="24"/>
        </w:rPr>
      </w:pPr>
      <w:r>
        <w:rPr>
          <w:sz w:val="24"/>
        </w:rPr>
        <w:t>Primary</w:t>
      </w:r>
    </w:p>
    <w:p w14:paraId="4B5C498A" w14:textId="77777777" w:rsidR="008D7609" w:rsidRDefault="008D7609">
      <w:pPr>
        <w:pStyle w:val="BodyText"/>
        <w:spacing w:before="2"/>
        <w:rPr>
          <w:sz w:val="23"/>
        </w:rPr>
      </w:pPr>
    </w:p>
    <w:p w14:paraId="2E7E0D46" w14:textId="77777777" w:rsidR="008D7609" w:rsidRDefault="00E16629">
      <w:pPr>
        <w:pStyle w:val="ListParagraph"/>
        <w:numPr>
          <w:ilvl w:val="0"/>
          <w:numId w:val="1"/>
        </w:numPr>
        <w:tabs>
          <w:tab w:val="left" w:pos="1460"/>
        </w:tabs>
        <w:spacing w:before="1"/>
        <w:rPr>
          <w:sz w:val="24"/>
        </w:rPr>
      </w:pPr>
      <w:r>
        <w:rPr>
          <w:sz w:val="24"/>
        </w:rPr>
        <w:lastRenderedPageBreak/>
        <w:t>Secondary</w:t>
      </w:r>
    </w:p>
    <w:p w14:paraId="34CFFD9D" w14:textId="77777777" w:rsidR="008D7609" w:rsidRDefault="008D7609">
      <w:pPr>
        <w:rPr>
          <w:sz w:val="24"/>
        </w:rPr>
        <w:sectPr w:rsidR="008D7609">
          <w:pgSz w:w="11920" w:h="16840"/>
          <w:pgMar w:top="1380" w:right="1320" w:bottom="1200" w:left="1280" w:header="0" w:footer="927" w:gutter="0"/>
          <w:cols w:space="720"/>
        </w:sectPr>
      </w:pPr>
    </w:p>
    <w:p w14:paraId="2A4138F1" w14:textId="77777777" w:rsidR="008D7609" w:rsidRDefault="00E16629">
      <w:pPr>
        <w:pStyle w:val="ListParagraph"/>
        <w:numPr>
          <w:ilvl w:val="0"/>
          <w:numId w:val="1"/>
        </w:numPr>
        <w:tabs>
          <w:tab w:val="left" w:pos="1460"/>
        </w:tabs>
        <w:spacing w:before="74" w:line="472" w:lineRule="auto"/>
        <w:ind w:left="740" w:right="5912" w:firstLine="360"/>
        <w:rPr>
          <w:sz w:val="24"/>
        </w:rPr>
      </w:pPr>
      <w:r>
        <w:rPr>
          <w:sz w:val="24"/>
        </w:rPr>
        <w:lastRenderedPageBreak/>
        <w:t>Post-Secondary</w:t>
      </w:r>
      <w:r>
        <w:rPr>
          <w:spacing w:val="1"/>
          <w:sz w:val="24"/>
        </w:rPr>
        <w:t xml:space="preserve"> </w:t>
      </w:r>
      <w:r>
        <w:rPr>
          <w:sz w:val="24"/>
        </w:rPr>
        <w:t>Less</w:t>
      </w:r>
      <w:r>
        <w:rPr>
          <w:spacing w:val="-5"/>
          <w:sz w:val="24"/>
        </w:rPr>
        <w:t xml:space="preserve"> </w:t>
      </w:r>
      <w:r>
        <w:rPr>
          <w:sz w:val="24"/>
        </w:rPr>
        <w:t>Educated</w:t>
      </w:r>
      <w:r>
        <w:rPr>
          <w:spacing w:val="-4"/>
          <w:sz w:val="24"/>
        </w:rPr>
        <w:t xml:space="preserve"> </w:t>
      </w:r>
      <w:r>
        <w:rPr>
          <w:sz w:val="24"/>
        </w:rPr>
        <w:t>–</w:t>
      </w:r>
      <w:r>
        <w:rPr>
          <w:spacing w:val="-5"/>
          <w:sz w:val="24"/>
        </w:rPr>
        <w:t xml:space="preserve"> </w:t>
      </w:r>
      <w:r>
        <w:rPr>
          <w:sz w:val="24"/>
        </w:rPr>
        <w:t>Level</w:t>
      </w:r>
      <w:r>
        <w:rPr>
          <w:spacing w:val="-4"/>
          <w:sz w:val="24"/>
        </w:rPr>
        <w:t xml:space="preserve"> </w:t>
      </w:r>
      <w:r>
        <w:rPr>
          <w:sz w:val="24"/>
        </w:rPr>
        <w:t>1&amp;2</w:t>
      </w:r>
    </w:p>
    <w:p w14:paraId="23324547" w14:textId="77777777" w:rsidR="008D7609" w:rsidRDefault="00E16629">
      <w:pPr>
        <w:pStyle w:val="BodyText"/>
        <w:spacing w:line="232" w:lineRule="exact"/>
        <w:ind w:left="740"/>
      </w:pPr>
      <w:r>
        <w:t>More</w:t>
      </w:r>
      <w:r>
        <w:rPr>
          <w:spacing w:val="-3"/>
        </w:rPr>
        <w:t xml:space="preserve"> </w:t>
      </w:r>
      <w:r>
        <w:t>Educated</w:t>
      </w:r>
      <w:r>
        <w:rPr>
          <w:spacing w:val="-1"/>
        </w:rPr>
        <w:t xml:space="preserve"> </w:t>
      </w:r>
      <w:r>
        <w:t>–</w:t>
      </w:r>
      <w:r>
        <w:rPr>
          <w:spacing w:val="-2"/>
        </w:rPr>
        <w:t xml:space="preserve"> </w:t>
      </w:r>
      <w:r>
        <w:t>Level</w:t>
      </w:r>
      <w:r>
        <w:rPr>
          <w:spacing w:val="-1"/>
        </w:rPr>
        <w:t xml:space="preserve"> </w:t>
      </w:r>
      <w:r>
        <w:t>3&amp;4</w:t>
      </w:r>
    </w:p>
    <w:p w14:paraId="5A987275" w14:textId="77777777" w:rsidR="008D7609" w:rsidRPr="006A6DDE" w:rsidRDefault="00E16629" w:rsidP="006A6DDE">
      <w:pPr>
        <w:jc w:val="center"/>
        <w:rPr>
          <w:b/>
          <w:bCs/>
          <w:sz w:val="24"/>
          <w:szCs w:val="24"/>
        </w:rPr>
      </w:pPr>
      <w:r w:rsidRPr="006A6DDE">
        <w:rPr>
          <w:b/>
          <w:bCs/>
          <w:sz w:val="24"/>
          <w:szCs w:val="24"/>
        </w:rPr>
        <w:t>Notes</w:t>
      </w:r>
      <w:r w:rsidRPr="006A6DDE">
        <w:rPr>
          <w:b/>
          <w:bCs/>
          <w:spacing w:val="-6"/>
          <w:sz w:val="24"/>
          <w:szCs w:val="24"/>
        </w:rPr>
        <w:t xml:space="preserve"> </w:t>
      </w:r>
      <w:r w:rsidRPr="006A6DDE">
        <w:rPr>
          <w:b/>
          <w:bCs/>
          <w:sz w:val="24"/>
          <w:szCs w:val="24"/>
        </w:rPr>
        <w:t>for</w:t>
      </w:r>
      <w:r w:rsidRPr="006A6DDE">
        <w:rPr>
          <w:b/>
          <w:bCs/>
          <w:spacing w:val="-14"/>
          <w:sz w:val="24"/>
          <w:szCs w:val="24"/>
        </w:rPr>
        <w:t xml:space="preserve"> </w:t>
      </w:r>
      <w:r w:rsidRPr="006A6DDE">
        <w:rPr>
          <w:b/>
          <w:bCs/>
          <w:sz w:val="24"/>
          <w:szCs w:val="24"/>
        </w:rPr>
        <w:t>Table</w:t>
      </w:r>
      <w:r w:rsidRPr="006A6DDE">
        <w:rPr>
          <w:b/>
          <w:bCs/>
          <w:spacing w:val="-7"/>
          <w:sz w:val="24"/>
          <w:szCs w:val="24"/>
        </w:rPr>
        <w:t xml:space="preserve"> </w:t>
      </w:r>
      <w:r w:rsidRPr="006A6DDE">
        <w:rPr>
          <w:b/>
          <w:bCs/>
          <w:sz w:val="24"/>
          <w:szCs w:val="24"/>
        </w:rPr>
        <w:t>2.0</w:t>
      </w:r>
    </w:p>
    <w:p w14:paraId="256BDF27" w14:textId="77777777" w:rsidR="008D7609" w:rsidRDefault="00E16629">
      <w:pPr>
        <w:pStyle w:val="ListParagraph"/>
        <w:numPr>
          <w:ilvl w:val="0"/>
          <w:numId w:val="2"/>
        </w:numPr>
        <w:tabs>
          <w:tab w:val="left" w:pos="1460"/>
        </w:tabs>
        <w:spacing w:before="210" w:line="295" w:lineRule="auto"/>
        <w:ind w:right="1338"/>
        <w:jc w:val="both"/>
        <w:rPr>
          <w:sz w:val="24"/>
        </w:rPr>
      </w:pPr>
      <w:r>
        <w:rPr>
          <w:sz w:val="24"/>
        </w:rPr>
        <w:t>All hub managers were male, below 35 years and were the most</w:t>
      </w:r>
      <w:r>
        <w:rPr>
          <w:spacing w:val="1"/>
          <w:sz w:val="24"/>
        </w:rPr>
        <w:t xml:space="preserve"> </w:t>
      </w:r>
      <w:r>
        <w:rPr>
          <w:sz w:val="24"/>
        </w:rPr>
        <w:t>educated</w:t>
      </w:r>
      <w:r>
        <w:rPr>
          <w:spacing w:val="-1"/>
          <w:sz w:val="24"/>
        </w:rPr>
        <w:t xml:space="preserve"> </w:t>
      </w:r>
      <w:r>
        <w:rPr>
          <w:sz w:val="24"/>
        </w:rPr>
        <w:t>of all respondents.</w:t>
      </w:r>
    </w:p>
    <w:p w14:paraId="365C9D2E" w14:textId="77777777" w:rsidR="008D7609" w:rsidRDefault="00E16629">
      <w:pPr>
        <w:pStyle w:val="ListParagraph"/>
        <w:numPr>
          <w:ilvl w:val="0"/>
          <w:numId w:val="2"/>
        </w:numPr>
        <w:tabs>
          <w:tab w:val="left" w:pos="1460"/>
        </w:tabs>
        <w:spacing w:before="146" w:line="297" w:lineRule="auto"/>
        <w:ind w:right="1338"/>
        <w:jc w:val="both"/>
        <w:rPr>
          <w:sz w:val="24"/>
        </w:rPr>
      </w:pPr>
      <w:r>
        <w:rPr>
          <w:sz w:val="24"/>
        </w:rPr>
        <w:t>There were 11 transporters. All were male. 9 were more educated</w:t>
      </w:r>
      <w:r>
        <w:rPr>
          <w:spacing w:val="1"/>
          <w:sz w:val="24"/>
        </w:rPr>
        <w:t xml:space="preserve"> </w:t>
      </w:r>
      <w:r>
        <w:rPr>
          <w:sz w:val="24"/>
        </w:rPr>
        <w:t>while 2 were less educated. Of the more educated, 6/9 were above</w:t>
      </w:r>
      <w:r>
        <w:rPr>
          <w:spacing w:val="1"/>
          <w:sz w:val="24"/>
        </w:rPr>
        <w:t xml:space="preserve"> </w:t>
      </w:r>
      <w:r>
        <w:rPr>
          <w:sz w:val="24"/>
        </w:rPr>
        <w:t>35 years while the rest were below 35 years. 2 of the less educated</w:t>
      </w:r>
      <w:r>
        <w:rPr>
          <w:spacing w:val="1"/>
          <w:sz w:val="24"/>
        </w:rPr>
        <w:t xml:space="preserve"> </w:t>
      </w:r>
      <w:r>
        <w:rPr>
          <w:sz w:val="24"/>
        </w:rPr>
        <w:t>transporters</w:t>
      </w:r>
      <w:r>
        <w:rPr>
          <w:spacing w:val="-1"/>
          <w:sz w:val="24"/>
        </w:rPr>
        <w:t xml:space="preserve"> </w:t>
      </w:r>
      <w:r>
        <w:rPr>
          <w:sz w:val="24"/>
        </w:rPr>
        <w:t>were</w:t>
      </w:r>
      <w:r>
        <w:rPr>
          <w:spacing w:val="-2"/>
          <w:sz w:val="24"/>
        </w:rPr>
        <w:t xml:space="preserve"> </w:t>
      </w:r>
      <w:r>
        <w:rPr>
          <w:sz w:val="24"/>
        </w:rPr>
        <w:t>each above</w:t>
      </w:r>
      <w:r>
        <w:rPr>
          <w:spacing w:val="-2"/>
          <w:sz w:val="24"/>
        </w:rPr>
        <w:t xml:space="preserve"> </w:t>
      </w:r>
      <w:r>
        <w:rPr>
          <w:sz w:val="24"/>
        </w:rPr>
        <w:t>35 years</w:t>
      </w:r>
      <w:r>
        <w:rPr>
          <w:spacing w:val="-1"/>
          <w:sz w:val="24"/>
        </w:rPr>
        <w:t xml:space="preserve"> </w:t>
      </w:r>
      <w:r>
        <w:rPr>
          <w:sz w:val="24"/>
        </w:rPr>
        <w:t>and</w:t>
      </w:r>
      <w:r>
        <w:rPr>
          <w:spacing w:val="-1"/>
          <w:sz w:val="24"/>
        </w:rPr>
        <w:t xml:space="preserve"> </w:t>
      </w:r>
      <w:r>
        <w:rPr>
          <w:sz w:val="24"/>
        </w:rPr>
        <w:t>below 35</w:t>
      </w:r>
      <w:r>
        <w:rPr>
          <w:spacing w:val="-1"/>
          <w:sz w:val="24"/>
        </w:rPr>
        <w:t xml:space="preserve"> </w:t>
      </w:r>
      <w:r>
        <w:rPr>
          <w:sz w:val="24"/>
        </w:rPr>
        <w:t>years.</w:t>
      </w:r>
    </w:p>
    <w:p w14:paraId="1A06C887" w14:textId="77777777" w:rsidR="008D7609" w:rsidRDefault="00E16629">
      <w:pPr>
        <w:pStyle w:val="ListParagraph"/>
        <w:numPr>
          <w:ilvl w:val="0"/>
          <w:numId w:val="2"/>
        </w:numPr>
        <w:tabs>
          <w:tab w:val="left" w:pos="1460"/>
        </w:tabs>
        <w:spacing w:before="144" w:line="297" w:lineRule="auto"/>
        <w:ind w:right="1338"/>
        <w:jc w:val="both"/>
        <w:rPr>
          <w:sz w:val="24"/>
        </w:rPr>
      </w:pPr>
      <w:r>
        <w:rPr>
          <w:sz w:val="24"/>
        </w:rPr>
        <w:t>There were only 3 animal health assistants. They were all more ed-</w:t>
      </w:r>
      <w:r>
        <w:rPr>
          <w:spacing w:val="1"/>
          <w:sz w:val="24"/>
        </w:rPr>
        <w:t xml:space="preserve"> </w:t>
      </w:r>
      <w:r>
        <w:rPr>
          <w:sz w:val="24"/>
        </w:rPr>
        <w:t>ucated. All were male and 2/3 were above 35 years while 1/3 was</w:t>
      </w:r>
      <w:r>
        <w:rPr>
          <w:spacing w:val="1"/>
          <w:sz w:val="24"/>
        </w:rPr>
        <w:t xml:space="preserve"> </w:t>
      </w:r>
      <w:r>
        <w:rPr>
          <w:sz w:val="24"/>
        </w:rPr>
        <w:t>below</w:t>
      </w:r>
      <w:r>
        <w:rPr>
          <w:spacing w:val="-1"/>
          <w:sz w:val="24"/>
        </w:rPr>
        <w:t xml:space="preserve"> </w:t>
      </w:r>
      <w:r>
        <w:rPr>
          <w:sz w:val="24"/>
        </w:rPr>
        <w:t>35 years.</w:t>
      </w:r>
    </w:p>
    <w:p w14:paraId="11479C37" w14:textId="77777777" w:rsidR="008D7609" w:rsidRDefault="00E16629">
      <w:pPr>
        <w:pStyle w:val="ListParagraph"/>
        <w:numPr>
          <w:ilvl w:val="0"/>
          <w:numId w:val="2"/>
        </w:numPr>
        <w:tabs>
          <w:tab w:val="left" w:pos="1460"/>
        </w:tabs>
        <w:spacing w:before="142" w:line="295" w:lineRule="auto"/>
        <w:ind w:right="1338"/>
        <w:jc w:val="both"/>
        <w:rPr>
          <w:sz w:val="24"/>
        </w:rPr>
      </w:pPr>
      <w:r>
        <w:rPr>
          <w:sz w:val="24"/>
        </w:rPr>
        <w:t>There was only 1 human health assistant and she was female. She</w:t>
      </w:r>
      <w:r>
        <w:rPr>
          <w:spacing w:val="1"/>
          <w:sz w:val="24"/>
        </w:rPr>
        <w:t xml:space="preserve"> </w:t>
      </w:r>
      <w:r>
        <w:rPr>
          <w:sz w:val="24"/>
        </w:rPr>
        <w:t>was</w:t>
      </w:r>
      <w:r>
        <w:rPr>
          <w:spacing w:val="-1"/>
          <w:sz w:val="24"/>
        </w:rPr>
        <w:t xml:space="preserve"> </w:t>
      </w:r>
      <w:r>
        <w:rPr>
          <w:sz w:val="24"/>
        </w:rPr>
        <w:t>more</w:t>
      </w:r>
      <w:r>
        <w:rPr>
          <w:spacing w:val="-1"/>
          <w:sz w:val="24"/>
        </w:rPr>
        <w:t xml:space="preserve"> </w:t>
      </w:r>
      <w:r>
        <w:rPr>
          <w:sz w:val="24"/>
        </w:rPr>
        <w:t>educated and below 35</w:t>
      </w:r>
      <w:r>
        <w:rPr>
          <w:spacing w:val="-1"/>
          <w:sz w:val="24"/>
        </w:rPr>
        <w:t xml:space="preserve"> </w:t>
      </w:r>
      <w:r>
        <w:rPr>
          <w:sz w:val="24"/>
        </w:rPr>
        <w:t>years.</w:t>
      </w:r>
    </w:p>
    <w:p w14:paraId="0340B42A" w14:textId="77777777" w:rsidR="008D7609" w:rsidRDefault="00E16629">
      <w:pPr>
        <w:pStyle w:val="ListParagraph"/>
        <w:numPr>
          <w:ilvl w:val="0"/>
          <w:numId w:val="2"/>
        </w:numPr>
        <w:tabs>
          <w:tab w:val="left" w:pos="1460"/>
        </w:tabs>
        <w:spacing w:before="147" w:line="295" w:lineRule="auto"/>
        <w:ind w:right="1338"/>
        <w:jc w:val="both"/>
        <w:rPr>
          <w:sz w:val="24"/>
        </w:rPr>
      </w:pPr>
      <w:r>
        <w:rPr>
          <w:sz w:val="24"/>
        </w:rPr>
        <w:t>There were 4 agro vet attendants. 3 were female while 1 was fe-</w:t>
      </w:r>
      <w:r>
        <w:rPr>
          <w:spacing w:val="1"/>
          <w:sz w:val="24"/>
        </w:rPr>
        <w:t xml:space="preserve"> </w:t>
      </w:r>
      <w:r>
        <w:rPr>
          <w:sz w:val="24"/>
        </w:rPr>
        <w:t>male.</w:t>
      </w:r>
      <w:r>
        <w:rPr>
          <w:spacing w:val="-6"/>
          <w:sz w:val="24"/>
        </w:rPr>
        <w:t xml:space="preserve"> </w:t>
      </w:r>
      <w:r>
        <w:rPr>
          <w:sz w:val="24"/>
        </w:rPr>
        <w:t>They were</w:t>
      </w:r>
      <w:r>
        <w:rPr>
          <w:spacing w:val="-2"/>
          <w:sz w:val="24"/>
        </w:rPr>
        <w:t xml:space="preserve"> </w:t>
      </w:r>
      <w:r>
        <w:rPr>
          <w:sz w:val="24"/>
        </w:rPr>
        <w:t>all more</w:t>
      </w:r>
      <w:r>
        <w:rPr>
          <w:spacing w:val="-2"/>
          <w:sz w:val="24"/>
        </w:rPr>
        <w:t xml:space="preserve"> </w:t>
      </w:r>
      <w:r>
        <w:rPr>
          <w:sz w:val="24"/>
        </w:rPr>
        <w:t>educated and</w:t>
      </w:r>
      <w:r>
        <w:rPr>
          <w:spacing w:val="-1"/>
          <w:sz w:val="24"/>
        </w:rPr>
        <w:t xml:space="preserve"> </w:t>
      </w:r>
      <w:r>
        <w:rPr>
          <w:sz w:val="24"/>
        </w:rPr>
        <w:t>below 35</w:t>
      </w:r>
      <w:r>
        <w:rPr>
          <w:spacing w:val="-1"/>
          <w:sz w:val="24"/>
        </w:rPr>
        <w:t xml:space="preserve"> </w:t>
      </w:r>
      <w:r>
        <w:rPr>
          <w:sz w:val="24"/>
        </w:rPr>
        <w:t>years.</w:t>
      </w:r>
    </w:p>
    <w:p w14:paraId="644C5BFD" w14:textId="77777777" w:rsidR="008D7609" w:rsidRDefault="00E16629">
      <w:pPr>
        <w:pStyle w:val="ListParagraph"/>
        <w:numPr>
          <w:ilvl w:val="0"/>
          <w:numId w:val="2"/>
        </w:numPr>
        <w:tabs>
          <w:tab w:val="left" w:pos="1460"/>
        </w:tabs>
        <w:spacing w:before="147" w:line="295" w:lineRule="auto"/>
        <w:ind w:right="1338"/>
        <w:jc w:val="both"/>
        <w:rPr>
          <w:sz w:val="24"/>
        </w:rPr>
      </w:pPr>
      <w:r>
        <w:rPr>
          <w:sz w:val="24"/>
        </w:rPr>
        <w:t>All artificial inseminators were male. They were 4 and were all</w:t>
      </w:r>
      <w:r>
        <w:rPr>
          <w:spacing w:val="1"/>
          <w:sz w:val="24"/>
        </w:rPr>
        <w:t xml:space="preserve"> </w:t>
      </w:r>
      <w:r>
        <w:rPr>
          <w:sz w:val="24"/>
        </w:rPr>
        <w:t>more</w:t>
      </w:r>
      <w:r>
        <w:rPr>
          <w:spacing w:val="-2"/>
          <w:sz w:val="24"/>
        </w:rPr>
        <w:t xml:space="preserve"> </w:t>
      </w:r>
      <w:r>
        <w:rPr>
          <w:sz w:val="24"/>
        </w:rPr>
        <w:t>educated.</w:t>
      </w:r>
      <w:r>
        <w:rPr>
          <w:spacing w:val="-5"/>
          <w:sz w:val="24"/>
        </w:rPr>
        <w:t xml:space="preserve"> </w:t>
      </w:r>
      <w:r>
        <w:rPr>
          <w:sz w:val="24"/>
        </w:rPr>
        <w:t>They were</w:t>
      </w:r>
      <w:r>
        <w:rPr>
          <w:spacing w:val="-1"/>
          <w:sz w:val="24"/>
        </w:rPr>
        <w:t xml:space="preserve"> </w:t>
      </w:r>
      <w:r>
        <w:rPr>
          <w:sz w:val="24"/>
        </w:rPr>
        <w:t>all</w:t>
      </w:r>
      <w:r>
        <w:rPr>
          <w:spacing w:val="-1"/>
          <w:sz w:val="24"/>
        </w:rPr>
        <w:t xml:space="preserve"> </w:t>
      </w:r>
      <w:r>
        <w:rPr>
          <w:sz w:val="24"/>
        </w:rPr>
        <w:t>above</w:t>
      </w:r>
      <w:r>
        <w:rPr>
          <w:spacing w:val="-1"/>
          <w:sz w:val="24"/>
        </w:rPr>
        <w:t xml:space="preserve"> </w:t>
      </w:r>
      <w:r>
        <w:rPr>
          <w:sz w:val="24"/>
        </w:rPr>
        <w:t>35 years.</w:t>
      </w:r>
    </w:p>
    <w:p w14:paraId="6071E39C" w14:textId="77777777" w:rsidR="008D7609" w:rsidRDefault="00E16629">
      <w:pPr>
        <w:pStyle w:val="ListParagraph"/>
        <w:numPr>
          <w:ilvl w:val="0"/>
          <w:numId w:val="2"/>
        </w:numPr>
        <w:tabs>
          <w:tab w:val="left" w:pos="1460"/>
        </w:tabs>
        <w:spacing w:before="146" w:line="297" w:lineRule="auto"/>
        <w:ind w:right="1338"/>
        <w:jc w:val="both"/>
        <w:rPr>
          <w:sz w:val="24"/>
        </w:rPr>
      </w:pPr>
      <w:r>
        <w:rPr>
          <w:sz w:val="24"/>
        </w:rPr>
        <w:t>There were 2 community facilitators. They were both more educat-</w:t>
      </w:r>
      <w:r>
        <w:rPr>
          <w:spacing w:val="1"/>
          <w:sz w:val="24"/>
        </w:rPr>
        <w:t xml:space="preserve"> </w:t>
      </w:r>
      <w:r>
        <w:rPr>
          <w:sz w:val="24"/>
        </w:rPr>
        <w:t>ed. 1 was male while the other was female. The male was above 35</w:t>
      </w:r>
      <w:r>
        <w:rPr>
          <w:spacing w:val="1"/>
          <w:sz w:val="24"/>
        </w:rPr>
        <w:t xml:space="preserve"> </w:t>
      </w:r>
      <w:r>
        <w:rPr>
          <w:sz w:val="24"/>
        </w:rPr>
        <w:t>years</w:t>
      </w:r>
      <w:r>
        <w:rPr>
          <w:spacing w:val="-1"/>
          <w:sz w:val="24"/>
        </w:rPr>
        <w:t xml:space="preserve"> </w:t>
      </w:r>
      <w:r>
        <w:rPr>
          <w:sz w:val="24"/>
        </w:rPr>
        <w:t>while</w:t>
      </w:r>
      <w:r>
        <w:rPr>
          <w:spacing w:val="-1"/>
          <w:sz w:val="24"/>
        </w:rPr>
        <w:t xml:space="preserve"> </w:t>
      </w:r>
      <w:r>
        <w:rPr>
          <w:sz w:val="24"/>
        </w:rPr>
        <w:t>the</w:t>
      </w:r>
      <w:r>
        <w:rPr>
          <w:spacing w:val="-1"/>
          <w:sz w:val="24"/>
        </w:rPr>
        <w:t xml:space="preserve"> </w:t>
      </w:r>
      <w:r>
        <w:rPr>
          <w:sz w:val="24"/>
        </w:rPr>
        <w:t>female</w:t>
      </w:r>
      <w:r>
        <w:rPr>
          <w:spacing w:val="-1"/>
          <w:sz w:val="24"/>
        </w:rPr>
        <w:t xml:space="preserve"> </w:t>
      </w:r>
      <w:r>
        <w:rPr>
          <w:sz w:val="24"/>
        </w:rPr>
        <w:t>was below</w:t>
      </w:r>
      <w:r>
        <w:rPr>
          <w:spacing w:val="-1"/>
          <w:sz w:val="24"/>
        </w:rPr>
        <w:t xml:space="preserve"> </w:t>
      </w:r>
      <w:r>
        <w:rPr>
          <w:sz w:val="24"/>
        </w:rPr>
        <w:t>35 years.</w:t>
      </w:r>
    </w:p>
    <w:p w14:paraId="0C35BB54" w14:textId="77777777" w:rsidR="008D7609" w:rsidRDefault="00E16629">
      <w:pPr>
        <w:pStyle w:val="ListParagraph"/>
        <w:numPr>
          <w:ilvl w:val="0"/>
          <w:numId w:val="2"/>
        </w:numPr>
        <w:tabs>
          <w:tab w:val="left" w:pos="1460"/>
        </w:tabs>
        <w:spacing w:before="142" w:line="295" w:lineRule="auto"/>
        <w:ind w:right="1338"/>
        <w:jc w:val="both"/>
        <w:rPr>
          <w:sz w:val="24"/>
        </w:rPr>
      </w:pPr>
      <w:r>
        <w:rPr>
          <w:sz w:val="24"/>
        </w:rPr>
        <w:t>There was only 1 FSA attendant. She was female, educated and be-</w:t>
      </w:r>
      <w:r>
        <w:rPr>
          <w:spacing w:val="-57"/>
          <w:sz w:val="24"/>
        </w:rPr>
        <w:t xml:space="preserve"> </w:t>
      </w:r>
      <w:r>
        <w:rPr>
          <w:sz w:val="24"/>
        </w:rPr>
        <w:t>low</w:t>
      </w:r>
      <w:r>
        <w:rPr>
          <w:spacing w:val="-1"/>
          <w:sz w:val="24"/>
        </w:rPr>
        <w:t xml:space="preserve"> </w:t>
      </w:r>
      <w:r>
        <w:rPr>
          <w:sz w:val="24"/>
        </w:rPr>
        <w:t>35 years.</w:t>
      </w:r>
    </w:p>
    <w:p w14:paraId="04604F53" w14:textId="77777777" w:rsidR="008D7609" w:rsidRDefault="00E16629">
      <w:pPr>
        <w:pStyle w:val="ListParagraph"/>
        <w:numPr>
          <w:ilvl w:val="0"/>
          <w:numId w:val="2"/>
        </w:numPr>
        <w:tabs>
          <w:tab w:val="left" w:pos="1460"/>
        </w:tabs>
        <w:spacing w:before="147" w:line="297" w:lineRule="auto"/>
        <w:ind w:right="1338"/>
        <w:jc w:val="both"/>
        <w:rPr>
          <w:sz w:val="24"/>
        </w:rPr>
      </w:pPr>
      <w:r>
        <w:rPr>
          <w:sz w:val="24"/>
        </w:rPr>
        <w:t>There were 2 Milk handlers. 1 male and 1 female. They were both</w:t>
      </w:r>
      <w:r>
        <w:rPr>
          <w:spacing w:val="1"/>
          <w:sz w:val="24"/>
        </w:rPr>
        <w:t xml:space="preserve"> </w:t>
      </w:r>
      <w:r>
        <w:rPr>
          <w:sz w:val="24"/>
        </w:rPr>
        <w:t>more educated. The female was above 35 years while the male was</w:t>
      </w:r>
      <w:r>
        <w:rPr>
          <w:spacing w:val="1"/>
          <w:sz w:val="24"/>
        </w:rPr>
        <w:t xml:space="preserve"> </w:t>
      </w:r>
      <w:r>
        <w:rPr>
          <w:sz w:val="24"/>
        </w:rPr>
        <w:t>below</w:t>
      </w:r>
      <w:r>
        <w:rPr>
          <w:spacing w:val="-1"/>
          <w:sz w:val="24"/>
        </w:rPr>
        <w:t xml:space="preserve"> </w:t>
      </w:r>
      <w:r>
        <w:rPr>
          <w:sz w:val="24"/>
        </w:rPr>
        <w:t>35 years.</w:t>
      </w:r>
    </w:p>
    <w:p w14:paraId="7DCFD367" w14:textId="77777777" w:rsidR="008D7609" w:rsidRDefault="008D7609">
      <w:pPr>
        <w:spacing w:line="297" w:lineRule="auto"/>
        <w:jc w:val="both"/>
        <w:rPr>
          <w:sz w:val="24"/>
        </w:rPr>
        <w:sectPr w:rsidR="008D7609">
          <w:pgSz w:w="11920" w:h="16840"/>
          <w:pgMar w:top="1380" w:right="1320" w:bottom="1200" w:left="1280" w:header="0" w:footer="927" w:gutter="0"/>
          <w:cols w:space="720"/>
        </w:sectPr>
      </w:pPr>
    </w:p>
    <w:p w14:paraId="28EE15B9" w14:textId="77777777" w:rsidR="008D7609" w:rsidRPr="006A6DDE" w:rsidRDefault="00E16629" w:rsidP="006A6DDE">
      <w:pPr>
        <w:jc w:val="center"/>
        <w:rPr>
          <w:b/>
          <w:bCs/>
          <w:sz w:val="24"/>
          <w:szCs w:val="24"/>
        </w:rPr>
      </w:pPr>
      <w:r w:rsidRPr="006A6DDE">
        <w:rPr>
          <w:b/>
          <w:bCs/>
          <w:sz w:val="24"/>
          <w:szCs w:val="24"/>
        </w:rPr>
        <w:lastRenderedPageBreak/>
        <w:t>HOUSEHOLD</w:t>
      </w:r>
      <w:r w:rsidRPr="006A6DDE">
        <w:rPr>
          <w:b/>
          <w:bCs/>
          <w:spacing w:val="-1"/>
          <w:sz w:val="24"/>
          <w:szCs w:val="24"/>
        </w:rPr>
        <w:t xml:space="preserve"> </w:t>
      </w:r>
      <w:r w:rsidRPr="006A6DDE">
        <w:rPr>
          <w:b/>
          <w:bCs/>
          <w:sz w:val="24"/>
          <w:szCs w:val="24"/>
        </w:rPr>
        <w:t>DEPENDENTS</w:t>
      </w:r>
    </w:p>
    <w:p w14:paraId="50C4250F" w14:textId="77777777" w:rsidR="008D7609" w:rsidRDefault="008D7609">
      <w:pPr>
        <w:pStyle w:val="BodyText"/>
        <w:spacing w:before="2"/>
        <w:rPr>
          <w:b/>
          <w:sz w:val="23"/>
        </w:rPr>
      </w:pPr>
    </w:p>
    <w:p w14:paraId="0FCE9BE6" w14:textId="77777777" w:rsidR="008D7609" w:rsidRDefault="00E16629">
      <w:pPr>
        <w:pStyle w:val="BodyText"/>
        <w:spacing w:before="1"/>
        <w:ind w:left="740"/>
      </w:pPr>
      <w:r>
        <w:t>Establish</w:t>
      </w:r>
      <w:r>
        <w:rPr>
          <w:spacing w:val="-2"/>
        </w:rPr>
        <w:t xml:space="preserve"> </w:t>
      </w:r>
      <w:r>
        <w:t>the</w:t>
      </w:r>
      <w:r>
        <w:rPr>
          <w:spacing w:val="-2"/>
        </w:rPr>
        <w:t xml:space="preserve"> </w:t>
      </w:r>
      <w:r>
        <w:t>number</w:t>
      </w:r>
      <w:r>
        <w:rPr>
          <w:spacing w:val="-2"/>
        </w:rPr>
        <w:t xml:space="preserve"> </w:t>
      </w:r>
      <w:r>
        <w:t>of</w:t>
      </w:r>
      <w:r>
        <w:rPr>
          <w:spacing w:val="-1"/>
        </w:rPr>
        <w:t xml:space="preserve"> </w:t>
      </w:r>
      <w:r>
        <w:t>dependents</w:t>
      </w:r>
    </w:p>
    <w:p w14:paraId="043F8C2B" w14:textId="77777777" w:rsidR="008D7609" w:rsidRDefault="008D7609">
      <w:pPr>
        <w:pStyle w:val="BodyText"/>
        <w:spacing w:before="9"/>
        <w:rPr>
          <w:sz w:val="23"/>
        </w:rPr>
      </w:pPr>
    </w:p>
    <w:tbl>
      <w:tblPr>
        <w:tblW w:w="0" w:type="auto"/>
        <w:tblInd w:w="750" w:type="dxa"/>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Layout w:type="fixed"/>
        <w:tblCellMar>
          <w:left w:w="0" w:type="dxa"/>
          <w:right w:w="0" w:type="dxa"/>
        </w:tblCellMar>
        <w:tblLook w:val="01E0" w:firstRow="1" w:lastRow="1" w:firstColumn="1" w:lastColumn="1" w:noHBand="0" w:noVBand="0"/>
      </w:tblPr>
      <w:tblGrid>
        <w:gridCol w:w="1340"/>
        <w:gridCol w:w="737"/>
        <w:gridCol w:w="736"/>
        <w:gridCol w:w="736"/>
        <w:gridCol w:w="736"/>
        <w:gridCol w:w="736"/>
        <w:gridCol w:w="736"/>
        <w:gridCol w:w="736"/>
        <w:gridCol w:w="736"/>
      </w:tblGrid>
      <w:tr w:rsidR="008D7609" w14:paraId="6B4BBEAC" w14:textId="77777777">
        <w:trPr>
          <w:trHeight w:val="407"/>
        </w:trPr>
        <w:tc>
          <w:tcPr>
            <w:tcW w:w="1340" w:type="dxa"/>
          </w:tcPr>
          <w:p w14:paraId="14F0F749" w14:textId="77777777" w:rsidR="008D7609" w:rsidRDefault="008D7609">
            <w:pPr>
              <w:pStyle w:val="TableParagraph"/>
              <w:spacing w:before="0"/>
              <w:ind w:left="0"/>
              <w:rPr>
                <w:sz w:val="24"/>
              </w:rPr>
            </w:pPr>
          </w:p>
        </w:tc>
        <w:tc>
          <w:tcPr>
            <w:tcW w:w="2945" w:type="dxa"/>
            <w:gridSpan w:val="4"/>
          </w:tcPr>
          <w:p w14:paraId="7B4B5EB1" w14:textId="77777777" w:rsidR="008D7609" w:rsidRDefault="00E16629">
            <w:pPr>
              <w:pStyle w:val="TableParagraph"/>
              <w:ind w:left="915"/>
              <w:rPr>
                <w:rFonts w:ascii="Calibri"/>
                <w:b/>
                <w:sz w:val="24"/>
              </w:rPr>
            </w:pPr>
            <w:r>
              <w:rPr>
                <w:rFonts w:ascii="Calibri"/>
                <w:b/>
                <w:sz w:val="24"/>
              </w:rPr>
              <w:t>MEN</w:t>
            </w:r>
            <w:r>
              <w:rPr>
                <w:rFonts w:ascii="Calibri"/>
                <w:b/>
                <w:spacing w:val="-1"/>
                <w:sz w:val="24"/>
              </w:rPr>
              <w:t xml:space="preserve"> </w:t>
            </w:r>
            <w:r>
              <w:rPr>
                <w:rFonts w:ascii="Calibri"/>
                <w:b/>
                <w:sz w:val="24"/>
              </w:rPr>
              <w:t>(n) 30</w:t>
            </w:r>
          </w:p>
        </w:tc>
        <w:tc>
          <w:tcPr>
            <w:tcW w:w="2944" w:type="dxa"/>
            <w:gridSpan w:val="4"/>
          </w:tcPr>
          <w:p w14:paraId="157CAED4" w14:textId="77777777" w:rsidR="008D7609" w:rsidRDefault="00E16629">
            <w:pPr>
              <w:pStyle w:val="TableParagraph"/>
              <w:ind w:left="787"/>
              <w:rPr>
                <w:rFonts w:ascii="Calibri"/>
                <w:b/>
                <w:sz w:val="24"/>
              </w:rPr>
            </w:pPr>
            <w:r>
              <w:rPr>
                <w:rFonts w:ascii="Calibri"/>
                <w:b/>
                <w:sz w:val="24"/>
              </w:rPr>
              <w:t>WOMEN</w:t>
            </w:r>
            <w:r>
              <w:rPr>
                <w:rFonts w:ascii="Calibri"/>
                <w:b/>
                <w:spacing w:val="-2"/>
                <w:sz w:val="24"/>
              </w:rPr>
              <w:t xml:space="preserve"> </w:t>
            </w:r>
            <w:r>
              <w:rPr>
                <w:rFonts w:ascii="Calibri"/>
                <w:b/>
                <w:sz w:val="24"/>
              </w:rPr>
              <w:t>(n)</w:t>
            </w:r>
            <w:r>
              <w:rPr>
                <w:rFonts w:ascii="Calibri"/>
                <w:b/>
                <w:spacing w:val="-1"/>
                <w:sz w:val="24"/>
              </w:rPr>
              <w:t xml:space="preserve"> </w:t>
            </w:r>
            <w:r>
              <w:rPr>
                <w:rFonts w:ascii="Calibri"/>
                <w:b/>
                <w:sz w:val="24"/>
              </w:rPr>
              <w:t>9</w:t>
            </w:r>
          </w:p>
        </w:tc>
      </w:tr>
      <w:tr w:rsidR="008D7609" w14:paraId="3371A2A0" w14:textId="77777777">
        <w:trPr>
          <w:trHeight w:val="1007"/>
        </w:trPr>
        <w:tc>
          <w:tcPr>
            <w:tcW w:w="1340" w:type="dxa"/>
          </w:tcPr>
          <w:p w14:paraId="53DECD83" w14:textId="77777777" w:rsidR="008D7609" w:rsidRDefault="00E16629">
            <w:pPr>
              <w:pStyle w:val="TableParagraph"/>
              <w:spacing w:line="244" w:lineRule="auto"/>
              <w:ind w:right="161"/>
              <w:rPr>
                <w:rFonts w:ascii="Calibri"/>
                <w:sz w:val="24"/>
              </w:rPr>
            </w:pPr>
            <w:r>
              <w:rPr>
                <w:rFonts w:ascii="Calibri"/>
                <w:spacing w:val="-1"/>
                <w:sz w:val="24"/>
              </w:rPr>
              <w:t>Actor cate-</w:t>
            </w:r>
            <w:r>
              <w:rPr>
                <w:rFonts w:ascii="Calibri"/>
                <w:spacing w:val="-52"/>
                <w:sz w:val="24"/>
              </w:rPr>
              <w:t xml:space="preserve"> </w:t>
            </w:r>
            <w:r>
              <w:rPr>
                <w:rFonts w:ascii="Calibri"/>
                <w:sz w:val="24"/>
              </w:rPr>
              <w:t>gories</w:t>
            </w:r>
          </w:p>
        </w:tc>
        <w:tc>
          <w:tcPr>
            <w:tcW w:w="1473" w:type="dxa"/>
            <w:gridSpan w:val="2"/>
          </w:tcPr>
          <w:p w14:paraId="257EEC57" w14:textId="77777777" w:rsidR="008D7609" w:rsidRDefault="00E16629">
            <w:pPr>
              <w:pStyle w:val="TableParagraph"/>
              <w:spacing w:line="244" w:lineRule="auto"/>
              <w:ind w:left="137" w:right="125"/>
              <w:jc w:val="center"/>
              <w:rPr>
                <w:rFonts w:ascii="Calibri"/>
                <w:sz w:val="24"/>
              </w:rPr>
            </w:pPr>
            <w:r>
              <w:rPr>
                <w:rFonts w:ascii="Calibri"/>
                <w:sz w:val="24"/>
              </w:rPr>
              <w:t>Four</w:t>
            </w:r>
            <w:r>
              <w:rPr>
                <w:rFonts w:ascii="Calibri"/>
                <w:spacing w:val="-13"/>
                <w:sz w:val="24"/>
              </w:rPr>
              <w:t xml:space="preserve"> </w:t>
            </w:r>
            <w:r>
              <w:rPr>
                <w:rFonts w:ascii="Calibri"/>
                <w:sz w:val="24"/>
              </w:rPr>
              <w:t>or</w:t>
            </w:r>
            <w:r>
              <w:rPr>
                <w:rFonts w:ascii="Calibri"/>
                <w:spacing w:val="-13"/>
                <w:sz w:val="24"/>
              </w:rPr>
              <w:t xml:space="preserve"> </w:t>
            </w:r>
            <w:r>
              <w:rPr>
                <w:rFonts w:ascii="Calibri"/>
                <w:sz w:val="24"/>
              </w:rPr>
              <w:t>few-</w:t>
            </w:r>
            <w:r>
              <w:rPr>
                <w:rFonts w:ascii="Calibri"/>
                <w:spacing w:val="-51"/>
                <w:sz w:val="24"/>
              </w:rPr>
              <w:t xml:space="preserve"> </w:t>
            </w:r>
            <w:r>
              <w:rPr>
                <w:rFonts w:ascii="Calibri"/>
                <w:sz w:val="24"/>
              </w:rPr>
              <w:t>er</w:t>
            </w:r>
          </w:p>
          <w:p w14:paraId="113D7F9A" w14:textId="77777777" w:rsidR="008D7609" w:rsidRDefault="00E16629">
            <w:pPr>
              <w:pStyle w:val="TableParagraph"/>
              <w:spacing w:before="3"/>
              <w:ind w:left="135" w:right="125"/>
              <w:jc w:val="center"/>
              <w:rPr>
                <w:rFonts w:ascii="Calibri"/>
                <w:b/>
                <w:sz w:val="24"/>
              </w:rPr>
            </w:pPr>
            <w:r>
              <w:rPr>
                <w:rFonts w:ascii="Calibri"/>
                <w:b/>
                <w:sz w:val="24"/>
              </w:rPr>
              <w:t>14</w:t>
            </w:r>
          </w:p>
        </w:tc>
        <w:tc>
          <w:tcPr>
            <w:tcW w:w="1472" w:type="dxa"/>
            <w:gridSpan w:val="2"/>
          </w:tcPr>
          <w:p w14:paraId="7F55010C" w14:textId="77777777" w:rsidR="008D7609" w:rsidRDefault="00E16629">
            <w:pPr>
              <w:pStyle w:val="TableParagraph"/>
              <w:spacing w:line="244" w:lineRule="auto"/>
              <w:ind w:left="331" w:right="191" w:hanging="112"/>
              <w:rPr>
                <w:rFonts w:ascii="Calibri"/>
                <w:b/>
                <w:sz w:val="24"/>
              </w:rPr>
            </w:pPr>
            <w:r>
              <w:rPr>
                <w:rFonts w:ascii="Calibri"/>
                <w:spacing w:val="-1"/>
                <w:sz w:val="24"/>
              </w:rPr>
              <w:t xml:space="preserve">More </w:t>
            </w:r>
            <w:r>
              <w:rPr>
                <w:rFonts w:ascii="Calibri"/>
                <w:sz w:val="24"/>
              </w:rPr>
              <w:t>than</w:t>
            </w:r>
            <w:r>
              <w:rPr>
                <w:rFonts w:ascii="Calibri"/>
                <w:spacing w:val="-52"/>
                <w:sz w:val="24"/>
              </w:rPr>
              <w:t xml:space="preserve"> </w:t>
            </w:r>
            <w:r>
              <w:rPr>
                <w:rFonts w:ascii="Calibri"/>
                <w:sz w:val="24"/>
              </w:rPr>
              <w:t>four</w:t>
            </w:r>
            <w:r>
              <w:rPr>
                <w:rFonts w:ascii="Calibri"/>
                <w:spacing w:val="51"/>
                <w:sz w:val="24"/>
              </w:rPr>
              <w:t xml:space="preserve"> </w:t>
            </w:r>
            <w:r>
              <w:rPr>
                <w:rFonts w:ascii="Calibri"/>
                <w:b/>
                <w:sz w:val="24"/>
              </w:rPr>
              <w:t>16</w:t>
            </w:r>
          </w:p>
        </w:tc>
        <w:tc>
          <w:tcPr>
            <w:tcW w:w="1472" w:type="dxa"/>
            <w:gridSpan w:val="2"/>
          </w:tcPr>
          <w:p w14:paraId="7B161BD9" w14:textId="77777777" w:rsidR="008D7609" w:rsidRDefault="00E16629">
            <w:pPr>
              <w:pStyle w:val="TableParagraph"/>
              <w:spacing w:line="244" w:lineRule="auto"/>
              <w:ind w:left="137" w:right="124"/>
              <w:jc w:val="center"/>
              <w:rPr>
                <w:rFonts w:ascii="Calibri"/>
                <w:sz w:val="24"/>
              </w:rPr>
            </w:pPr>
            <w:r>
              <w:rPr>
                <w:rFonts w:ascii="Calibri"/>
                <w:sz w:val="24"/>
              </w:rPr>
              <w:t>Four</w:t>
            </w:r>
            <w:r>
              <w:rPr>
                <w:rFonts w:ascii="Calibri"/>
                <w:spacing w:val="-13"/>
                <w:sz w:val="24"/>
              </w:rPr>
              <w:t xml:space="preserve"> </w:t>
            </w:r>
            <w:r>
              <w:rPr>
                <w:rFonts w:ascii="Calibri"/>
                <w:sz w:val="24"/>
              </w:rPr>
              <w:t>or</w:t>
            </w:r>
            <w:r>
              <w:rPr>
                <w:rFonts w:ascii="Calibri"/>
                <w:spacing w:val="-13"/>
                <w:sz w:val="24"/>
              </w:rPr>
              <w:t xml:space="preserve"> </w:t>
            </w:r>
            <w:r>
              <w:rPr>
                <w:rFonts w:ascii="Calibri"/>
                <w:sz w:val="24"/>
              </w:rPr>
              <w:t>few-</w:t>
            </w:r>
            <w:r>
              <w:rPr>
                <w:rFonts w:ascii="Calibri"/>
                <w:spacing w:val="-51"/>
                <w:sz w:val="24"/>
              </w:rPr>
              <w:t xml:space="preserve"> </w:t>
            </w:r>
            <w:r>
              <w:rPr>
                <w:rFonts w:ascii="Calibri"/>
                <w:sz w:val="24"/>
              </w:rPr>
              <w:t>er</w:t>
            </w:r>
          </w:p>
          <w:p w14:paraId="1A3742A7" w14:textId="77777777" w:rsidR="008D7609" w:rsidRDefault="00E16629">
            <w:pPr>
              <w:pStyle w:val="TableParagraph"/>
              <w:spacing w:before="3"/>
              <w:ind w:left="11"/>
              <w:jc w:val="center"/>
              <w:rPr>
                <w:rFonts w:ascii="Calibri"/>
                <w:b/>
                <w:sz w:val="24"/>
              </w:rPr>
            </w:pPr>
            <w:r>
              <w:rPr>
                <w:rFonts w:ascii="Calibri"/>
                <w:b/>
                <w:sz w:val="24"/>
              </w:rPr>
              <w:t>7</w:t>
            </w:r>
          </w:p>
        </w:tc>
        <w:tc>
          <w:tcPr>
            <w:tcW w:w="1472" w:type="dxa"/>
            <w:gridSpan w:val="2"/>
          </w:tcPr>
          <w:p w14:paraId="5504CD05" w14:textId="77777777" w:rsidR="008D7609" w:rsidRDefault="00E16629">
            <w:pPr>
              <w:pStyle w:val="TableParagraph"/>
              <w:spacing w:line="244" w:lineRule="auto"/>
              <w:ind w:left="137" w:right="123"/>
              <w:jc w:val="center"/>
              <w:rPr>
                <w:rFonts w:ascii="Calibri"/>
                <w:sz w:val="24"/>
              </w:rPr>
            </w:pPr>
            <w:r>
              <w:rPr>
                <w:rFonts w:ascii="Calibri"/>
                <w:spacing w:val="-1"/>
                <w:sz w:val="24"/>
              </w:rPr>
              <w:t xml:space="preserve">More </w:t>
            </w:r>
            <w:r>
              <w:rPr>
                <w:rFonts w:ascii="Calibri"/>
                <w:sz w:val="24"/>
              </w:rPr>
              <w:t>than</w:t>
            </w:r>
            <w:r>
              <w:rPr>
                <w:rFonts w:ascii="Calibri"/>
                <w:spacing w:val="-52"/>
                <w:sz w:val="24"/>
              </w:rPr>
              <w:t xml:space="preserve"> </w:t>
            </w:r>
            <w:r>
              <w:rPr>
                <w:rFonts w:ascii="Calibri"/>
                <w:sz w:val="24"/>
              </w:rPr>
              <w:t>four</w:t>
            </w:r>
          </w:p>
          <w:p w14:paraId="343A162E" w14:textId="77777777" w:rsidR="008D7609" w:rsidRDefault="00E16629">
            <w:pPr>
              <w:pStyle w:val="TableParagraph"/>
              <w:spacing w:before="3"/>
              <w:ind w:left="11"/>
              <w:jc w:val="center"/>
              <w:rPr>
                <w:rFonts w:ascii="Calibri"/>
                <w:b/>
                <w:sz w:val="24"/>
              </w:rPr>
            </w:pPr>
            <w:r>
              <w:rPr>
                <w:rFonts w:ascii="Calibri"/>
                <w:b/>
                <w:sz w:val="24"/>
              </w:rPr>
              <w:t>2</w:t>
            </w:r>
          </w:p>
        </w:tc>
      </w:tr>
      <w:tr w:rsidR="008D7609" w14:paraId="267C08F9" w14:textId="77777777">
        <w:trPr>
          <w:trHeight w:val="707"/>
        </w:trPr>
        <w:tc>
          <w:tcPr>
            <w:tcW w:w="1340" w:type="dxa"/>
          </w:tcPr>
          <w:p w14:paraId="2978ABA5" w14:textId="77777777" w:rsidR="008D7609" w:rsidRDefault="008D7609">
            <w:pPr>
              <w:pStyle w:val="TableParagraph"/>
              <w:spacing w:before="0"/>
              <w:ind w:left="0"/>
              <w:rPr>
                <w:sz w:val="24"/>
              </w:rPr>
            </w:pPr>
          </w:p>
        </w:tc>
        <w:tc>
          <w:tcPr>
            <w:tcW w:w="737" w:type="dxa"/>
          </w:tcPr>
          <w:p w14:paraId="155D926A" w14:textId="77777777" w:rsidR="008D7609" w:rsidRDefault="00E16629">
            <w:pPr>
              <w:pStyle w:val="TableParagraph"/>
              <w:ind w:left="187"/>
              <w:rPr>
                <w:rFonts w:ascii="Calibri"/>
                <w:sz w:val="24"/>
              </w:rPr>
            </w:pPr>
            <w:r>
              <w:rPr>
                <w:rFonts w:ascii="Calibri"/>
                <w:sz w:val="24"/>
              </w:rPr>
              <w:t>&lt;35</w:t>
            </w:r>
          </w:p>
          <w:p w14:paraId="41C6AC32" w14:textId="77777777" w:rsidR="008D7609" w:rsidRDefault="00E16629">
            <w:pPr>
              <w:pStyle w:val="TableParagraph"/>
              <w:spacing w:before="7"/>
              <w:ind w:left="246"/>
              <w:rPr>
                <w:rFonts w:ascii="Calibri"/>
                <w:b/>
                <w:sz w:val="24"/>
              </w:rPr>
            </w:pPr>
            <w:r>
              <w:rPr>
                <w:rFonts w:ascii="Calibri"/>
                <w:b/>
                <w:sz w:val="24"/>
              </w:rPr>
              <w:t>12</w:t>
            </w:r>
          </w:p>
        </w:tc>
        <w:tc>
          <w:tcPr>
            <w:tcW w:w="736" w:type="dxa"/>
          </w:tcPr>
          <w:p w14:paraId="7DC8E323" w14:textId="77777777" w:rsidR="008D7609" w:rsidRDefault="00E16629">
            <w:pPr>
              <w:pStyle w:val="TableParagraph"/>
              <w:ind w:left="166" w:right="156"/>
              <w:jc w:val="center"/>
              <w:rPr>
                <w:rFonts w:ascii="Calibri"/>
                <w:sz w:val="24"/>
              </w:rPr>
            </w:pPr>
            <w:r>
              <w:rPr>
                <w:rFonts w:ascii="Calibri"/>
                <w:sz w:val="24"/>
                <w:u w:val="single"/>
              </w:rPr>
              <w:t>&gt;</w:t>
            </w:r>
            <w:r>
              <w:rPr>
                <w:rFonts w:ascii="Calibri"/>
                <w:sz w:val="24"/>
              </w:rPr>
              <w:t>35</w:t>
            </w:r>
          </w:p>
          <w:p w14:paraId="1EBEA1EA" w14:textId="77777777" w:rsidR="008D7609" w:rsidRDefault="00E16629">
            <w:pPr>
              <w:pStyle w:val="TableParagraph"/>
              <w:spacing w:before="7"/>
              <w:ind w:left="10"/>
              <w:jc w:val="center"/>
              <w:rPr>
                <w:rFonts w:ascii="Calibri"/>
                <w:b/>
                <w:sz w:val="24"/>
              </w:rPr>
            </w:pPr>
            <w:r>
              <w:rPr>
                <w:rFonts w:ascii="Calibri"/>
                <w:b/>
                <w:sz w:val="24"/>
              </w:rPr>
              <w:t>2</w:t>
            </w:r>
          </w:p>
        </w:tc>
        <w:tc>
          <w:tcPr>
            <w:tcW w:w="736" w:type="dxa"/>
          </w:tcPr>
          <w:p w14:paraId="12564C93" w14:textId="77777777" w:rsidR="008D7609" w:rsidRDefault="00E16629">
            <w:pPr>
              <w:pStyle w:val="TableParagraph"/>
              <w:ind w:left="166" w:right="156"/>
              <w:jc w:val="center"/>
              <w:rPr>
                <w:rFonts w:ascii="Calibri"/>
                <w:sz w:val="24"/>
              </w:rPr>
            </w:pPr>
            <w:r>
              <w:rPr>
                <w:rFonts w:ascii="Calibri"/>
                <w:sz w:val="24"/>
              </w:rPr>
              <w:t>&lt;35</w:t>
            </w:r>
          </w:p>
          <w:p w14:paraId="13C47095" w14:textId="77777777" w:rsidR="008D7609" w:rsidRDefault="00E16629">
            <w:pPr>
              <w:pStyle w:val="TableParagraph"/>
              <w:spacing w:before="7"/>
              <w:ind w:left="10"/>
              <w:jc w:val="center"/>
              <w:rPr>
                <w:rFonts w:ascii="Calibri"/>
                <w:b/>
                <w:sz w:val="24"/>
              </w:rPr>
            </w:pPr>
            <w:r>
              <w:rPr>
                <w:rFonts w:ascii="Calibri"/>
                <w:b/>
                <w:sz w:val="24"/>
              </w:rPr>
              <w:t>2</w:t>
            </w:r>
          </w:p>
        </w:tc>
        <w:tc>
          <w:tcPr>
            <w:tcW w:w="736" w:type="dxa"/>
          </w:tcPr>
          <w:p w14:paraId="721FBB0C" w14:textId="77777777" w:rsidR="008D7609" w:rsidRDefault="00E16629">
            <w:pPr>
              <w:pStyle w:val="TableParagraph"/>
              <w:ind w:left="186"/>
              <w:rPr>
                <w:rFonts w:ascii="Calibri"/>
                <w:sz w:val="24"/>
              </w:rPr>
            </w:pPr>
            <w:r>
              <w:rPr>
                <w:rFonts w:ascii="Calibri"/>
                <w:sz w:val="24"/>
                <w:u w:val="single"/>
              </w:rPr>
              <w:t>&gt;</w:t>
            </w:r>
            <w:r>
              <w:rPr>
                <w:rFonts w:ascii="Calibri"/>
                <w:sz w:val="24"/>
              </w:rPr>
              <w:t>35</w:t>
            </w:r>
          </w:p>
          <w:p w14:paraId="4657C108" w14:textId="77777777" w:rsidR="008D7609" w:rsidRDefault="00E16629">
            <w:pPr>
              <w:pStyle w:val="TableParagraph"/>
              <w:spacing w:before="7"/>
              <w:ind w:left="246"/>
              <w:rPr>
                <w:rFonts w:ascii="Calibri"/>
                <w:b/>
                <w:sz w:val="24"/>
              </w:rPr>
            </w:pPr>
            <w:r>
              <w:rPr>
                <w:rFonts w:ascii="Calibri"/>
                <w:b/>
                <w:sz w:val="24"/>
              </w:rPr>
              <w:t>14</w:t>
            </w:r>
          </w:p>
        </w:tc>
        <w:tc>
          <w:tcPr>
            <w:tcW w:w="736" w:type="dxa"/>
          </w:tcPr>
          <w:p w14:paraId="2F952B8B" w14:textId="77777777" w:rsidR="008D7609" w:rsidRDefault="00E16629">
            <w:pPr>
              <w:pStyle w:val="TableParagraph"/>
              <w:ind w:left="166" w:right="156"/>
              <w:jc w:val="center"/>
              <w:rPr>
                <w:rFonts w:ascii="Calibri"/>
                <w:sz w:val="24"/>
              </w:rPr>
            </w:pPr>
            <w:r>
              <w:rPr>
                <w:rFonts w:ascii="Calibri"/>
                <w:sz w:val="24"/>
              </w:rPr>
              <w:t>&lt;35</w:t>
            </w:r>
          </w:p>
          <w:p w14:paraId="08B452F5" w14:textId="77777777" w:rsidR="008D7609" w:rsidRDefault="00E16629">
            <w:pPr>
              <w:pStyle w:val="TableParagraph"/>
              <w:spacing w:before="7"/>
              <w:ind w:left="11"/>
              <w:jc w:val="center"/>
              <w:rPr>
                <w:rFonts w:ascii="Calibri"/>
                <w:b/>
                <w:sz w:val="24"/>
              </w:rPr>
            </w:pPr>
            <w:r>
              <w:rPr>
                <w:rFonts w:ascii="Calibri"/>
                <w:b/>
                <w:sz w:val="24"/>
              </w:rPr>
              <w:t>6</w:t>
            </w:r>
          </w:p>
        </w:tc>
        <w:tc>
          <w:tcPr>
            <w:tcW w:w="736" w:type="dxa"/>
          </w:tcPr>
          <w:p w14:paraId="08DF4438" w14:textId="77777777" w:rsidR="008D7609" w:rsidRDefault="00E16629">
            <w:pPr>
              <w:pStyle w:val="TableParagraph"/>
              <w:ind w:left="166" w:right="155"/>
              <w:jc w:val="center"/>
              <w:rPr>
                <w:rFonts w:ascii="Calibri"/>
                <w:sz w:val="24"/>
              </w:rPr>
            </w:pPr>
            <w:r>
              <w:rPr>
                <w:rFonts w:ascii="Calibri"/>
                <w:sz w:val="24"/>
                <w:u w:val="single"/>
              </w:rPr>
              <w:t>&gt;</w:t>
            </w:r>
            <w:r>
              <w:rPr>
                <w:rFonts w:ascii="Calibri"/>
                <w:sz w:val="24"/>
              </w:rPr>
              <w:t>35</w:t>
            </w:r>
          </w:p>
          <w:p w14:paraId="7848C932" w14:textId="77777777" w:rsidR="008D7609" w:rsidRDefault="00E16629">
            <w:pPr>
              <w:pStyle w:val="TableParagraph"/>
              <w:spacing w:before="7"/>
              <w:ind w:left="11"/>
              <w:jc w:val="center"/>
              <w:rPr>
                <w:rFonts w:ascii="Calibri"/>
                <w:b/>
                <w:sz w:val="24"/>
              </w:rPr>
            </w:pPr>
            <w:r>
              <w:rPr>
                <w:rFonts w:ascii="Calibri"/>
                <w:b/>
                <w:sz w:val="24"/>
              </w:rPr>
              <w:t>1</w:t>
            </w:r>
          </w:p>
        </w:tc>
        <w:tc>
          <w:tcPr>
            <w:tcW w:w="736" w:type="dxa"/>
          </w:tcPr>
          <w:p w14:paraId="1B5B6D7D" w14:textId="77777777" w:rsidR="008D7609" w:rsidRDefault="00E16629">
            <w:pPr>
              <w:pStyle w:val="TableParagraph"/>
              <w:ind w:left="166" w:right="155"/>
              <w:jc w:val="center"/>
              <w:rPr>
                <w:rFonts w:ascii="Calibri"/>
                <w:sz w:val="24"/>
              </w:rPr>
            </w:pPr>
            <w:r>
              <w:rPr>
                <w:rFonts w:ascii="Calibri"/>
                <w:sz w:val="24"/>
              </w:rPr>
              <w:t>&lt;35</w:t>
            </w:r>
          </w:p>
          <w:p w14:paraId="1D8424A9" w14:textId="77777777" w:rsidR="008D7609" w:rsidRDefault="00E16629">
            <w:pPr>
              <w:pStyle w:val="TableParagraph"/>
              <w:spacing w:before="7"/>
              <w:ind w:left="11"/>
              <w:jc w:val="center"/>
              <w:rPr>
                <w:rFonts w:ascii="Calibri"/>
                <w:b/>
                <w:sz w:val="24"/>
              </w:rPr>
            </w:pPr>
            <w:r>
              <w:rPr>
                <w:rFonts w:ascii="Calibri"/>
                <w:b/>
                <w:sz w:val="24"/>
              </w:rPr>
              <w:t>2</w:t>
            </w:r>
          </w:p>
        </w:tc>
        <w:tc>
          <w:tcPr>
            <w:tcW w:w="736" w:type="dxa"/>
          </w:tcPr>
          <w:p w14:paraId="717F2F79" w14:textId="77777777" w:rsidR="008D7609" w:rsidRDefault="00E16629">
            <w:pPr>
              <w:pStyle w:val="TableParagraph"/>
              <w:ind w:left="166" w:right="155"/>
              <w:jc w:val="center"/>
              <w:rPr>
                <w:rFonts w:ascii="Calibri"/>
                <w:sz w:val="24"/>
              </w:rPr>
            </w:pPr>
            <w:r>
              <w:rPr>
                <w:rFonts w:ascii="Calibri"/>
                <w:sz w:val="24"/>
                <w:u w:val="single"/>
              </w:rPr>
              <w:t>&gt;</w:t>
            </w:r>
            <w:r>
              <w:rPr>
                <w:rFonts w:ascii="Calibri"/>
                <w:sz w:val="24"/>
              </w:rPr>
              <w:t>35</w:t>
            </w:r>
          </w:p>
          <w:p w14:paraId="374D2B1F" w14:textId="77777777" w:rsidR="008D7609" w:rsidRDefault="00E16629">
            <w:pPr>
              <w:pStyle w:val="TableParagraph"/>
              <w:spacing w:before="7"/>
              <w:ind w:left="11"/>
              <w:jc w:val="center"/>
              <w:rPr>
                <w:rFonts w:ascii="Calibri"/>
                <w:b/>
                <w:sz w:val="24"/>
              </w:rPr>
            </w:pPr>
            <w:r>
              <w:rPr>
                <w:rFonts w:ascii="Calibri"/>
                <w:b/>
                <w:sz w:val="24"/>
              </w:rPr>
              <w:t>0</w:t>
            </w:r>
          </w:p>
        </w:tc>
      </w:tr>
      <w:tr w:rsidR="008D7609" w14:paraId="1F7B4FE0" w14:textId="77777777">
        <w:trPr>
          <w:trHeight w:val="707"/>
        </w:trPr>
        <w:tc>
          <w:tcPr>
            <w:tcW w:w="1340" w:type="dxa"/>
          </w:tcPr>
          <w:p w14:paraId="7F710195" w14:textId="77777777" w:rsidR="008D7609" w:rsidRDefault="00E16629">
            <w:pPr>
              <w:pStyle w:val="TableParagraph"/>
              <w:spacing w:line="244" w:lineRule="auto"/>
              <w:ind w:right="262"/>
              <w:rPr>
                <w:rFonts w:ascii="Calibri"/>
                <w:sz w:val="24"/>
              </w:rPr>
            </w:pPr>
            <w:r>
              <w:rPr>
                <w:rFonts w:ascii="Calibri"/>
                <w:sz w:val="24"/>
              </w:rPr>
              <w:t>Hub man-</w:t>
            </w:r>
            <w:r>
              <w:rPr>
                <w:rFonts w:ascii="Calibri"/>
                <w:spacing w:val="-53"/>
                <w:sz w:val="24"/>
              </w:rPr>
              <w:t xml:space="preserve"> </w:t>
            </w:r>
            <w:r>
              <w:rPr>
                <w:rFonts w:ascii="Calibri"/>
                <w:sz w:val="24"/>
              </w:rPr>
              <w:t>agers</w:t>
            </w:r>
          </w:p>
        </w:tc>
        <w:tc>
          <w:tcPr>
            <w:tcW w:w="737" w:type="dxa"/>
          </w:tcPr>
          <w:p w14:paraId="2D56BC1F" w14:textId="77777777" w:rsidR="008D7609" w:rsidRDefault="00E16629">
            <w:pPr>
              <w:pStyle w:val="TableParagraph"/>
              <w:rPr>
                <w:rFonts w:ascii="Calibri"/>
                <w:sz w:val="24"/>
              </w:rPr>
            </w:pPr>
            <w:r>
              <w:rPr>
                <w:rFonts w:ascii="Calibri"/>
                <w:sz w:val="24"/>
              </w:rPr>
              <w:t>4</w:t>
            </w:r>
          </w:p>
        </w:tc>
        <w:tc>
          <w:tcPr>
            <w:tcW w:w="736" w:type="dxa"/>
          </w:tcPr>
          <w:p w14:paraId="737BC900" w14:textId="77777777" w:rsidR="008D7609" w:rsidRDefault="00E16629">
            <w:pPr>
              <w:pStyle w:val="TableParagraph"/>
              <w:rPr>
                <w:rFonts w:ascii="Calibri"/>
                <w:sz w:val="24"/>
              </w:rPr>
            </w:pPr>
            <w:r>
              <w:rPr>
                <w:rFonts w:ascii="Calibri"/>
                <w:sz w:val="24"/>
              </w:rPr>
              <w:t>0</w:t>
            </w:r>
          </w:p>
        </w:tc>
        <w:tc>
          <w:tcPr>
            <w:tcW w:w="736" w:type="dxa"/>
          </w:tcPr>
          <w:p w14:paraId="6EDAF9BC" w14:textId="77777777" w:rsidR="008D7609" w:rsidRDefault="00E16629">
            <w:pPr>
              <w:pStyle w:val="TableParagraph"/>
              <w:rPr>
                <w:rFonts w:ascii="Calibri"/>
                <w:sz w:val="24"/>
              </w:rPr>
            </w:pPr>
            <w:r>
              <w:rPr>
                <w:rFonts w:ascii="Calibri"/>
                <w:sz w:val="24"/>
              </w:rPr>
              <w:t>0</w:t>
            </w:r>
          </w:p>
        </w:tc>
        <w:tc>
          <w:tcPr>
            <w:tcW w:w="736" w:type="dxa"/>
          </w:tcPr>
          <w:p w14:paraId="61ABA17F" w14:textId="77777777" w:rsidR="008D7609" w:rsidRDefault="00E16629">
            <w:pPr>
              <w:pStyle w:val="TableParagraph"/>
              <w:rPr>
                <w:rFonts w:ascii="Calibri"/>
                <w:sz w:val="24"/>
              </w:rPr>
            </w:pPr>
            <w:r>
              <w:rPr>
                <w:rFonts w:ascii="Calibri"/>
                <w:sz w:val="24"/>
              </w:rPr>
              <w:t>0</w:t>
            </w:r>
          </w:p>
        </w:tc>
        <w:tc>
          <w:tcPr>
            <w:tcW w:w="736" w:type="dxa"/>
          </w:tcPr>
          <w:p w14:paraId="105F7D40" w14:textId="77777777" w:rsidR="008D7609" w:rsidRDefault="00E16629">
            <w:pPr>
              <w:pStyle w:val="TableParagraph"/>
              <w:rPr>
                <w:rFonts w:ascii="Calibri"/>
                <w:sz w:val="24"/>
              </w:rPr>
            </w:pPr>
            <w:r>
              <w:rPr>
                <w:rFonts w:ascii="Calibri"/>
                <w:sz w:val="24"/>
              </w:rPr>
              <w:t>0</w:t>
            </w:r>
          </w:p>
        </w:tc>
        <w:tc>
          <w:tcPr>
            <w:tcW w:w="736" w:type="dxa"/>
          </w:tcPr>
          <w:p w14:paraId="3A54BA3F" w14:textId="77777777" w:rsidR="008D7609" w:rsidRDefault="00E16629">
            <w:pPr>
              <w:pStyle w:val="TableParagraph"/>
              <w:rPr>
                <w:rFonts w:ascii="Calibri"/>
                <w:sz w:val="24"/>
              </w:rPr>
            </w:pPr>
            <w:r>
              <w:rPr>
                <w:rFonts w:ascii="Calibri"/>
                <w:sz w:val="24"/>
              </w:rPr>
              <w:t>0</w:t>
            </w:r>
          </w:p>
        </w:tc>
        <w:tc>
          <w:tcPr>
            <w:tcW w:w="736" w:type="dxa"/>
          </w:tcPr>
          <w:p w14:paraId="5F79CCFD" w14:textId="77777777" w:rsidR="008D7609" w:rsidRDefault="00E16629">
            <w:pPr>
              <w:pStyle w:val="TableParagraph"/>
              <w:rPr>
                <w:rFonts w:ascii="Calibri"/>
                <w:sz w:val="24"/>
              </w:rPr>
            </w:pPr>
            <w:r>
              <w:rPr>
                <w:rFonts w:ascii="Calibri"/>
                <w:sz w:val="24"/>
              </w:rPr>
              <w:t>0</w:t>
            </w:r>
          </w:p>
        </w:tc>
        <w:tc>
          <w:tcPr>
            <w:tcW w:w="736" w:type="dxa"/>
          </w:tcPr>
          <w:p w14:paraId="5EB9F866" w14:textId="77777777" w:rsidR="008D7609" w:rsidRDefault="00E16629">
            <w:pPr>
              <w:pStyle w:val="TableParagraph"/>
              <w:rPr>
                <w:rFonts w:ascii="Calibri"/>
                <w:sz w:val="24"/>
              </w:rPr>
            </w:pPr>
            <w:r>
              <w:rPr>
                <w:rFonts w:ascii="Calibri"/>
                <w:sz w:val="24"/>
              </w:rPr>
              <w:t>0</w:t>
            </w:r>
          </w:p>
        </w:tc>
      </w:tr>
      <w:tr w:rsidR="008D7609" w14:paraId="5778DA38" w14:textId="77777777">
        <w:trPr>
          <w:trHeight w:val="707"/>
        </w:trPr>
        <w:tc>
          <w:tcPr>
            <w:tcW w:w="1340" w:type="dxa"/>
          </w:tcPr>
          <w:p w14:paraId="58B410A7" w14:textId="77777777" w:rsidR="008D7609" w:rsidRDefault="00E16629">
            <w:pPr>
              <w:pStyle w:val="TableParagraph"/>
              <w:spacing w:line="244" w:lineRule="auto"/>
              <w:ind w:right="518"/>
              <w:rPr>
                <w:rFonts w:ascii="Calibri"/>
                <w:sz w:val="24"/>
              </w:rPr>
            </w:pPr>
            <w:r>
              <w:rPr>
                <w:rFonts w:ascii="Calibri"/>
                <w:sz w:val="24"/>
              </w:rPr>
              <w:t>Trans-</w:t>
            </w:r>
            <w:r>
              <w:rPr>
                <w:rFonts w:ascii="Calibri"/>
                <w:spacing w:val="1"/>
                <w:sz w:val="24"/>
              </w:rPr>
              <w:t xml:space="preserve"> </w:t>
            </w:r>
            <w:r>
              <w:rPr>
                <w:rFonts w:ascii="Calibri"/>
                <w:spacing w:val="-1"/>
                <w:sz w:val="24"/>
              </w:rPr>
              <w:t>porters</w:t>
            </w:r>
          </w:p>
        </w:tc>
        <w:tc>
          <w:tcPr>
            <w:tcW w:w="737" w:type="dxa"/>
          </w:tcPr>
          <w:p w14:paraId="0EEFAD10" w14:textId="77777777" w:rsidR="008D7609" w:rsidRDefault="00E16629">
            <w:pPr>
              <w:pStyle w:val="TableParagraph"/>
              <w:rPr>
                <w:rFonts w:ascii="Calibri"/>
                <w:sz w:val="24"/>
              </w:rPr>
            </w:pPr>
            <w:r>
              <w:rPr>
                <w:rFonts w:ascii="Calibri"/>
                <w:sz w:val="24"/>
              </w:rPr>
              <w:t>3</w:t>
            </w:r>
          </w:p>
        </w:tc>
        <w:tc>
          <w:tcPr>
            <w:tcW w:w="736" w:type="dxa"/>
          </w:tcPr>
          <w:p w14:paraId="1BCF02DA" w14:textId="77777777" w:rsidR="008D7609" w:rsidRDefault="00E16629">
            <w:pPr>
              <w:pStyle w:val="TableParagraph"/>
              <w:rPr>
                <w:rFonts w:ascii="Calibri"/>
                <w:sz w:val="24"/>
              </w:rPr>
            </w:pPr>
            <w:r>
              <w:rPr>
                <w:rFonts w:ascii="Calibri"/>
                <w:sz w:val="24"/>
              </w:rPr>
              <w:t>1</w:t>
            </w:r>
          </w:p>
        </w:tc>
        <w:tc>
          <w:tcPr>
            <w:tcW w:w="736" w:type="dxa"/>
          </w:tcPr>
          <w:p w14:paraId="6FAD15F9" w14:textId="77777777" w:rsidR="008D7609" w:rsidRDefault="00E16629">
            <w:pPr>
              <w:pStyle w:val="TableParagraph"/>
              <w:rPr>
                <w:rFonts w:ascii="Calibri"/>
                <w:sz w:val="24"/>
              </w:rPr>
            </w:pPr>
            <w:r>
              <w:rPr>
                <w:rFonts w:ascii="Calibri"/>
                <w:sz w:val="24"/>
              </w:rPr>
              <w:t>1</w:t>
            </w:r>
          </w:p>
        </w:tc>
        <w:tc>
          <w:tcPr>
            <w:tcW w:w="736" w:type="dxa"/>
          </w:tcPr>
          <w:p w14:paraId="5E30D4CF" w14:textId="77777777" w:rsidR="008D7609" w:rsidRDefault="00E16629">
            <w:pPr>
              <w:pStyle w:val="TableParagraph"/>
              <w:rPr>
                <w:rFonts w:ascii="Calibri"/>
                <w:sz w:val="24"/>
              </w:rPr>
            </w:pPr>
            <w:r>
              <w:rPr>
                <w:rFonts w:ascii="Calibri"/>
                <w:sz w:val="24"/>
              </w:rPr>
              <w:t>6</w:t>
            </w:r>
          </w:p>
        </w:tc>
        <w:tc>
          <w:tcPr>
            <w:tcW w:w="736" w:type="dxa"/>
          </w:tcPr>
          <w:p w14:paraId="12610403" w14:textId="77777777" w:rsidR="008D7609" w:rsidRDefault="00E16629">
            <w:pPr>
              <w:pStyle w:val="TableParagraph"/>
              <w:rPr>
                <w:rFonts w:ascii="Calibri"/>
                <w:sz w:val="24"/>
              </w:rPr>
            </w:pPr>
            <w:r>
              <w:rPr>
                <w:rFonts w:ascii="Calibri"/>
                <w:sz w:val="24"/>
              </w:rPr>
              <w:t>0</w:t>
            </w:r>
          </w:p>
        </w:tc>
        <w:tc>
          <w:tcPr>
            <w:tcW w:w="736" w:type="dxa"/>
          </w:tcPr>
          <w:p w14:paraId="2EE38F67" w14:textId="77777777" w:rsidR="008D7609" w:rsidRDefault="00E16629">
            <w:pPr>
              <w:pStyle w:val="TableParagraph"/>
              <w:rPr>
                <w:rFonts w:ascii="Calibri"/>
                <w:sz w:val="24"/>
              </w:rPr>
            </w:pPr>
            <w:r>
              <w:rPr>
                <w:rFonts w:ascii="Calibri"/>
                <w:sz w:val="24"/>
              </w:rPr>
              <w:t>0</w:t>
            </w:r>
          </w:p>
        </w:tc>
        <w:tc>
          <w:tcPr>
            <w:tcW w:w="736" w:type="dxa"/>
          </w:tcPr>
          <w:p w14:paraId="6B01319D" w14:textId="77777777" w:rsidR="008D7609" w:rsidRDefault="00E16629">
            <w:pPr>
              <w:pStyle w:val="TableParagraph"/>
              <w:rPr>
                <w:rFonts w:ascii="Calibri"/>
                <w:sz w:val="24"/>
              </w:rPr>
            </w:pPr>
            <w:r>
              <w:rPr>
                <w:rFonts w:ascii="Calibri"/>
                <w:sz w:val="24"/>
              </w:rPr>
              <w:t>0</w:t>
            </w:r>
          </w:p>
        </w:tc>
        <w:tc>
          <w:tcPr>
            <w:tcW w:w="736" w:type="dxa"/>
          </w:tcPr>
          <w:p w14:paraId="27D95404" w14:textId="77777777" w:rsidR="008D7609" w:rsidRDefault="00E16629">
            <w:pPr>
              <w:pStyle w:val="TableParagraph"/>
              <w:rPr>
                <w:rFonts w:ascii="Calibri"/>
                <w:sz w:val="24"/>
              </w:rPr>
            </w:pPr>
            <w:r>
              <w:rPr>
                <w:rFonts w:ascii="Calibri"/>
                <w:sz w:val="24"/>
              </w:rPr>
              <w:t>0</w:t>
            </w:r>
          </w:p>
        </w:tc>
      </w:tr>
      <w:tr w:rsidR="008D7609" w14:paraId="17B20338" w14:textId="77777777">
        <w:trPr>
          <w:trHeight w:val="407"/>
        </w:trPr>
        <w:tc>
          <w:tcPr>
            <w:tcW w:w="1340" w:type="dxa"/>
          </w:tcPr>
          <w:p w14:paraId="52587C18" w14:textId="77777777" w:rsidR="008D7609" w:rsidRDefault="00E16629">
            <w:pPr>
              <w:pStyle w:val="TableParagraph"/>
              <w:rPr>
                <w:rFonts w:ascii="Calibri"/>
                <w:sz w:val="24"/>
              </w:rPr>
            </w:pPr>
            <w:r>
              <w:rPr>
                <w:rFonts w:ascii="Calibri"/>
                <w:sz w:val="24"/>
              </w:rPr>
              <w:t>Traders</w:t>
            </w:r>
          </w:p>
        </w:tc>
        <w:tc>
          <w:tcPr>
            <w:tcW w:w="737" w:type="dxa"/>
          </w:tcPr>
          <w:p w14:paraId="279D982F" w14:textId="77777777" w:rsidR="008D7609" w:rsidRDefault="00E16629">
            <w:pPr>
              <w:pStyle w:val="TableParagraph"/>
              <w:rPr>
                <w:rFonts w:ascii="Calibri"/>
                <w:sz w:val="24"/>
              </w:rPr>
            </w:pPr>
            <w:r>
              <w:rPr>
                <w:rFonts w:ascii="Calibri"/>
                <w:sz w:val="24"/>
              </w:rPr>
              <w:t>3</w:t>
            </w:r>
          </w:p>
        </w:tc>
        <w:tc>
          <w:tcPr>
            <w:tcW w:w="736" w:type="dxa"/>
          </w:tcPr>
          <w:p w14:paraId="63E41964" w14:textId="77777777" w:rsidR="008D7609" w:rsidRDefault="00E16629">
            <w:pPr>
              <w:pStyle w:val="TableParagraph"/>
              <w:rPr>
                <w:rFonts w:ascii="Calibri"/>
                <w:sz w:val="24"/>
              </w:rPr>
            </w:pPr>
            <w:r>
              <w:rPr>
                <w:rFonts w:ascii="Calibri"/>
                <w:sz w:val="24"/>
              </w:rPr>
              <w:t>0</w:t>
            </w:r>
          </w:p>
        </w:tc>
        <w:tc>
          <w:tcPr>
            <w:tcW w:w="736" w:type="dxa"/>
          </w:tcPr>
          <w:p w14:paraId="40AEF4C2" w14:textId="77777777" w:rsidR="008D7609" w:rsidRDefault="00E16629">
            <w:pPr>
              <w:pStyle w:val="TableParagraph"/>
              <w:rPr>
                <w:rFonts w:ascii="Calibri"/>
                <w:sz w:val="24"/>
              </w:rPr>
            </w:pPr>
            <w:r>
              <w:rPr>
                <w:rFonts w:ascii="Calibri"/>
                <w:sz w:val="24"/>
              </w:rPr>
              <w:t>0</w:t>
            </w:r>
          </w:p>
        </w:tc>
        <w:tc>
          <w:tcPr>
            <w:tcW w:w="736" w:type="dxa"/>
          </w:tcPr>
          <w:p w14:paraId="12F091BE" w14:textId="77777777" w:rsidR="008D7609" w:rsidRDefault="00E16629">
            <w:pPr>
              <w:pStyle w:val="TableParagraph"/>
              <w:rPr>
                <w:rFonts w:ascii="Calibri"/>
                <w:sz w:val="24"/>
              </w:rPr>
            </w:pPr>
            <w:r>
              <w:rPr>
                <w:rFonts w:ascii="Calibri"/>
                <w:sz w:val="24"/>
              </w:rPr>
              <w:t>2</w:t>
            </w:r>
          </w:p>
        </w:tc>
        <w:tc>
          <w:tcPr>
            <w:tcW w:w="736" w:type="dxa"/>
          </w:tcPr>
          <w:p w14:paraId="3213E2A4" w14:textId="77777777" w:rsidR="008D7609" w:rsidRDefault="00E16629">
            <w:pPr>
              <w:pStyle w:val="TableParagraph"/>
              <w:rPr>
                <w:rFonts w:ascii="Calibri"/>
                <w:sz w:val="24"/>
              </w:rPr>
            </w:pPr>
            <w:r>
              <w:rPr>
                <w:rFonts w:ascii="Calibri"/>
                <w:sz w:val="24"/>
              </w:rPr>
              <w:t>2</w:t>
            </w:r>
          </w:p>
        </w:tc>
        <w:tc>
          <w:tcPr>
            <w:tcW w:w="736" w:type="dxa"/>
          </w:tcPr>
          <w:p w14:paraId="3FEA8565" w14:textId="77777777" w:rsidR="008D7609" w:rsidRDefault="00E16629">
            <w:pPr>
              <w:pStyle w:val="TableParagraph"/>
              <w:rPr>
                <w:rFonts w:ascii="Calibri"/>
                <w:sz w:val="24"/>
              </w:rPr>
            </w:pPr>
            <w:r>
              <w:rPr>
                <w:rFonts w:ascii="Calibri"/>
                <w:sz w:val="24"/>
              </w:rPr>
              <w:t>0</w:t>
            </w:r>
          </w:p>
        </w:tc>
        <w:tc>
          <w:tcPr>
            <w:tcW w:w="736" w:type="dxa"/>
          </w:tcPr>
          <w:p w14:paraId="230C4909" w14:textId="77777777" w:rsidR="008D7609" w:rsidRDefault="00E16629">
            <w:pPr>
              <w:pStyle w:val="TableParagraph"/>
              <w:rPr>
                <w:rFonts w:ascii="Calibri"/>
                <w:sz w:val="24"/>
              </w:rPr>
            </w:pPr>
            <w:r>
              <w:rPr>
                <w:rFonts w:ascii="Calibri"/>
                <w:sz w:val="24"/>
              </w:rPr>
              <w:t>0</w:t>
            </w:r>
          </w:p>
        </w:tc>
        <w:tc>
          <w:tcPr>
            <w:tcW w:w="736" w:type="dxa"/>
          </w:tcPr>
          <w:p w14:paraId="295AB3D7" w14:textId="77777777" w:rsidR="008D7609" w:rsidRDefault="00E16629">
            <w:pPr>
              <w:pStyle w:val="TableParagraph"/>
              <w:rPr>
                <w:rFonts w:ascii="Calibri"/>
                <w:sz w:val="24"/>
              </w:rPr>
            </w:pPr>
            <w:r>
              <w:rPr>
                <w:rFonts w:ascii="Calibri"/>
                <w:sz w:val="24"/>
              </w:rPr>
              <w:t>0</w:t>
            </w:r>
          </w:p>
        </w:tc>
      </w:tr>
      <w:tr w:rsidR="008D7609" w14:paraId="0B347856" w14:textId="77777777">
        <w:trPr>
          <w:trHeight w:val="1007"/>
        </w:trPr>
        <w:tc>
          <w:tcPr>
            <w:tcW w:w="1340" w:type="dxa"/>
          </w:tcPr>
          <w:p w14:paraId="23323318" w14:textId="77777777" w:rsidR="008D7609" w:rsidRDefault="00E16629">
            <w:pPr>
              <w:pStyle w:val="TableParagraph"/>
              <w:spacing w:line="244" w:lineRule="auto"/>
              <w:ind w:right="242"/>
              <w:rPr>
                <w:rFonts w:ascii="Calibri"/>
                <w:sz w:val="24"/>
              </w:rPr>
            </w:pPr>
            <w:r>
              <w:rPr>
                <w:rFonts w:ascii="Calibri"/>
                <w:sz w:val="24"/>
              </w:rPr>
              <w:t>Animal</w:t>
            </w:r>
            <w:r>
              <w:rPr>
                <w:rFonts w:ascii="Calibri"/>
                <w:spacing w:val="1"/>
                <w:sz w:val="24"/>
              </w:rPr>
              <w:t xml:space="preserve"> </w:t>
            </w:r>
            <w:r>
              <w:rPr>
                <w:rFonts w:ascii="Calibri"/>
                <w:sz w:val="24"/>
              </w:rPr>
              <w:t>Health as-</w:t>
            </w:r>
            <w:r>
              <w:rPr>
                <w:rFonts w:ascii="Calibri"/>
                <w:spacing w:val="-53"/>
                <w:sz w:val="24"/>
              </w:rPr>
              <w:t xml:space="preserve"> </w:t>
            </w:r>
            <w:r>
              <w:rPr>
                <w:rFonts w:ascii="Calibri"/>
                <w:sz w:val="24"/>
              </w:rPr>
              <w:t>sistants</w:t>
            </w:r>
          </w:p>
        </w:tc>
        <w:tc>
          <w:tcPr>
            <w:tcW w:w="737" w:type="dxa"/>
          </w:tcPr>
          <w:p w14:paraId="57DED897" w14:textId="77777777" w:rsidR="008D7609" w:rsidRDefault="00E16629">
            <w:pPr>
              <w:pStyle w:val="TableParagraph"/>
              <w:rPr>
                <w:rFonts w:ascii="Calibri"/>
                <w:sz w:val="24"/>
              </w:rPr>
            </w:pPr>
            <w:r>
              <w:rPr>
                <w:rFonts w:ascii="Calibri"/>
                <w:sz w:val="24"/>
              </w:rPr>
              <w:t>1</w:t>
            </w:r>
          </w:p>
        </w:tc>
        <w:tc>
          <w:tcPr>
            <w:tcW w:w="736" w:type="dxa"/>
          </w:tcPr>
          <w:p w14:paraId="1B27ED87" w14:textId="77777777" w:rsidR="008D7609" w:rsidRDefault="00E16629">
            <w:pPr>
              <w:pStyle w:val="TableParagraph"/>
              <w:rPr>
                <w:rFonts w:ascii="Calibri"/>
                <w:sz w:val="24"/>
              </w:rPr>
            </w:pPr>
            <w:r>
              <w:rPr>
                <w:rFonts w:ascii="Calibri"/>
                <w:sz w:val="24"/>
              </w:rPr>
              <w:t>1</w:t>
            </w:r>
          </w:p>
        </w:tc>
        <w:tc>
          <w:tcPr>
            <w:tcW w:w="736" w:type="dxa"/>
          </w:tcPr>
          <w:p w14:paraId="65D01142" w14:textId="77777777" w:rsidR="008D7609" w:rsidRDefault="00E16629">
            <w:pPr>
              <w:pStyle w:val="TableParagraph"/>
              <w:rPr>
                <w:rFonts w:ascii="Calibri"/>
                <w:sz w:val="24"/>
              </w:rPr>
            </w:pPr>
            <w:r>
              <w:rPr>
                <w:rFonts w:ascii="Calibri"/>
                <w:sz w:val="24"/>
              </w:rPr>
              <w:t>0</w:t>
            </w:r>
          </w:p>
        </w:tc>
        <w:tc>
          <w:tcPr>
            <w:tcW w:w="736" w:type="dxa"/>
          </w:tcPr>
          <w:p w14:paraId="7A32FA2C" w14:textId="77777777" w:rsidR="008D7609" w:rsidRDefault="00E16629">
            <w:pPr>
              <w:pStyle w:val="TableParagraph"/>
              <w:rPr>
                <w:rFonts w:ascii="Calibri"/>
                <w:sz w:val="24"/>
              </w:rPr>
            </w:pPr>
            <w:r>
              <w:rPr>
                <w:rFonts w:ascii="Calibri"/>
                <w:sz w:val="24"/>
              </w:rPr>
              <w:t>1</w:t>
            </w:r>
          </w:p>
        </w:tc>
        <w:tc>
          <w:tcPr>
            <w:tcW w:w="736" w:type="dxa"/>
          </w:tcPr>
          <w:p w14:paraId="10B46B17" w14:textId="77777777" w:rsidR="008D7609" w:rsidRDefault="00E16629">
            <w:pPr>
              <w:pStyle w:val="TableParagraph"/>
              <w:rPr>
                <w:rFonts w:ascii="Calibri"/>
                <w:sz w:val="24"/>
              </w:rPr>
            </w:pPr>
            <w:r>
              <w:rPr>
                <w:rFonts w:ascii="Calibri"/>
                <w:sz w:val="24"/>
              </w:rPr>
              <w:t>0</w:t>
            </w:r>
          </w:p>
        </w:tc>
        <w:tc>
          <w:tcPr>
            <w:tcW w:w="736" w:type="dxa"/>
          </w:tcPr>
          <w:p w14:paraId="747D03A1" w14:textId="77777777" w:rsidR="008D7609" w:rsidRDefault="00E16629">
            <w:pPr>
              <w:pStyle w:val="TableParagraph"/>
              <w:rPr>
                <w:rFonts w:ascii="Calibri"/>
                <w:sz w:val="24"/>
              </w:rPr>
            </w:pPr>
            <w:r>
              <w:rPr>
                <w:rFonts w:ascii="Calibri"/>
                <w:sz w:val="24"/>
              </w:rPr>
              <w:t>0</w:t>
            </w:r>
          </w:p>
        </w:tc>
        <w:tc>
          <w:tcPr>
            <w:tcW w:w="736" w:type="dxa"/>
          </w:tcPr>
          <w:p w14:paraId="7B01331E" w14:textId="77777777" w:rsidR="008D7609" w:rsidRDefault="00E16629">
            <w:pPr>
              <w:pStyle w:val="TableParagraph"/>
              <w:rPr>
                <w:rFonts w:ascii="Calibri"/>
                <w:sz w:val="24"/>
              </w:rPr>
            </w:pPr>
            <w:r>
              <w:rPr>
                <w:rFonts w:ascii="Calibri"/>
                <w:sz w:val="24"/>
              </w:rPr>
              <w:t>0</w:t>
            </w:r>
          </w:p>
        </w:tc>
        <w:tc>
          <w:tcPr>
            <w:tcW w:w="736" w:type="dxa"/>
          </w:tcPr>
          <w:p w14:paraId="7812FB02" w14:textId="77777777" w:rsidR="008D7609" w:rsidRDefault="00E16629">
            <w:pPr>
              <w:pStyle w:val="TableParagraph"/>
              <w:rPr>
                <w:rFonts w:ascii="Calibri"/>
                <w:sz w:val="24"/>
              </w:rPr>
            </w:pPr>
            <w:r>
              <w:rPr>
                <w:rFonts w:ascii="Calibri"/>
                <w:sz w:val="24"/>
              </w:rPr>
              <w:t>0</w:t>
            </w:r>
          </w:p>
        </w:tc>
      </w:tr>
      <w:tr w:rsidR="008D7609" w14:paraId="65186DDA" w14:textId="77777777">
        <w:trPr>
          <w:trHeight w:val="1007"/>
        </w:trPr>
        <w:tc>
          <w:tcPr>
            <w:tcW w:w="1340" w:type="dxa"/>
          </w:tcPr>
          <w:p w14:paraId="76F9316A" w14:textId="77777777" w:rsidR="008D7609" w:rsidRDefault="00E16629">
            <w:pPr>
              <w:pStyle w:val="TableParagraph"/>
              <w:spacing w:line="244" w:lineRule="auto"/>
              <w:ind w:right="242"/>
              <w:rPr>
                <w:rFonts w:ascii="Calibri"/>
                <w:sz w:val="24"/>
              </w:rPr>
            </w:pPr>
            <w:r>
              <w:rPr>
                <w:rFonts w:ascii="Calibri"/>
                <w:sz w:val="24"/>
              </w:rPr>
              <w:t>Human</w:t>
            </w:r>
            <w:r>
              <w:rPr>
                <w:rFonts w:ascii="Calibri"/>
                <w:spacing w:val="1"/>
                <w:sz w:val="24"/>
              </w:rPr>
              <w:t xml:space="preserve"> </w:t>
            </w:r>
            <w:r>
              <w:rPr>
                <w:rFonts w:ascii="Calibri"/>
                <w:sz w:val="24"/>
              </w:rPr>
              <w:t>Health as-</w:t>
            </w:r>
            <w:r>
              <w:rPr>
                <w:rFonts w:ascii="Calibri"/>
                <w:spacing w:val="-53"/>
                <w:sz w:val="24"/>
              </w:rPr>
              <w:t xml:space="preserve"> </w:t>
            </w:r>
            <w:r>
              <w:rPr>
                <w:rFonts w:ascii="Calibri"/>
                <w:sz w:val="24"/>
              </w:rPr>
              <w:t>sistants</w:t>
            </w:r>
          </w:p>
        </w:tc>
        <w:tc>
          <w:tcPr>
            <w:tcW w:w="737" w:type="dxa"/>
          </w:tcPr>
          <w:p w14:paraId="50E995DC" w14:textId="77777777" w:rsidR="008D7609" w:rsidRDefault="00E16629">
            <w:pPr>
              <w:pStyle w:val="TableParagraph"/>
              <w:rPr>
                <w:rFonts w:ascii="Calibri"/>
                <w:sz w:val="24"/>
              </w:rPr>
            </w:pPr>
            <w:r>
              <w:rPr>
                <w:rFonts w:ascii="Calibri"/>
                <w:sz w:val="24"/>
              </w:rPr>
              <w:t>0</w:t>
            </w:r>
          </w:p>
        </w:tc>
        <w:tc>
          <w:tcPr>
            <w:tcW w:w="736" w:type="dxa"/>
          </w:tcPr>
          <w:p w14:paraId="2C26F78F" w14:textId="77777777" w:rsidR="008D7609" w:rsidRDefault="00E16629">
            <w:pPr>
              <w:pStyle w:val="TableParagraph"/>
              <w:rPr>
                <w:rFonts w:ascii="Calibri"/>
                <w:sz w:val="24"/>
              </w:rPr>
            </w:pPr>
            <w:r>
              <w:rPr>
                <w:rFonts w:ascii="Calibri"/>
                <w:sz w:val="24"/>
              </w:rPr>
              <w:t>0</w:t>
            </w:r>
          </w:p>
        </w:tc>
        <w:tc>
          <w:tcPr>
            <w:tcW w:w="736" w:type="dxa"/>
          </w:tcPr>
          <w:p w14:paraId="6DF3EC3B" w14:textId="77777777" w:rsidR="008D7609" w:rsidRDefault="00E16629">
            <w:pPr>
              <w:pStyle w:val="TableParagraph"/>
              <w:rPr>
                <w:rFonts w:ascii="Calibri"/>
                <w:sz w:val="24"/>
              </w:rPr>
            </w:pPr>
            <w:r>
              <w:rPr>
                <w:rFonts w:ascii="Calibri"/>
                <w:sz w:val="24"/>
              </w:rPr>
              <w:t>0</w:t>
            </w:r>
          </w:p>
        </w:tc>
        <w:tc>
          <w:tcPr>
            <w:tcW w:w="736" w:type="dxa"/>
          </w:tcPr>
          <w:p w14:paraId="41BA97FB" w14:textId="77777777" w:rsidR="008D7609" w:rsidRDefault="00E16629">
            <w:pPr>
              <w:pStyle w:val="TableParagraph"/>
              <w:rPr>
                <w:rFonts w:ascii="Calibri"/>
                <w:sz w:val="24"/>
              </w:rPr>
            </w:pPr>
            <w:r>
              <w:rPr>
                <w:rFonts w:ascii="Calibri"/>
                <w:sz w:val="24"/>
              </w:rPr>
              <w:t>0</w:t>
            </w:r>
          </w:p>
        </w:tc>
        <w:tc>
          <w:tcPr>
            <w:tcW w:w="736" w:type="dxa"/>
          </w:tcPr>
          <w:p w14:paraId="2E655E76" w14:textId="77777777" w:rsidR="008D7609" w:rsidRDefault="00E16629">
            <w:pPr>
              <w:pStyle w:val="TableParagraph"/>
              <w:rPr>
                <w:rFonts w:ascii="Calibri"/>
                <w:sz w:val="24"/>
              </w:rPr>
            </w:pPr>
            <w:r>
              <w:rPr>
                <w:rFonts w:ascii="Calibri"/>
                <w:sz w:val="24"/>
              </w:rPr>
              <w:t>1</w:t>
            </w:r>
          </w:p>
        </w:tc>
        <w:tc>
          <w:tcPr>
            <w:tcW w:w="736" w:type="dxa"/>
          </w:tcPr>
          <w:p w14:paraId="01E5AC63" w14:textId="77777777" w:rsidR="008D7609" w:rsidRDefault="00E16629">
            <w:pPr>
              <w:pStyle w:val="TableParagraph"/>
              <w:rPr>
                <w:rFonts w:ascii="Calibri"/>
                <w:sz w:val="24"/>
              </w:rPr>
            </w:pPr>
            <w:r>
              <w:rPr>
                <w:rFonts w:ascii="Calibri"/>
                <w:sz w:val="24"/>
              </w:rPr>
              <w:t>0</w:t>
            </w:r>
          </w:p>
        </w:tc>
        <w:tc>
          <w:tcPr>
            <w:tcW w:w="736" w:type="dxa"/>
          </w:tcPr>
          <w:p w14:paraId="63130B6F" w14:textId="77777777" w:rsidR="008D7609" w:rsidRDefault="00E16629">
            <w:pPr>
              <w:pStyle w:val="TableParagraph"/>
              <w:rPr>
                <w:rFonts w:ascii="Calibri"/>
                <w:sz w:val="24"/>
              </w:rPr>
            </w:pPr>
            <w:r>
              <w:rPr>
                <w:rFonts w:ascii="Calibri"/>
                <w:sz w:val="24"/>
              </w:rPr>
              <w:t>0</w:t>
            </w:r>
          </w:p>
        </w:tc>
        <w:tc>
          <w:tcPr>
            <w:tcW w:w="736" w:type="dxa"/>
          </w:tcPr>
          <w:p w14:paraId="6CAA8760" w14:textId="77777777" w:rsidR="008D7609" w:rsidRDefault="00E16629">
            <w:pPr>
              <w:pStyle w:val="TableParagraph"/>
              <w:rPr>
                <w:rFonts w:ascii="Calibri"/>
                <w:sz w:val="24"/>
              </w:rPr>
            </w:pPr>
            <w:r>
              <w:rPr>
                <w:rFonts w:ascii="Calibri"/>
                <w:sz w:val="24"/>
              </w:rPr>
              <w:t>0</w:t>
            </w:r>
          </w:p>
        </w:tc>
      </w:tr>
      <w:tr w:rsidR="008D7609" w14:paraId="479F7C06" w14:textId="77777777">
        <w:trPr>
          <w:trHeight w:val="707"/>
        </w:trPr>
        <w:tc>
          <w:tcPr>
            <w:tcW w:w="1340" w:type="dxa"/>
          </w:tcPr>
          <w:p w14:paraId="753B2753" w14:textId="77777777" w:rsidR="008D7609" w:rsidRDefault="00E16629">
            <w:pPr>
              <w:pStyle w:val="TableParagraph"/>
              <w:spacing w:line="244" w:lineRule="auto"/>
              <w:ind w:right="134"/>
              <w:rPr>
                <w:rFonts w:ascii="Calibri"/>
                <w:sz w:val="24"/>
              </w:rPr>
            </w:pPr>
            <w:r>
              <w:rPr>
                <w:rFonts w:ascii="Calibri"/>
                <w:sz w:val="24"/>
              </w:rPr>
              <w:t>Agro-vet</w:t>
            </w:r>
            <w:r>
              <w:rPr>
                <w:rFonts w:ascii="Calibri"/>
                <w:spacing w:val="1"/>
                <w:sz w:val="24"/>
              </w:rPr>
              <w:t xml:space="preserve"> </w:t>
            </w:r>
            <w:r>
              <w:rPr>
                <w:rFonts w:ascii="Calibri"/>
                <w:w w:val="95"/>
                <w:sz w:val="24"/>
              </w:rPr>
              <w:t>attendants</w:t>
            </w:r>
          </w:p>
        </w:tc>
        <w:tc>
          <w:tcPr>
            <w:tcW w:w="737" w:type="dxa"/>
          </w:tcPr>
          <w:p w14:paraId="796080E7" w14:textId="77777777" w:rsidR="008D7609" w:rsidRDefault="00E16629">
            <w:pPr>
              <w:pStyle w:val="TableParagraph"/>
              <w:rPr>
                <w:rFonts w:ascii="Calibri"/>
                <w:sz w:val="24"/>
              </w:rPr>
            </w:pPr>
            <w:r>
              <w:rPr>
                <w:rFonts w:ascii="Calibri"/>
                <w:sz w:val="24"/>
              </w:rPr>
              <w:t>1</w:t>
            </w:r>
          </w:p>
        </w:tc>
        <w:tc>
          <w:tcPr>
            <w:tcW w:w="736" w:type="dxa"/>
          </w:tcPr>
          <w:p w14:paraId="063E1189" w14:textId="77777777" w:rsidR="008D7609" w:rsidRDefault="00E16629">
            <w:pPr>
              <w:pStyle w:val="TableParagraph"/>
              <w:rPr>
                <w:rFonts w:ascii="Calibri"/>
                <w:sz w:val="24"/>
              </w:rPr>
            </w:pPr>
            <w:r>
              <w:rPr>
                <w:rFonts w:ascii="Calibri"/>
                <w:sz w:val="24"/>
              </w:rPr>
              <w:t>0</w:t>
            </w:r>
          </w:p>
        </w:tc>
        <w:tc>
          <w:tcPr>
            <w:tcW w:w="736" w:type="dxa"/>
          </w:tcPr>
          <w:p w14:paraId="163372BD" w14:textId="77777777" w:rsidR="008D7609" w:rsidRDefault="00E16629">
            <w:pPr>
              <w:pStyle w:val="TableParagraph"/>
              <w:rPr>
                <w:rFonts w:ascii="Calibri"/>
                <w:sz w:val="24"/>
              </w:rPr>
            </w:pPr>
            <w:r>
              <w:rPr>
                <w:rFonts w:ascii="Calibri"/>
                <w:sz w:val="24"/>
              </w:rPr>
              <w:t>0</w:t>
            </w:r>
          </w:p>
        </w:tc>
        <w:tc>
          <w:tcPr>
            <w:tcW w:w="736" w:type="dxa"/>
          </w:tcPr>
          <w:p w14:paraId="4EC57874" w14:textId="77777777" w:rsidR="008D7609" w:rsidRDefault="00E16629">
            <w:pPr>
              <w:pStyle w:val="TableParagraph"/>
              <w:rPr>
                <w:rFonts w:ascii="Calibri"/>
                <w:sz w:val="24"/>
              </w:rPr>
            </w:pPr>
            <w:r>
              <w:rPr>
                <w:rFonts w:ascii="Calibri"/>
                <w:sz w:val="24"/>
              </w:rPr>
              <w:t>0</w:t>
            </w:r>
          </w:p>
        </w:tc>
        <w:tc>
          <w:tcPr>
            <w:tcW w:w="736" w:type="dxa"/>
          </w:tcPr>
          <w:p w14:paraId="08AAD209" w14:textId="77777777" w:rsidR="008D7609" w:rsidRDefault="00E16629">
            <w:pPr>
              <w:pStyle w:val="TableParagraph"/>
              <w:rPr>
                <w:rFonts w:ascii="Calibri"/>
                <w:sz w:val="24"/>
              </w:rPr>
            </w:pPr>
            <w:r>
              <w:rPr>
                <w:rFonts w:ascii="Calibri"/>
                <w:sz w:val="24"/>
              </w:rPr>
              <w:t>2</w:t>
            </w:r>
          </w:p>
        </w:tc>
        <w:tc>
          <w:tcPr>
            <w:tcW w:w="736" w:type="dxa"/>
          </w:tcPr>
          <w:p w14:paraId="1C485938" w14:textId="77777777" w:rsidR="008D7609" w:rsidRDefault="00E16629">
            <w:pPr>
              <w:pStyle w:val="TableParagraph"/>
              <w:rPr>
                <w:rFonts w:ascii="Calibri"/>
                <w:sz w:val="24"/>
              </w:rPr>
            </w:pPr>
            <w:r>
              <w:rPr>
                <w:rFonts w:ascii="Calibri"/>
                <w:sz w:val="24"/>
              </w:rPr>
              <w:t>0</w:t>
            </w:r>
          </w:p>
        </w:tc>
        <w:tc>
          <w:tcPr>
            <w:tcW w:w="736" w:type="dxa"/>
          </w:tcPr>
          <w:p w14:paraId="1E938ACB" w14:textId="77777777" w:rsidR="008D7609" w:rsidRDefault="00E16629">
            <w:pPr>
              <w:pStyle w:val="TableParagraph"/>
              <w:rPr>
                <w:rFonts w:ascii="Calibri"/>
                <w:sz w:val="24"/>
              </w:rPr>
            </w:pPr>
            <w:r>
              <w:rPr>
                <w:rFonts w:ascii="Calibri"/>
                <w:sz w:val="24"/>
              </w:rPr>
              <w:t>1</w:t>
            </w:r>
          </w:p>
        </w:tc>
        <w:tc>
          <w:tcPr>
            <w:tcW w:w="736" w:type="dxa"/>
          </w:tcPr>
          <w:p w14:paraId="1D40523C" w14:textId="77777777" w:rsidR="008D7609" w:rsidRDefault="00E16629">
            <w:pPr>
              <w:pStyle w:val="TableParagraph"/>
              <w:rPr>
                <w:rFonts w:ascii="Calibri"/>
                <w:sz w:val="24"/>
              </w:rPr>
            </w:pPr>
            <w:r>
              <w:rPr>
                <w:rFonts w:ascii="Calibri"/>
                <w:sz w:val="24"/>
              </w:rPr>
              <w:t>0</w:t>
            </w:r>
          </w:p>
        </w:tc>
      </w:tr>
      <w:tr w:rsidR="008D7609" w14:paraId="58CB46EB" w14:textId="77777777">
        <w:trPr>
          <w:trHeight w:val="1007"/>
        </w:trPr>
        <w:tc>
          <w:tcPr>
            <w:tcW w:w="1340" w:type="dxa"/>
          </w:tcPr>
          <w:p w14:paraId="4C65BCCF" w14:textId="77777777" w:rsidR="008D7609" w:rsidRDefault="00E16629">
            <w:pPr>
              <w:pStyle w:val="TableParagraph"/>
              <w:spacing w:line="244" w:lineRule="auto"/>
              <w:ind w:right="284"/>
              <w:rPr>
                <w:rFonts w:ascii="Calibri"/>
                <w:sz w:val="24"/>
              </w:rPr>
            </w:pPr>
            <w:r>
              <w:rPr>
                <w:rFonts w:ascii="Calibri"/>
                <w:sz w:val="24"/>
              </w:rPr>
              <w:t>Artificial</w:t>
            </w:r>
            <w:r>
              <w:rPr>
                <w:rFonts w:ascii="Calibri"/>
                <w:spacing w:val="1"/>
                <w:sz w:val="24"/>
              </w:rPr>
              <w:t xml:space="preserve"> </w:t>
            </w:r>
            <w:r>
              <w:rPr>
                <w:rFonts w:ascii="Calibri"/>
                <w:spacing w:val="-1"/>
                <w:sz w:val="24"/>
              </w:rPr>
              <w:t>Insemina-</w:t>
            </w:r>
            <w:r>
              <w:rPr>
                <w:rFonts w:ascii="Calibri"/>
                <w:spacing w:val="-52"/>
                <w:sz w:val="24"/>
              </w:rPr>
              <w:t xml:space="preserve"> </w:t>
            </w:r>
            <w:r>
              <w:rPr>
                <w:rFonts w:ascii="Calibri"/>
                <w:sz w:val="24"/>
              </w:rPr>
              <w:t>tors</w:t>
            </w:r>
          </w:p>
        </w:tc>
        <w:tc>
          <w:tcPr>
            <w:tcW w:w="737" w:type="dxa"/>
          </w:tcPr>
          <w:p w14:paraId="760927BD" w14:textId="77777777" w:rsidR="008D7609" w:rsidRDefault="00E16629">
            <w:pPr>
              <w:pStyle w:val="TableParagraph"/>
              <w:rPr>
                <w:rFonts w:ascii="Calibri"/>
                <w:sz w:val="24"/>
              </w:rPr>
            </w:pPr>
            <w:r>
              <w:rPr>
                <w:rFonts w:ascii="Calibri"/>
                <w:sz w:val="24"/>
              </w:rPr>
              <w:t>0</w:t>
            </w:r>
          </w:p>
        </w:tc>
        <w:tc>
          <w:tcPr>
            <w:tcW w:w="736" w:type="dxa"/>
          </w:tcPr>
          <w:p w14:paraId="584675FE" w14:textId="77777777" w:rsidR="008D7609" w:rsidRDefault="00E16629">
            <w:pPr>
              <w:pStyle w:val="TableParagraph"/>
              <w:rPr>
                <w:rFonts w:ascii="Calibri"/>
                <w:sz w:val="24"/>
              </w:rPr>
            </w:pPr>
            <w:r>
              <w:rPr>
                <w:rFonts w:ascii="Calibri"/>
                <w:sz w:val="24"/>
              </w:rPr>
              <w:t>0</w:t>
            </w:r>
          </w:p>
        </w:tc>
        <w:tc>
          <w:tcPr>
            <w:tcW w:w="736" w:type="dxa"/>
          </w:tcPr>
          <w:p w14:paraId="222986B0" w14:textId="77777777" w:rsidR="008D7609" w:rsidRDefault="00E16629">
            <w:pPr>
              <w:pStyle w:val="TableParagraph"/>
              <w:rPr>
                <w:rFonts w:ascii="Calibri"/>
                <w:sz w:val="24"/>
              </w:rPr>
            </w:pPr>
            <w:r>
              <w:rPr>
                <w:rFonts w:ascii="Calibri"/>
                <w:sz w:val="24"/>
              </w:rPr>
              <w:t>0</w:t>
            </w:r>
          </w:p>
        </w:tc>
        <w:tc>
          <w:tcPr>
            <w:tcW w:w="736" w:type="dxa"/>
          </w:tcPr>
          <w:p w14:paraId="2E20D99E" w14:textId="77777777" w:rsidR="008D7609" w:rsidRDefault="00E16629">
            <w:pPr>
              <w:pStyle w:val="TableParagraph"/>
              <w:rPr>
                <w:rFonts w:ascii="Calibri"/>
                <w:sz w:val="24"/>
              </w:rPr>
            </w:pPr>
            <w:r>
              <w:rPr>
                <w:rFonts w:ascii="Calibri"/>
                <w:sz w:val="24"/>
              </w:rPr>
              <w:t>4</w:t>
            </w:r>
          </w:p>
        </w:tc>
        <w:tc>
          <w:tcPr>
            <w:tcW w:w="736" w:type="dxa"/>
          </w:tcPr>
          <w:p w14:paraId="3D494768" w14:textId="77777777" w:rsidR="008D7609" w:rsidRDefault="00E16629">
            <w:pPr>
              <w:pStyle w:val="TableParagraph"/>
              <w:rPr>
                <w:rFonts w:ascii="Calibri"/>
                <w:sz w:val="24"/>
              </w:rPr>
            </w:pPr>
            <w:r>
              <w:rPr>
                <w:rFonts w:ascii="Calibri"/>
                <w:sz w:val="24"/>
              </w:rPr>
              <w:t>0</w:t>
            </w:r>
          </w:p>
        </w:tc>
        <w:tc>
          <w:tcPr>
            <w:tcW w:w="736" w:type="dxa"/>
          </w:tcPr>
          <w:p w14:paraId="3F4545C9" w14:textId="77777777" w:rsidR="008D7609" w:rsidRDefault="00E16629">
            <w:pPr>
              <w:pStyle w:val="TableParagraph"/>
              <w:rPr>
                <w:rFonts w:ascii="Calibri"/>
                <w:sz w:val="24"/>
              </w:rPr>
            </w:pPr>
            <w:r>
              <w:rPr>
                <w:rFonts w:ascii="Calibri"/>
                <w:sz w:val="24"/>
              </w:rPr>
              <w:t>0</w:t>
            </w:r>
          </w:p>
        </w:tc>
        <w:tc>
          <w:tcPr>
            <w:tcW w:w="736" w:type="dxa"/>
          </w:tcPr>
          <w:p w14:paraId="5F93042A" w14:textId="77777777" w:rsidR="008D7609" w:rsidRDefault="00E16629">
            <w:pPr>
              <w:pStyle w:val="TableParagraph"/>
              <w:rPr>
                <w:rFonts w:ascii="Calibri"/>
                <w:sz w:val="24"/>
              </w:rPr>
            </w:pPr>
            <w:r>
              <w:rPr>
                <w:rFonts w:ascii="Calibri"/>
                <w:sz w:val="24"/>
              </w:rPr>
              <w:t>0</w:t>
            </w:r>
          </w:p>
        </w:tc>
        <w:tc>
          <w:tcPr>
            <w:tcW w:w="736" w:type="dxa"/>
          </w:tcPr>
          <w:p w14:paraId="2613986D" w14:textId="77777777" w:rsidR="008D7609" w:rsidRDefault="00E16629">
            <w:pPr>
              <w:pStyle w:val="TableParagraph"/>
              <w:rPr>
                <w:rFonts w:ascii="Calibri"/>
                <w:sz w:val="24"/>
              </w:rPr>
            </w:pPr>
            <w:r>
              <w:rPr>
                <w:rFonts w:ascii="Calibri"/>
                <w:sz w:val="24"/>
              </w:rPr>
              <w:t>0</w:t>
            </w:r>
          </w:p>
        </w:tc>
      </w:tr>
      <w:tr w:rsidR="008D7609" w14:paraId="5245DD34" w14:textId="77777777">
        <w:trPr>
          <w:trHeight w:val="1007"/>
        </w:trPr>
        <w:tc>
          <w:tcPr>
            <w:tcW w:w="1340" w:type="dxa"/>
          </w:tcPr>
          <w:p w14:paraId="096C7D7E" w14:textId="77777777" w:rsidR="008D7609" w:rsidRDefault="00E16629">
            <w:pPr>
              <w:pStyle w:val="TableParagraph"/>
              <w:spacing w:line="244" w:lineRule="auto"/>
              <w:ind w:right="96"/>
              <w:jc w:val="both"/>
              <w:rPr>
                <w:rFonts w:ascii="Calibri"/>
                <w:sz w:val="24"/>
              </w:rPr>
            </w:pPr>
            <w:r>
              <w:rPr>
                <w:rFonts w:ascii="Calibri"/>
                <w:sz w:val="24"/>
              </w:rPr>
              <w:t>Community</w:t>
            </w:r>
            <w:r>
              <w:rPr>
                <w:rFonts w:ascii="Calibri"/>
                <w:spacing w:val="-52"/>
                <w:sz w:val="24"/>
              </w:rPr>
              <w:t xml:space="preserve"> </w:t>
            </w:r>
            <w:r>
              <w:rPr>
                <w:rFonts w:ascii="Calibri"/>
                <w:spacing w:val="-2"/>
                <w:sz w:val="24"/>
              </w:rPr>
              <w:t>Facilitators/</w:t>
            </w:r>
            <w:r>
              <w:rPr>
                <w:rFonts w:ascii="Calibri"/>
                <w:spacing w:val="-52"/>
                <w:sz w:val="24"/>
              </w:rPr>
              <w:t xml:space="preserve"> </w:t>
            </w:r>
            <w:r>
              <w:rPr>
                <w:rFonts w:ascii="Calibri"/>
                <w:sz w:val="24"/>
              </w:rPr>
              <w:t>TOT</w:t>
            </w:r>
          </w:p>
        </w:tc>
        <w:tc>
          <w:tcPr>
            <w:tcW w:w="737" w:type="dxa"/>
          </w:tcPr>
          <w:p w14:paraId="2216EF44" w14:textId="77777777" w:rsidR="008D7609" w:rsidRDefault="00E16629">
            <w:pPr>
              <w:pStyle w:val="TableParagraph"/>
              <w:rPr>
                <w:rFonts w:ascii="Calibri"/>
                <w:sz w:val="24"/>
              </w:rPr>
            </w:pPr>
            <w:r>
              <w:rPr>
                <w:rFonts w:ascii="Calibri"/>
                <w:sz w:val="24"/>
              </w:rPr>
              <w:t>0</w:t>
            </w:r>
          </w:p>
        </w:tc>
        <w:tc>
          <w:tcPr>
            <w:tcW w:w="736" w:type="dxa"/>
          </w:tcPr>
          <w:p w14:paraId="64E5C8C9" w14:textId="77777777" w:rsidR="008D7609" w:rsidRDefault="00E16629">
            <w:pPr>
              <w:pStyle w:val="TableParagraph"/>
              <w:rPr>
                <w:rFonts w:ascii="Calibri"/>
                <w:sz w:val="24"/>
              </w:rPr>
            </w:pPr>
            <w:r>
              <w:rPr>
                <w:rFonts w:ascii="Calibri"/>
                <w:sz w:val="24"/>
              </w:rPr>
              <w:t>0</w:t>
            </w:r>
          </w:p>
        </w:tc>
        <w:tc>
          <w:tcPr>
            <w:tcW w:w="736" w:type="dxa"/>
          </w:tcPr>
          <w:p w14:paraId="5E54B2FD" w14:textId="77777777" w:rsidR="008D7609" w:rsidRDefault="00E16629">
            <w:pPr>
              <w:pStyle w:val="TableParagraph"/>
              <w:rPr>
                <w:rFonts w:ascii="Calibri"/>
                <w:sz w:val="24"/>
              </w:rPr>
            </w:pPr>
            <w:r>
              <w:rPr>
                <w:rFonts w:ascii="Calibri"/>
                <w:sz w:val="24"/>
              </w:rPr>
              <w:t>0</w:t>
            </w:r>
          </w:p>
        </w:tc>
        <w:tc>
          <w:tcPr>
            <w:tcW w:w="736" w:type="dxa"/>
          </w:tcPr>
          <w:p w14:paraId="72638A4B" w14:textId="77777777" w:rsidR="008D7609" w:rsidRDefault="00E16629">
            <w:pPr>
              <w:pStyle w:val="TableParagraph"/>
              <w:rPr>
                <w:rFonts w:ascii="Calibri"/>
                <w:sz w:val="24"/>
              </w:rPr>
            </w:pPr>
            <w:r>
              <w:rPr>
                <w:rFonts w:ascii="Calibri"/>
                <w:sz w:val="24"/>
              </w:rPr>
              <w:t>1</w:t>
            </w:r>
          </w:p>
        </w:tc>
        <w:tc>
          <w:tcPr>
            <w:tcW w:w="736" w:type="dxa"/>
          </w:tcPr>
          <w:p w14:paraId="6FBD5F25" w14:textId="77777777" w:rsidR="008D7609" w:rsidRDefault="00E16629">
            <w:pPr>
              <w:pStyle w:val="TableParagraph"/>
              <w:rPr>
                <w:rFonts w:ascii="Calibri"/>
                <w:sz w:val="24"/>
              </w:rPr>
            </w:pPr>
            <w:r>
              <w:rPr>
                <w:rFonts w:ascii="Calibri"/>
                <w:sz w:val="24"/>
              </w:rPr>
              <w:t>0</w:t>
            </w:r>
          </w:p>
        </w:tc>
        <w:tc>
          <w:tcPr>
            <w:tcW w:w="736" w:type="dxa"/>
          </w:tcPr>
          <w:p w14:paraId="4EF8110A" w14:textId="77777777" w:rsidR="008D7609" w:rsidRDefault="00E16629">
            <w:pPr>
              <w:pStyle w:val="TableParagraph"/>
              <w:rPr>
                <w:rFonts w:ascii="Calibri"/>
                <w:sz w:val="24"/>
              </w:rPr>
            </w:pPr>
            <w:r>
              <w:rPr>
                <w:rFonts w:ascii="Calibri"/>
                <w:sz w:val="24"/>
              </w:rPr>
              <w:t>0</w:t>
            </w:r>
          </w:p>
        </w:tc>
        <w:tc>
          <w:tcPr>
            <w:tcW w:w="736" w:type="dxa"/>
          </w:tcPr>
          <w:p w14:paraId="1DB29D8D" w14:textId="77777777" w:rsidR="008D7609" w:rsidRDefault="00E16629">
            <w:pPr>
              <w:pStyle w:val="TableParagraph"/>
              <w:rPr>
                <w:rFonts w:ascii="Calibri"/>
                <w:sz w:val="24"/>
              </w:rPr>
            </w:pPr>
            <w:r>
              <w:rPr>
                <w:rFonts w:ascii="Calibri"/>
                <w:sz w:val="24"/>
              </w:rPr>
              <w:t>1</w:t>
            </w:r>
          </w:p>
        </w:tc>
        <w:tc>
          <w:tcPr>
            <w:tcW w:w="736" w:type="dxa"/>
          </w:tcPr>
          <w:p w14:paraId="6852F9CB" w14:textId="77777777" w:rsidR="008D7609" w:rsidRDefault="00E16629">
            <w:pPr>
              <w:pStyle w:val="TableParagraph"/>
              <w:rPr>
                <w:rFonts w:ascii="Calibri"/>
                <w:sz w:val="24"/>
              </w:rPr>
            </w:pPr>
            <w:r>
              <w:rPr>
                <w:rFonts w:ascii="Calibri"/>
                <w:sz w:val="24"/>
              </w:rPr>
              <w:t>0</w:t>
            </w:r>
          </w:p>
        </w:tc>
      </w:tr>
      <w:tr w:rsidR="008D7609" w14:paraId="69A0A8FA" w14:textId="77777777">
        <w:trPr>
          <w:trHeight w:val="407"/>
        </w:trPr>
        <w:tc>
          <w:tcPr>
            <w:tcW w:w="1340" w:type="dxa"/>
          </w:tcPr>
          <w:p w14:paraId="5D43E26A" w14:textId="77777777" w:rsidR="008D7609" w:rsidRDefault="00E16629">
            <w:pPr>
              <w:pStyle w:val="TableParagraph"/>
              <w:rPr>
                <w:rFonts w:ascii="Calibri"/>
                <w:sz w:val="24"/>
              </w:rPr>
            </w:pPr>
            <w:r>
              <w:rPr>
                <w:rFonts w:ascii="Calibri"/>
                <w:sz w:val="24"/>
              </w:rPr>
              <w:t>FSA</w:t>
            </w:r>
          </w:p>
        </w:tc>
        <w:tc>
          <w:tcPr>
            <w:tcW w:w="737" w:type="dxa"/>
          </w:tcPr>
          <w:p w14:paraId="1051E423" w14:textId="77777777" w:rsidR="008D7609" w:rsidRDefault="00E16629">
            <w:pPr>
              <w:pStyle w:val="TableParagraph"/>
              <w:rPr>
                <w:rFonts w:ascii="Calibri"/>
                <w:sz w:val="24"/>
              </w:rPr>
            </w:pPr>
            <w:r>
              <w:rPr>
                <w:rFonts w:ascii="Calibri"/>
                <w:sz w:val="24"/>
              </w:rPr>
              <w:t>0</w:t>
            </w:r>
          </w:p>
        </w:tc>
        <w:tc>
          <w:tcPr>
            <w:tcW w:w="736" w:type="dxa"/>
          </w:tcPr>
          <w:p w14:paraId="30A9CE36" w14:textId="77777777" w:rsidR="008D7609" w:rsidRDefault="00E16629">
            <w:pPr>
              <w:pStyle w:val="TableParagraph"/>
              <w:rPr>
                <w:rFonts w:ascii="Calibri"/>
                <w:sz w:val="24"/>
              </w:rPr>
            </w:pPr>
            <w:r>
              <w:rPr>
                <w:rFonts w:ascii="Calibri"/>
                <w:sz w:val="24"/>
              </w:rPr>
              <w:t>0</w:t>
            </w:r>
          </w:p>
        </w:tc>
        <w:tc>
          <w:tcPr>
            <w:tcW w:w="736" w:type="dxa"/>
          </w:tcPr>
          <w:p w14:paraId="7D58A9A2" w14:textId="77777777" w:rsidR="008D7609" w:rsidRDefault="00E16629">
            <w:pPr>
              <w:pStyle w:val="TableParagraph"/>
              <w:rPr>
                <w:rFonts w:ascii="Calibri"/>
                <w:sz w:val="24"/>
              </w:rPr>
            </w:pPr>
            <w:r>
              <w:rPr>
                <w:rFonts w:ascii="Calibri"/>
                <w:sz w:val="24"/>
              </w:rPr>
              <w:t>0</w:t>
            </w:r>
          </w:p>
        </w:tc>
        <w:tc>
          <w:tcPr>
            <w:tcW w:w="736" w:type="dxa"/>
          </w:tcPr>
          <w:p w14:paraId="4D7098A6" w14:textId="77777777" w:rsidR="008D7609" w:rsidRDefault="00E16629">
            <w:pPr>
              <w:pStyle w:val="TableParagraph"/>
              <w:rPr>
                <w:rFonts w:ascii="Calibri"/>
                <w:sz w:val="24"/>
              </w:rPr>
            </w:pPr>
            <w:r>
              <w:rPr>
                <w:rFonts w:ascii="Calibri"/>
                <w:sz w:val="24"/>
              </w:rPr>
              <w:t>0</w:t>
            </w:r>
          </w:p>
        </w:tc>
        <w:tc>
          <w:tcPr>
            <w:tcW w:w="736" w:type="dxa"/>
          </w:tcPr>
          <w:p w14:paraId="739CE840" w14:textId="77777777" w:rsidR="008D7609" w:rsidRDefault="00E16629">
            <w:pPr>
              <w:pStyle w:val="TableParagraph"/>
              <w:rPr>
                <w:rFonts w:ascii="Calibri"/>
                <w:sz w:val="24"/>
              </w:rPr>
            </w:pPr>
            <w:r>
              <w:rPr>
                <w:rFonts w:ascii="Calibri"/>
                <w:sz w:val="24"/>
              </w:rPr>
              <w:t>1</w:t>
            </w:r>
          </w:p>
        </w:tc>
        <w:tc>
          <w:tcPr>
            <w:tcW w:w="736" w:type="dxa"/>
          </w:tcPr>
          <w:p w14:paraId="6586D82F" w14:textId="77777777" w:rsidR="008D7609" w:rsidRDefault="00E16629">
            <w:pPr>
              <w:pStyle w:val="TableParagraph"/>
              <w:rPr>
                <w:rFonts w:ascii="Calibri"/>
                <w:sz w:val="24"/>
              </w:rPr>
            </w:pPr>
            <w:r>
              <w:rPr>
                <w:rFonts w:ascii="Calibri"/>
                <w:sz w:val="24"/>
              </w:rPr>
              <w:t>0</w:t>
            </w:r>
          </w:p>
        </w:tc>
        <w:tc>
          <w:tcPr>
            <w:tcW w:w="736" w:type="dxa"/>
          </w:tcPr>
          <w:p w14:paraId="01206383" w14:textId="77777777" w:rsidR="008D7609" w:rsidRDefault="00E16629">
            <w:pPr>
              <w:pStyle w:val="TableParagraph"/>
              <w:rPr>
                <w:rFonts w:ascii="Calibri"/>
                <w:sz w:val="24"/>
              </w:rPr>
            </w:pPr>
            <w:r>
              <w:rPr>
                <w:rFonts w:ascii="Calibri"/>
                <w:sz w:val="24"/>
              </w:rPr>
              <w:t>0</w:t>
            </w:r>
          </w:p>
        </w:tc>
        <w:tc>
          <w:tcPr>
            <w:tcW w:w="736" w:type="dxa"/>
          </w:tcPr>
          <w:p w14:paraId="5296434C" w14:textId="77777777" w:rsidR="008D7609" w:rsidRDefault="00E16629">
            <w:pPr>
              <w:pStyle w:val="TableParagraph"/>
              <w:rPr>
                <w:rFonts w:ascii="Calibri"/>
                <w:sz w:val="24"/>
              </w:rPr>
            </w:pPr>
            <w:r>
              <w:rPr>
                <w:rFonts w:ascii="Calibri"/>
                <w:sz w:val="24"/>
              </w:rPr>
              <w:t>0</w:t>
            </w:r>
          </w:p>
        </w:tc>
      </w:tr>
      <w:tr w:rsidR="008D7609" w14:paraId="5903CF6D" w14:textId="77777777">
        <w:trPr>
          <w:trHeight w:val="707"/>
        </w:trPr>
        <w:tc>
          <w:tcPr>
            <w:tcW w:w="1340" w:type="dxa"/>
          </w:tcPr>
          <w:p w14:paraId="537F797A" w14:textId="77777777" w:rsidR="008D7609" w:rsidRDefault="00E16629">
            <w:pPr>
              <w:pStyle w:val="TableParagraph"/>
              <w:spacing w:line="244" w:lineRule="auto"/>
              <w:ind w:right="305"/>
              <w:rPr>
                <w:rFonts w:ascii="Calibri"/>
                <w:sz w:val="24"/>
              </w:rPr>
            </w:pPr>
            <w:r>
              <w:rPr>
                <w:rFonts w:ascii="Calibri"/>
                <w:sz w:val="24"/>
              </w:rPr>
              <w:t>Milk han-</w:t>
            </w:r>
            <w:r>
              <w:rPr>
                <w:rFonts w:ascii="Calibri"/>
                <w:spacing w:val="-53"/>
                <w:sz w:val="24"/>
              </w:rPr>
              <w:t xml:space="preserve"> </w:t>
            </w:r>
            <w:r>
              <w:rPr>
                <w:rFonts w:ascii="Calibri"/>
                <w:sz w:val="24"/>
              </w:rPr>
              <w:t>dlers</w:t>
            </w:r>
          </w:p>
        </w:tc>
        <w:tc>
          <w:tcPr>
            <w:tcW w:w="737" w:type="dxa"/>
          </w:tcPr>
          <w:p w14:paraId="5C64246C" w14:textId="77777777" w:rsidR="008D7609" w:rsidRDefault="00E16629">
            <w:pPr>
              <w:pStyle w:val="TableParagraph"/>
              <w:rPr>
                <w:rFonts w:ascii="Calibri"/>
                <w:sz w:val="24"/>
              </w:rPr>
            </w:pPr>
            <w:r>
              <w:rPr>
                <w:rFonts w:ascii="Calibri"/>
                <w:sz w:val="24"/>
              </w:rPr>
              <w:t>0</w:t>
            </w:r>
          </w:p>
        </w:tc>
        <w:tc>
          <w:tcPr>
            <w:tcW w:w="736" w:type="dxa"/>
          </w:tcPr>
          <w:p w14:paraId="08D61AAE" w14:textId="77777777" w:rsidR="008D7609" w:rsidRDefault="00E16629">
            <w:pPr>
              <w:pStyle w:val="TableParagraph"/>
              <w:rPr>
                <w:rFonts w:ascii="Calibri"/>
                <w:sz w:val="24"/>
              </w:rPr>
            </w:pPr>
            <w:r>
              <w:rPr>
                <w:rFonts w:ascii="Calibri"/>
                <w:sz w:val="24"/>
              </w:rPr>
              <w:t>0</w:t>
            </w:r>
          </w:p>
        </w:tc>
        <w:tc>
          <w:tcPr>
            <w:tcW w:w="736" w:type="dxa"/>
          </w:tcPr>
          <w:p w14:paraId="18CA37B7" w14:textId="77777777" w:rsidR="008D7609" w:rsidRDefault="00E16629">
            <w:pPr>
              <w:pStyle w:val="TableParagraph"/>
              <w:rPr>
                <w:rFonts w:ascii="Calibri"/>
                <w:sz w:val="24"/>
              </w:rPr>
            </w:pPr>
            <w:r>
              <w:rPr>
                <w:rFonts w:ascii="Calibri"/>
                <w:sz w:val="24"/>
              </w:rPr>
              <w:t>1</w:t>
            </w:r>
          </w:p>
        </w:tc>
        <w:tc>
          <w:tcPr>
            <w:tcW w:w="736" w:type="dxa"/>
          </w:tcPr>
          <w:p w14:paraId="20C82B4B" w14:textId="77777777" w:rsidR="008D7609" w:rsidRDefault="00E16629">
            <w:pPr>
              <w:pStyle w:val="TableParagraph"/>
              <w:rPr>
                <w:rFonts w:ascii="Calibri"/>
                <w:sz w:val="24"/>
              </w:rPr>
            </w:pPr>
            <w:r>
              <w:rPr>
                <w:rFonts w:ascii="Calibri"/>
                <w:sz w:val="24"/>
              </w:rPr>
              <w:t>0</w:t>
            </w:r>
          </w:p>
        </w:tc>
        <w:tc>
          <w:tcPr>
            <w:tcW w:w="736" w:type="dxa"/>
          </w:tcPr>
          <w:p w14:paraId="3A319E7C" w14:textId="77777777" w:rsidR="008D7609" w:rsidRDefault="00E16629">
            <w:pPr>
              <w:pStyle w:val="TableParagraph"/>
              <w:rPr>
                <w:rFonts w:ascii="Calibri"/>
                <w:sz w:val="24"/>
              </w:rPr>
            </w:pPr>
            <w:r>
              <w:rPr>
                <w:rFonts w:ascii="Calibri"/>
                <w:sz w:val="24"/>
              </w:rPr>
              <w:t>0</w:t>
            </w:r>
          </w:p>
        </w:tc>
        <w:tc>
          <w:tcPr>
            <w:tcW w:w="736" w:type="dxa"/>
          </w:tcPr>
          <w:p w14:paraId="1C99C467" w14:textId="77777777" w:rsidR="008D7609" w:rsidRDefault="00E16629">
            <w:pPr>
              <w:pStyle w:val="TableParagraph"/>
              <w:rPr>
                <w:rFonts w:ascii="Calibri"/>
                <w:sz w:val="24"/>
              </w:rPr>
            </w:pPr>
            <w:r>
              <w:rPr>
                <w:rFonts w:ascii="Calibri"/>
                <w:sz w:val="24"/>
              </w:rPr>
              <w:t>1</w:t>
            </w:r>
          </w:p>
        </w:tc>
        <w:tc>
          <w:tcPr>
            <w:tcW w:w="736" w:type="dxa"/>
          </w:tcPr>
          <w:p w14:paraId="52107696" w14:textId="77777777" w:rsidR="008D7609" w:rsidRDefault="00E16629">
            <w:pPr>
              <w:pStyle w:val="TableParagraph"/>
              <w:rPr>
                <w:rFonts w:ascii="Calibri"/>
                <w:sz w:val="24"/>
              </w:rPr>
            </w:pPr>
            <w:r>
              <w:rPr>
                <w:rFonts w:ascii="Calibri"/>
                <w:sz w:val="24"/>
              </w:rPr>
              <w:t>0</w:t>
            </w:r>
          </w:p>
        </w:tc>
        <w:tc>
          <w:tcPr>
            <w:tcW w:w="736" w:type="dxa"/>
          </w:tcPr>
          <w:p w14:paraId="5CA24A28" w14:textId="77777777" w:rsidR="008D7609" w:rsidRDefault="00E16629">
            <w:pPr>
              <w:pStyle w:val="TableParagraph"/>
              <w:rPr>
                <w:rFonts w:ascii="Calibri"/>
                <w:sz w:val="24"/>
              </w:rPr>
            </w:pPr>
            <w:r>
              <w:rPr>
                <w:rFonts w:ascii="Calibri"/>
                <w:sz w:val="24"/>
              </w:rPr>
              <w:t>0</w:t>
            </w:r>
          </w:p>
        </w:tc>
      </w:tr>
    </w:tbl>
    <w:p w14:paraId="02395BD9" w14:textId="77777777" w:rsidR="008D7609" w:rsidRDefault="00E16629">
      <w:pPr>
        <w:pStyle w:val="BodyText"/>
        <w:spacing w:before="234"/>
        <w:ind w:left="740"/>
      </w:pPr>
      <w:r>
        <w:t>Table</w:t>
      </w:r>
      <w:r>
        <w:rPr>
          <w:spacing w:val="-10"/>
        </w:rPr>
        <w:t xml:space="preserve"> </w:t>
      </w:r>
      <w:r>
        <w:t>3.0.</w:t>
      </w:r>
    </w:p>
    <w:p w14:paraId="6D853FBD" w14:textId="77777777" w:rsidR="008D7609" w:rsidRDefault="008D7609">
      <w:pPr>
        <w:sectPr w:rsidR="008D7609">
          <w:pgSz w:w="11920" w:h="16840"/>
          <w:pgMar w:top="1380" w:right="1320" w:bottom="1200" w:left="1280" w:header="0" w:footer="927" w:gutter="0"/>
          <w:cols w:space="720"/>
        </w:sectPr>
      </w:pPr>
    </w:p>
    <w:p w14:paraId="2BEB2070" w14:textId="77777777" w:rsidR="008D7609" w:rsidRPr="006A6DDE" w:rsidRDefault="00E16629" w:rsidP="006A6DDE">
      <w:pPr>
        <w:jc w:val="center"/>
        <w:rPr>
          <w:b/>
          <w:bCs/>
          <w:sz w:val="24"/>
          <w:szCs w:val="24"/>
        </w:rPr>
      </w:pPr>
      <w:r w:rsidRPr="006A6DDE">
        <w:rPr>
          <w:b/>
          <w:bCs/>
          <w:sz w:val="24"/>
          <w:szCs w:val="24"/>
        </w:rPr>
        <w:lastRenderedPageBreak/>
        <w:t>Notes</w:t>
      </w:r>
      <w:r w:rsidRPr="006A6DDE">
        <w:rPr>
          <w:b/>
          <w:bCs/>
          <w:spacing w:val="-1"/>
          <w:sz w:val="24"/>
          <w:szCs w:val="24"/>
        </w:rPr>
        <w:t xml:space="preserve"> </w:t>
      </w:r>
      <w:r w:rsidRPr="006A6DDE">
        <w:rPr>
          <w:b/>
          <w:bCs/>
          <w:sz w:val="24"/>
          <w:szCs w:val="24"/>
        </w:rPr>
        <w:t>for</w:t>
      </w:r>
      <w:r w:rsidRPr="006A6DDE">
        <w:rPr>
          <w:b/>
          <w:bCs/>
          <w:spacing w:val="-1"/>
          <w:sz w:val="24"/>
          <w:szCs w:val="24"/>
        </w:rPr>
        <w:t xml:space="preserve"> </w:t>
      </w:r>
      <w:r w:rsidRPr="006A6DDE">
        <w:rPr>
          <w:b/>
          <w:bCs/>
          <w:sz w:val="24"/>
          <w:szCs w:val="24"/>
        </w:rPr>
        <w:t>table</w:t>
      </w:r>
      <w:r w:rsidRPr="006A6DDE">
        <w:rPr>
          <w:b/>
          <w:bCs/>
          <w:spacing w:val="-2"/>
          <w:sz w:val="24"/>
          <w:szCs w:val="24"/>
        </w:rPr>
        <w:t xml:space="preserve"> </w:t>
      </w:r>
      <w:r w:rsidRPr="006A6DDE">
        <w:rPr>
          <w:b/>
          <w:bCs/>
          <w:sz w:val="24"/>
          <w:szCs w:val="24"/>
        </w:rPr>
        <w:t>3.0</w:t>
      </w:r>
    </w:p>
    <w:p w14:paraId="76482CF2" w14:textId="77777777" w:rsidR="008D7609" w:rsidRDefault="00E16629">
      <w:pPr>
        <w:pStyle w:val="ListParagraph"/>
        <w:numPr>
          <w:ilvl w:val="0"/>
          <w:numId w:val="2"/>
        </w:numPr>
        <w:tabs>
          <w:tab w:val="left" w:pos="1460"/>
        </w:tabs>
        <w:spacing w:before="210" w:line="295" w:lineRule="auto"/>
        <w:ind w:right="1338"/>
        <w:jc w:val="both"/>
        <w:rPr>
          <w:sz w:val="24"/>
        </w:rPr>
      </w:pPr>
      <w:r>
        <w:rPr>
          <w:sz w:val="24"/>
        </w:rPr>
        <w:t>The hub managers were in the category of 4 or fewer dependents.</w:t>
      </w:r>
      <w:r>
        <w:rPr>
          <w:spacing w:val="1"/>
          <w:sz w:val="24"/>
        </w:rPr>
        <w:t xml:space="preserve"> </w:t>
      </w:r>
      <w:r>
        <w:rPr>
          <w:sz w:val="24"/>
        </w:rPr>
        <w:t>They</w:t>
      </w:r>
      <w:r>
        <w:rPr>
          <w:spacing w:val="-1"/>
          <w:sz w:val="24"/>
        </w:rPr>
        <w:t xml:space="preserve"> </w:t>
      </w:r>
      <w:r>
        <w:rPr>
          <w:sz w:val="24"/>
        </w:rPr>
        <w:t>were</w:t>
      </w:r>
      <w:r>
        <w:rPr>
          <w:spacing w:val="-1"/>
          <w:sz w:val="24"/>
        </w:rPr>
        <w:t xml:space="preserve"> </w:t>
      </w:r>
      <w:r>
        <w:rPr>
          <w:sz w:val="24"/>
        </w:rPr>
        <w:t>all below 35 years.</w:t>
      </w:r>
    </w:p>
    <w:p w14:paraId="49F12BF6" w14:textId="77777777" w:rsidR="008D7609" w:rsidRDefault="00E16629">
      <w:pPr>
        <w:pStyle w:val="ListParagraph"/>
        <w:numPr>
          <w:ilvl w:val="0"/>
          <w:numId w:val="2"/>
        </w:numPr>
        <w:tabs>
          <w:tab w:val="left" w:pos="1460"/>
        </w:tabs>
        <w:spacing w:before="146" w:line="297" w:lineRule="auto"/>
        <w:ind w:right="1338"/>
        <w:jc w:val="both"/>
        <w:rPr>
          <w:sz w:val="24"/>
        </w:rPr>
      </w:pPr>
      <w:r>
        <w:rPr>
          <w:sz w:val="24"/>
        </w:rPr>
        <w:t>There were 11 transporters. All were male. 7/11 were above 35</w:t>
      </w:r>
      <w:r>
        <w:rPr>
          <w:spacing w:val="1"/>
          <w:sz w:val="24"/>
        </w:rPr>
        <w:t xml:space="preserve"> </w:t>
      </w:r>
      <w:r>
        <w:rPr>
          <w:sz w:val="24"/>
        </w:rPr>
        <w:t>years and 6/7 had more than four dependents while 1/7 had four or</w:t>
      </w:r>
      <w:r>
        <w:rPr>
          <w:spacing w:val="1"/>
          <w:sz w:val="24"/>
        </w:rPr>
        <w:t xml:space="preserve"> </w:t>
      </w:r>
      <w:r>
        <w:rPr>
          <w:sz w:val="24"/>
        </w:rPr>
        <w:t>fewer dependents. 4/11 respondents were below 35 years and of the</w:t>
      </w:r>
      <w:r>
        <w:rPr>
          <w:spacing w:val="-57"/>
          <w:sz w:val="24"/>
        </w:rPr>
        <w:t xml:space="preserve"> </w:t>
      </w:r>
      <w:r>
        <w:rPr>
          <w:sz w:val="24"/>
        </w:rPr>
        <w:t>4,</w:t>
      </w:r>
      <w:r>
        <w:rPr>
          <w:spacing w:val="-1"/>
          <w:sz w:val="24"/>
        </w:rPr>
        <w:t xml:space="preserve"> </w:t>
      </w:r>
      <w:r>
        <w:rPr>
          <w:sz w:val="24"/>
        </w:rPr>
        <w:t>¾ had 4 or fewer dependents.</w:t>
      </w:r>
    </w:p>
    <w:p w14:paraId="44305382" w14:textId="77777777" w:rsidR="008D7609" w:rsidRDefault="00E16629">
      <w:pPr>
        <w:pStyle w:val="ListParagraph"/>
        <w:numPr>
          <w:ilvl w:val="0"/>
          <w:numId w:val="2"/>
        </w:numPr>
        <w:tabs>
          <w:tab w:val="left" w:pos="1460"/>
        </w:tabs>
        <w:spacing w:before="144" w:line="297" w:lineRule="auto"/>
        <w:ind w:right="1338"/>
        <w:jc w:val="both"/>
        <w:rPr>
          <w:sz w:val="24"/>
        </w:rPr>
      </w:pPr>
      <w:r>
        <w:rPr>
          <w:sz w:val="24"/>
        </w:rPr>
        <w:t>There were 7 traders. 5/7 were male. Of the 5, 3/5 had four or few-</w:t>
      </w:r>
      <w:r>
        <w:rPr>
          <w:spacing w:val="1"/>
          <w:sz w:val="24"/>
        </w:rPr>
        <w:t xml:space="preserve"> </w:t>
      </w:r>
      <w:r>
        <w:rPr>
          <w:sz w:val="24"/>
        </w:rPr>
        <w:t>er dependents and were below 35 years while 2/5 had more than 4</w:t>
      </w:r>
      <w:r>
        <w:rPr>
          <w:spacing w:val="1"/>
          <w:sz w:val="24"/>
        </w:rPr>
        <w:t xml:space="preserve"> </w:t>
      </w:r>
      <w:r>
        <w:rPr>
          <w:sz w:val="24"/>
        </w:rPr>
        <w:t>dependents and were above 35 years. 2/7 of the total transporter</w:t>
      </w:r>
      <w:r>
        <w:rPr>
          <w:spacing w:val="1"/>
          <w:sz w:val="24"/>
        </w:rPr>
        <w:t xml:space="preserve"> </w:t>
      </w:r>
      <w:r>
        <w:rPr>
          <w:sz w:val="24"/>
        </w:rPr>
        <w:t>respondents</w:t>
      </w:r>
      <w:r>
        <w:rPr>
          <w:spacing w:val="18"/>
          <w:sz w:val="24"/>
        </w:rPr>
        <w:t xml:space="preserve"> </w:t>
      </w:r>
      <w:r>
        <w:rPr>
          <w:sz w:val="24"/>
        </w:rPr>
        <w:t>were</w:t>
      </w:r>
      <w:r>
        <w:rPr>
          <w:spacing w:val="19"/>
          <w:sz w:val="24"/>
        </w:rPr>
        <w:t xml:space="preserve"> </w:t>
      </w:r>
      <w:r>
        <w:rPr>
          <w:sz w:val="24"/>
        </w:rPr>
        <w:t>female</w:t>
      </w:r>
      <w:r>
        <w:rPr>
          <w:spacing w:val="19"/>
          <w:sz w:val="24"/>
        </w:rPr>
        <w:t xml:space="preserve"> </w:t>
      </w:r>
      <w:r>
        <w:rPr>
          <w:sz w:val="24"/>
        </w:rPr>
        <w:t>and</w:t>
      </w:r>
      <w:r>
        <w:rPr>
          <w:spacing w:val="19"/>
          <w:sz w:val="24"/>
        </w:rPr>
        <w:t xml:space="preserve"> </w:t>
      </w:r>
      <w:r>
        <w:rPr>
          <w:sz w:val="24"/>
        </w:rPr>
        <w:t>they</w:t>
      </w:r>
      <w:r>
        <w:rPr>
          <w:spacing w:val="18"/>
          <w:sz w:val="24"/>
        </w:rPr>
        <w:t xml:space="preserve"> </w:t>
      </w:r>
      <w:r>
        <w:rPr>
          <w:sz w:val="24"/>
        </w:rPr>
        <w:t>were</w:t>
      </w:r>
      <w:r>
        <w:rPr>
          <w:spacing w:val="19"/>
          <w:sz w:val="24"/>
        </w:rPr>
        <w:t xml:space="preserve"> </w:t>
      </w:r>
      <w:r>
        <w:rPr>
          <w:sz w:val="24"/>
        </w:rPr>
        <w:t>below</w:t>
      </w:r>
      <w:r>
        <w:rPr>
          <w:spacing w:val="19"/>
          <w:sz w:val="24"/>
        </w:rPr>
        <w:t xml:space="preserve"> </w:t>
      </w:r>
      <w:r>
        <w:rPr>
          <w:sz w:val="24"/>
        </w:rPr>
        <w:t>35</w:t>
      </w:r>
      <w:r>
        <w:rPr>
          <w:spacing w:val="19"/>
          <w:sz w:val="24"/>
        </w:rPr>
        <w:t xml:space="preserve"> </w:t>
      </w:r>
      <w:r>
        <w:rPr>
          <w:sz w:val="24"/>
        </w:rPr>
        <w:t>years</w:t>
      </w:r>
      <w:r>
        <w:rPr>
          <w:spacing w:val="18"/>
          <w:sz w:val="24"/>
        </w:rPr>
        <w:t xml:space="preserve"> </w:t>
      </w:r>
      <w:r>
        <w:rPr>
          <w:sz w:val="24"/>
        </w:rPr>
        <w:t>and</w:t>
      </w:r>
      <w:r>
        <w:rPr>
          <w:spacing w:val="19"/>
          <w:sz w:val="24"/>
        </w:rPr>
        <w:t xml:space="preserve"> </w:t>
      </w:r>
      <w:r>
        <w:rPr>
          <w:sz w:val="24"/>
        </w:rPr>
        <w:t>had</w:t>
      </w:r>
      <w:r>
        <w:rPr>
          <w:spacing w:val="19"/>
          <w:sz w:val="24"/>
        </w:rPr>
        <w:t xml:space="preserve"> </w:t>
      </w:r>
      <w:r>
        <w:rPr>
          <w:sz w:val="24"/>
        </w:rPr>
        <w:t>4</w:t>
      </w:r>
      <w:r>
        <w:rPr>
          <w:spacing w:val="-58"/>
          <w:sz w:val="24"/>
        </w:rPr>
        <w:t xml:space="preserve"> </w:t>
      </w:r>
      <w:r>
        <w:rPr>
          <w:sz w:val="24"/>
        </w:rPr>
        <w:t>or</w:t>
      </w:r>
      <w:r>
        <w:rPr>
          <w:spacing w:val="-1"/>
          <w:sz w:val="24"/>
        </w:rPr>
        <w:t xml:space="preserve"> </w:t>
      </w:r>
      <w:r>
        <w:rPr>
          <w:sz w:val="24"/>
        </w:rPr>
        <w:t>fewer dependents.</w:t>
      </w:r>
    </w:p>
    <w:p w14:paraId="0D008596" w14:textId="77777777" w:rsidR="008D7609" w:rsidRDefault="00E16629">
      <w:pPr>
        <w:pStyle w:val="ListParagraph"/>
        <w:numPr>
          <w:ilvl w:val="0"/>
          <w:numId w:val="2"/>
        </w:numPr>
        <w:tabs>
          <w:tab w:val="left" w:pos="1460"/>
        </w:tabs>
        <w:spacing w:before="145" w:line="295" w:lineRule="auto"/>
        <w:ind w:right="1338"/>
        <w:jc w:val="both"/>
        <w:rPr>
          <w:sz w:val="24"/>
        </w:rPr>
      </w:pPr>
      <w:r>
        <w:rPr>
          <w:sz w:val="24"/>
        </w:rPr>
        <w:t>There were 3 animal health assistants. All were male and 2/3 had</w:t>
      </w:r>
      <w:r>
        <w:rPr>
          <w:spacing w:val="1"/>
          <w:sz w:val="24"/>
        </w:rPr>
        <w:t xml:space="preserve"> </w:t>
      </w:r>
      <w:r>
        <w:rPr>
          <w:sz w:val="24"/>
        </w:rPr>
        <w:t>four</w:t>
      </w:r>
      <w:r>
        <w:rPr>
          <w:spacing w:val="-1"/>
          <w:sz w:val="24"/>
        </w:rPr>
        <w:t xml:space="preserve"> </w:t>
      </w:r>
      <w:r>
        <w:rPr>
          <w:sz w:val="24"/>
        </w:rPr>
        <w:t>or fewer dependents.</w:t>
      </w:r>
    </w:p>
    <w:p w14:paraId="6811796C" w14:textId="77777777" w:rsidR="008D7609" w:rsidRDefault="00E16629">
      <w:pPr>
        <w:pStyle w:val="ListParagraph"/>
        <w:numPr>
          <w:ilvl w:val="0"/>
          <w:numId w:val="2"/>
        </w:numPr>
        <w:tabs>
          <w:tab w:val="left" w:pos="1460"/>
        </w:tabs>
        <w:spacing w:before="146" w:line="295" w:lineRule="auto"/>
        <w:ind w:right="1338"/>
        <w:jc w:val="both"/>
        <w:rPr>
          <w:sz w:val="24"/>
        </w:rPr>
      </w:pPr>
      <w:r>
        <w:rPr>
          <w:sz w:val="24"/>
        </w:rPr>
        <w:t>There was only 1 human health attendant. She was female and was</w:t>
      </w:r>
      <w:r>
        <w:rPr>
          <w:spacing w:val="1"/>
          <w:sz w:val="24"/>
        </w:rPr>
        <w:t xml:space="preserve"> </w:t>
      </w:r>
      <w:r>
        <w:rPr>
          <w:sz w:val="24"/>
        </w:rPr>
        <w:t>below</w:t>
      </w:r>
      <w:r>
        <w:rPr>
          <w:spacing w:val="-2"/>
          <w:sz w:val="24"/>
        </w:rPr>
        <w:t xml:space="preserve"> </w:t>
      </w:r>
      <w:r>
        <w:rPr>
          <w:sz w:val="24"/>
        </w:rPr>
        <w:t>35</w:t>
      </w:r>
      <w:r>
        <w:rPr>
          <w:spacing w:val="-2"/>
          <w:sz w:val="24"/>
        </w:rPr>
        <w:t xml:space="preserve"> </w:t>
      </w:r>
      <w:r>
        <w:rPr>
          <w:sz w:val="24"/>
        </w:rPr>
        <w:t>years.</w:t>
      </w:r>
      <w:r>
        <w:rPr>
          <w:spacing w:val="-1"/>
          <w:sz w:val="24"/>
        </w:rPr>
        <w:t xml:space="preserve"> </w:t>
      </w:r>
      <w:r>
        <w:rPr>
          <w:sz w:val="24"/>
        </w:rPr>
        <w:t>She</w:t>
      </w:r>
      <w:r>
        <w:rPr>
          <w:spacing w:val="-3"/>
          <w:sz w:val="24"/>
        </w:rPr>
        <w:t xml:space="preserve"> </w:t>
      </w:r>
      <w:r>
        <w:rPr>
          <w:sz w:val="24"/>
        </w:rPr>
        <w:t>was</w:t>
      </w:r>
      <w:r>
        <w:rPr>
          <w:spacing w:val="-1"/>
          <w:sz w:val="24"/>
        </w:rPr>
        <w:t xml:space="preserve"> </w:t>
      </w:r>
      <w:r>
        <w:rPr>
          <w:sz w:val="24"/>
        </w:rPr>
        <w:t>in</w:t>
      </w:r>
      <w:r>
        <w:rPr>
          <w:spacing w:val="-2"/>
          <w:sz w:val="24"/>
        </w:rPr>
        <w:t xml:space="preserve"> </w:t>
      </w:r>
      <w:r>
        <w:rPr>
          <w:sz w:val="24"/>
        </w:rPr>
        <w:t>the</w:t>
      </w:r>
      <w:r>
        <w:rPr>
          <w:spacing w:val="-2"/>
          <w:sz w:val="24"/>
        </w:rPr>
        <w:t xml:space="preserve"> </w:t>
      </w:r>
      <w:r>
        <w:rPr>
          <w:sz w:val="24"/>
        </w:rPr>
        <w:t>4</w:t>
      </w:r>
      <w:r>
        <w:rPr>
          <w:spacing w:val="-2"/>
          <w:sz w:val="24"/>
        </w:rPr>
        <w:t xml:space="preserve"> </w:t>
      </w:r>
      <w:r>
        <w:rPr>
          <w:sz w:val="24"/>
        </w:rPr>
        <w:t>or</w:t>
      </w:r>
      <w:r>
        <w:rPr>
          <w:spacing w:val="-2"/>
          <w:sz w:val="24"/>
        </w:rPr>
        <w:t xml:space="preserve"> </w:t>
      </w:r>
      <w:r>
        <w:rPr>
          <w:sz w:val="24"/>
        </w:rPr>
        <w:t>fewer</w:t>
      </w:r>
      <w:r>
        <w:rPr>
          <w:spacing w:val="-1"/>
          <w:sz w:val="24"/>
        </w:rPr>
        <w:t xml:space="preserve"> </w:t>
      </w:r>
      <w:r>
        <w:rPr>
          <w:sz w:val="24"/>
        </w:rPr>
        <w:t>dependents</w:t>
      </w:r>
      <w:r>
        <w:rPr>
          <w:spacing w:val="-2"/>
          <w:sz w:val="24"/>
        </w:rPr>
        <w:t xml:space="preserve"> </w:t>
      </w:r>
      <w:r>
        <w:rPr>
          <w:sz w:val="24"/>
        </w:rPr>
        <w:t>category.</w:t>
      </w:r>
    </w:p>
    <w:p w14:paraId="016C0B57" w14:textId="77777777" w:rsidR="008D7609" w:rsidRDefault="00E16629">
      <w:pPr>
        <w:pStyle w:val="ListParagraph"/>
        <w:numPr>
          <w:ilvl w:val="0"/>
          <w:numId w:val="2"/>
        </w:numPr>
        <w:tabs>
          <w:tab w:val="left" w:pos="1460"/>
        </w:tabs>
        <w:spacing w:before="147" w:line="297" w:lineRule="auto"/>
        <w:ind w:right="1338"/>
        <w:jc w:val="both"/>
        <w:rPr>
          <w:sz w:val="24"/>
        </w:rPr>
      </w:pPr>
      <w:r>
        <w:rPr>
          <w:sz w:val="24"/>
        </w:rPr>
        <w:t>There were 4 agrovet attendants. ¼ was male, below 35 years and</w:t>
      </w:r>
      <w:r>
        <w:rPr>
          <w:spacing w:val="1"/>
          <w:sz w:val="24"/>
        </w:rPr>
        <w:t xml:space="preserve"> </w:t>
      </w:r>
      <w:r>
        <w:rPr>
          <w:sz w:val="24"/>
        </w:rPr>
        <w:t>was in the 4 or fewer dependents category. 3 female Agrovet atten-</w:t>
      </w:r>
      <w:r>
        <w:rPr>
          <w:spacing w:val="1"/>
          <w:sz w:val="24"/>
        </w:rPr>
        <w:t xml:space="preserve"> </w:t>
      </w:r>
      <w:r>
        <w:rPr>
          <w:sz w:val="24"/>
        </w:rPr>
        <w:t>dants were all below 35 years. 2/3 were in the 4 or fewer category</w:t>
      </w:r>
      <w:r>
        <w:rPr>
          <w:spacing w:val="1"/>
          <w:sz w:val="24"/>
        </w:rPr>
        <w:t xml:space="preserve"> </w:t>
      </w:r>
      <w:r>
        <w:rPr>
          <w:sz w:val="24"/>
        </w:rPr>
        <w:t>while</w:t>
      </w:r>
      <w:r>
        <w:rPr>
          <w:spacing w:val="-2"/>
          <w:sz w:val="24"/>
        </w:rPr>
        <w:t xml:space="preserve"> </w:t>
      </w:r>
      <w:r>
        <w:rPr>
          <w:sz w:val="24"/>
        </w:rPr>
        <w:t>1/3 was</w:t>
      </w:r>
      <w:r>
        <w:rPr>
          <w:spacing w:val="-1"/>
          <w:sz w:val="24"/>
        </w:rPr>
        <w:t xml:space="preserve"> </w:t>
      </w:r>
      <w:r>
        <w:rPr>
          <w:sz w:val="24"/>
        </w:rPr>
        <w:t>in the</w:t>
      </w:r>
      <w:r>
        <w:rPr>
          <w:spacing w:val="-2"/>
          <w:sz w:val="24"/>
        </w:rPr>
        <w:t xml:space="preserve"> </w:t>
      </w:r>
      <w:r>
        <w:rPr>
          <w:sz w:val="24"/>
        </w:rPr>
        <w:t>more</w:t>
      </w:r>
      <w:r>
        <w:rPr>
          <w:spacing w:val="-1"/>
          <w:sz w:val="24"/>
        </w:rPr>
        <w:t xml:space="preserve"> </w:t>
      </w:r>
      <w:r>
        <w:rPr>
          <w:sz w:val="24"/>
        </w:rPr>
        <w:t>than</w:t>
      </w:r>
      <w:r>
        <w:rPr>
          <w:spacing w:val="-1"/>
          <w:sz w:val="24"/>
        </w:rPr>
        <w:t xml:space="preserve"> </w:t>
      </w:r>
      <w:r>
        <w:rPr>
          <w:sz w:val="24"/>
        </w:rPr>
        <w:t>4 category.</w:t>
      </w:r>
    </w:p>
    <w:p w14:paraId="28FBB9AF" w14:textId="77777777" w:rsidR="008D7609" w:rsidRDefault="00E16629">
      <w:pPr>
        <w:pStyle w:val="ListParagraph"/>
        <w:numPr>
          <w:ilvl w:val="0"/>
          <w:numId w:val="2"/>
        </w:numPr>
        <w:tabs>
          <w:tab w:val="left" w:pos="1460"/>
        </w:tabs>
        <w:spacing w:before="143" w:line="295" w:lineRule="auto"/>
        <w:ind w:right="1338"/>
        <w:jc w:val="both"/>
        <w:rPr>
          <w:sz w:val="24"/>
        </w:rPr>
      </w:pPr>
      <w:r>
        <w:rPr>
          <w:sz w:val="24"/>
        </w:rPr>
        <w:t>There were 4 artificial inseminators. They were all male above 35</w:t>
      </w:r>
      <w:r>
        <w:rPr>
          <w:spacing w:val="1"/>
          <w:sz w:val="24"/>
        </w:rPr>
        <w:t xml:space="preserve"> </w:t>
      </w:r>
      <w:r>
        <w:rPr>
          <w:sz w:val="24"/>
        </w:rPr>
        <w:t>years</w:t>
      </w:r>
      <w:r>
        <w:rPr>
          <w:spacing w:val="-1"/>
          <w:sz w:val="24"/>
        </w:rPr>
        <w:t xml:space="preserve"> </w:t>
      </w:r>
      <w:r>
        <w:rPr>
          <w:sz w:val="24"/>
        </w:rPr>
        <w:t>and were</w:t>
      </w:r>
      <w:r>
        <w:rPr>
          <w:spacing w:val="-2"/>
          <w:sz w:val="24"/>
        </w:rPr>
        <w:t xml:space="preserve"> </w:t>
      </w:r>
      <w:r>
        <w:rPr>
          <w:sz w:val="24"/>
        </w:rPr>
        <w:t>in the</w:t>
      </w:r>
      <w:r>
        <w:rPr>
          <w:spacing w:val="-1"/>
          <w:sz w:val="24"/>
        </w:rPr>
        <w:t xml:space="preserve"> </w:t>
      </w:r>
      <w:r>
        <w:rPr>
          <w:sz w:val="24"/>
        </w:rPr>
        <w:t>category</w:t>
      </w:r>
      <w:r>
        <w:rPr>
          <w:spacing w:val="-1"/>
          <w:sz w:val="24"/>
        </w:rPr>
        <w:t xml:space="preserve"> </w:t>
      </w:r>
      <w:r>
        <w:rPr>
          <w:sz w:val="24"/>
        </w:rPr>
        <w:t>of 4 or</w:t>
      </w:r>
      <w:r>
        <w:rPr>
          <w:spacing w:val="-1"/>
          <w:sz w:val="24"/>
        </w:rPr>
        <w:t xml:space="preserve"> </w:t>
      </w:r>
      <w:r>
        <w:rPr>
          <w:sz w:val="24"/>
        </w:rPr>
        <w:t>more</w:t>
      </w:r>
      <w:r>
        <w:rPr>
          <w:spacing w:val="-1"/>
          <w:sz w:val="24"/>
        </w:rPr>
        <w:t xml:space="preserve"> </w:t>
      </w:r>
      <w:r>
        <w:rPr>
          <w:sz w:val="24"/>
        </w:rPr>
        <w:t>dependents.</w:t>
      </w:r>
    </w:p>
    <w:p w14:paraId="5C0F4770" w14:textId="77777777" w:rsidR="008D7609" w:rsidRDefault="008D7609">
      <w:pPr>
        <w:spacing w:line="295" w:lineRule="auto"/>
        <w:jc w:val="both"/>
        <w:rPr>
          <w:sz w:val="24"/>
        </w:rPr>
        <w:sectPr w:rsidR="008D7609">
          <w:pgSz w:w="11920" w:h="16840"/>
          <w:pgMar w:top="1380" w:right="1320" w:bottom="1200" w:left="1280" w:header="0" w:footer="927" w:gutter="0"/>
          <w:cols w:space="720"/>
        </w:sectPr>
      </w:pPr>
    </w:p>
    <w:p w14:paraId="5134895D" w14:textId="1A2B9AF4" w:rsidR="008D7609" w:rsidRDefault="00E16629">
      <w:pPr>
        <w:pStyle w:val="Heading1"/>
        <w:spacing w:before="74" w:line="386" w:lineRule="auto"/>
        <w:ind w:left="740" w:right="1682"/>
      </w:pPr>
      <w:bookmarkStart w:id="151" w:name="Appendix_3:_Snapshot_of_the_abstract_pag"/>
      <w:bookmarkStart w:id="152" w:name="_Toc182072121"/>
      <w:bookmarkEnd w:id="151"/>
      <w:r>
        <w:lastRenderedPageBreak/>
        <w:t>Appendix</w:t>
      </w:r>
      <w:r>
        <w:rPr>
          <w:spacing w:val="-1"/>
        </w:rPr>
        <w:t xml:space="preserve"> </w:t>
      </w:r>
      <w:r w:rsidR="009C2556">
        <w:t>C</w:t>
      </w:r>
      <w:r>
        <w:t>:</w:t>
      </w:r>
      <w:r>
        <w:rPr>
          <w:spacing w:val="-1"/>
        </w:rPr>
        <w:t xml:space="preserve"> </w:t>
      </w:r>
      <w:r>
        <w:t>Snapshot</w:t>
      </w:r>
      <w:r>
        <w:rPr>
          <w:spacing w:val="-1"/>
        </w:rPr>
        <w:t xml:space="preserve"> </w:t>
      </w:r>
      <w:r>
        <w:t>of</w:t>
      </w:r>
      <w:r>
        <w:rPr>
          <w:spacing w:val="-1"/>
        </w:rPr>
        <w:t xml:space="preserve"> </w:t>
      </w:r>
      <w:r>
        <w:t>the</w:t>
      </w:r>
      <w:r>
        <w:rPr>
          <w:spacing w:val="-2"/>
        </w:rPr>
        <w:t xml:space="preserve"> </w:t>
      </w:r>
      <w:r>
        <w:t>abstract</w:t>
      </w:r>
      <w:r>
        <w:rPr>
          <w:spacing w:val="-1"/>
        </w:rPr>
        <w:t xml:space="preserve"> </w:t>
      </w:r>
      <w:r>
        <w:t>page</w:t>
      </w:r>
      <w:r>
        <w:rPr>
          <w:spacing w:val="-2"/>
        </w:rPr>
        <w:t xml:space="preserve"> </w:t>
      </w:r>
      <w:r>
        <w:t>of</w:t>
      </w:r>
      <w:r>
        <w:rPr>
          <w:spacing w:val="-1"/>
        </w:rPr>
        <w:t xml:space="preserve"> </w:t>
      </w:r>
      <w:r>
        <w:t>paper</w:t>
      </w:r>
      <w:r>
        <w:rPr>
          <w:spacing w:val="-6"/>
        </w:rPr>
        <w:t xml:space="preserve"> </w:t>
      </w:r>
      <w:r>
        <w:t>published</w:t>
      </w:r>
      <w:r>
        <w:rPr>
          <w:spacing w:val="-1"/>
        </w:rPr>
        <w:t xml:space="preserve"> </w:t>
      </w:r>
      <w:r w:rsidR="00C65BE9">
        <w:t>from the</w:t>
      </w:r>
      <w:r>
        <w:rPr>
          <w:spacing w:val="-1"/>
        </w:rPr>
        <w:t xml:space="preserve"> </w:t>
      </w:r>
      <w:r>
        <w:t>work</w:t>
      </w:r>
      <w:r w:rsidR="00446BF6">
        <w:t>.</w:t>
      </w:r>
      <w:bookmarkEnd w:id="152"/>
    </w:p>
    <w:p w14:paraId="678685B5" w14:textId="77777777" w:rsidR="008D7609" w:rsidRDefault="00E16629">
      <w:pPr>
        <w:pStyle w:val="BodyText"/>
        <w:spacing w:before="2"/>
        <w:rPr>
          <w:b/>
        </w:rPr>
      </w:pPr>
      <w:r>
        <w:rPr>
          <w:noProof/>
        </w:rPr>
        <w:drawing>
          <wp:anchor distT="0" distB="0" distL="0" distR="0" simplePos="0" relativeHeight="11" behindDoc="0" locked="0" layoutInCell="1" allowOverlap="1" wp14:anchorId="63525878" wp14:editId="1B8D9FB8">
            <wp:simplePos x="0" y="0"/>
            <wp:positionH relativeFrom="page">
              <wp:posOffset>1271071</wp:posOffset>
            </wp:positionH>
            <wp:positionV relativeFrom="paragraph">
              <wp:posOffset>201520</wp:posOffset>
            </wp:positionV>
            <wp:extent cx="4996788" cy="6860571"/>
            <wp:effectExtent l="0" t="0" r="0" b="0"/>
            <wp:wrapTopAndBottom/>
            <wp:docPr id="23" name="image1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5.jpeg"/>
                    <pic:cNvPicPr/>
                  </pic:nvPicPr>
                  <pic:blipFill>
                    <a:blip r:embed="rId35" cstate="print"/>
                    <a:stretch>
                      <a:fillRect/>
                    </a:stretch>
                  </pic:blipFill>
                  <pic:spPr>
                    <a:xfrm>
                      <a:off x="0" y="0"/>
                      <a:ext cx="4996788" cy="6860571"/>
                    </a:xfrm>
                    <a:prstGeom prst="rect">
                      <a:avLst/>
                    </a:prstGeom>
                  </pic:spPr>
                </pic:pic>
              </a:graphicData>
            </a:graphic>
          </wp:anchor>
        </w:drawing>
      </w:r>
    </w:p>
    <w:p w14:paraId="2EC45130" w14:textId="77777777" w:rsidR="008D7609" w:rsidRDefault="008D7609">
      <w:pPr>
        <w:pStyle w:val="BodyText"/>
        <w:spacing w:before="4"/>
        <w:rPr>
          <w:b/>
          <w:sz w:val="16"/>
        </w:rPr>
      </w:pPr>
    </w:p>
    <w:p w14:paraId="3C6B6F83" w14:textId="7DE9EAEF" w:rsidR="008D7609" w:rsidRDefault="008D7609">
      <w:pPr>
        <w:pStyle w:val="BodyText"/>
        <w:spacing w:before="107"/>
        <w:ind w:left="40"/>
        <w:jc w:val="center"/>
        <w:rPr>
          <w:rFonts w:ascii="Arial MT"/>
        </w:rPr>
      </w:pPr>
    </w:p>
    <w:p w14:paraId="00A1BC9A" w14:textId="77777777" w:rsidR="008D7609" w:rsidRDefault="008D7609">
      <w:pPr>
        <w:jc w:val="center"/>
        <w:rPr>
          <w:rFonts w:ascii="Arial MT"/>
        </w:rPr>
        <w:sectPr w:rsidR="008D7609">
          <w:pgSz w:w="11920" w:h="16840"/>
          <w:pgMar w:top="1380" w:right="1320" w:bottom="1200" w:left="1280" w:header="0" w:footer="927" w:gutter="0"/>
          <w:cols w:space="720"/>
        </w:sectPr>
      </w:pPr>
    </w:p>
    <w:p w14:paraId="57CD0269" w14:textId="77777777" w:rsidR="008D7609" w:rsidRDefault="008D7609">
      <w:pPr>
        <w:pStyle w:val="BodyText"/>
        <w:rPr>
          <w:rFonts w:ascii="Arial MT"/>
          <w:sz w:val="20"/>
        </w:rPr>
      </w:pPr>
    </w:p>
    <w:p w14:paraId="6EE26543" w14:textId="77777777" w:rsidR="008D7609" w:rsidRDefault="008D7609">
      <w:pPr>
        <w:pStyle w:val="BodyText"/>
        <w:rPr>
          <w:rFonts w:ascii="Arial MT"/>
          <w:sz w:val="20"/>
        </w:rPr>
      </w:pPr>
    </w:p>
    <w:p w14:paraId="7E53AEF3" w14:textId="77777777" w:rsidR="008D7609" w:rsidRDefault="008D7609">
      <w:pPr>
        <w:pStyle w:val="BodyText"/>
        <w:rPr>
          <w:rFonts w:ascii="Arial MT"/>
          <w:sz w:val="20"/>
        </w:rPr>
      </w:pPr>
    </w:p>
    <w:p w14:paraId="6B6BAAF8" w14:textId="77777777" w:rsidR="008D7609" w:rsidRDefault="008D7609">
      <w:pPr>
        <w:pStyle w:val="BodyText"/>
        <w:spacing w:before="3"/>
        <w:rPr>
          <w:rFonts w:ascii="Arial MT"/>
          <w:sz w:val="11"/>
        </w:rPr>
      </w:pPr>
    </w:p>
    <w:p w14:paraId="1C8ACE54" w14:textId="77777777" w:rsidR="008D7609" w:rsidRDefault="00E16629" w:rsidP="00A834E1">
      <w:r>
        <w:rPr>
          <w:noProof/>
        </w:rPr>
        <w:drawing>
          <wp:inline distT="0" distB="0" distL="0" distR="0" wp14:anchorId="799BF554" wp14:editId="6F1F7E04">
            <wp:extent cx="4365383" cy="6957250"/>
            <wp:effectExtent l="0" t="0" r="0" b="0"/>
            <wp:docPr id="25" name="image1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6.jpeg"/>
                    <pic:cNvPicPr/>
                  </pic:nvPicPr>
                  <pic:blipFill>
                    <a:blip r:embed="rId36" cstate="print"/>
                    <a:stretch>
                      <a:fillRect/>
                    </a:stretch>
                  </pic:blipFill>
                  <pic:spPr>
                    <a:xfrm>
                      <a:off x="0" y="0"/>
                      <a:ext cx="4365383" cy="6957250"/>
                    </a:xfrm>
                    <a:prstGeom prst="rect">
                      <a:avLst/>
                    </a:prstGeom>
                  </pic:spPr>
                </pic:pic>
              </a:graphicData>
            </a:graphic>
          </wp:inline>
        </w:drawing>
      </w:r>
    </w:p>
    <w:p w14:paraId="2CFD44FC" w14:textId="77777777" w:rsidR="009C2556" w:rsidRDefault="009C2556">
      <w:pPr>
        <w:pStyle w:val="BodyText"/>
        <w:ind w:left="720"/>
        <w:rPr>
          <w:rFonts w:ascii="Arial MT"/>
          <w:sz w:val="20"/>
        </w:rPr>
      </w:pPr>
    </w:p>
    <w:p w14:paraId="74DC5B14" w14:textId="77777777" w:rsidR="009C2556" w:rsidRDefault="009C2556">
      <w:pPr>
        <w:pStyle w:val="BodyText"/>
        <w:ind w:left="720"/>
        <w:rPr>
          <w:rFonts w:ascii="Arial MT"/>
          <w:sz w:val="20"/>
        </w:rPr>
      </w:pPr>
    </w:p>
    <w:p w14:paraId="6630C067" w14:textId="77777777" w:rsidR="009C2556" w:rsidRDefault="009C2556">
      <w:pPr>
        <w:pStyle w:val="BodyText"/>
        <w:ind w:left="720"/>
        <w:rPr>
          <w:rFonts w:ascii="Arial MT"/>
          <w:sz w:val="20"/>
        </w:rPr>
      </w:pPr>
    </w:p>
    <w:p w14:paraId="16A7C6C8" w14:textId="77777777" w:rsidR="009C2556" w:rsidRDefault="009C2556">
      <w:pPr>
        <w:pStyle w:val="BodyText"/>
        <w:ind w:left="720"/>
        <w:rPr>
          <w:rFonts w:ascii="Arial MT"/>
          <w:sz w:val="20"/>
        </w:rPr>
      </w:pPr>
    </w:p>
    <w:p w14:paraId="50A45B99" w14:textId="77777777" w:rsidR="009C2556" w:rsidRDefault="009C2556">
      <w:pPr>
        <w:pStyle w:val="BodyText"/>
        <w:ind w:left="720"/>
        <w:rPr>
          <w:rFonts w:ascii="Arial MT"/>
          <w:sz w:val="20"/>
        </w:rPr>
      </w:pPr>
    </w:p>
    <w:p w14:paraId="762B07A4" w14:textId="77777777" w:rsidR="009C2556" w:rsidRDefault="009C2556">
      <w:pPr>
        <w:pStyle w:val="BodyText"/>
        <w:ind w:left="720"/>
        <w:rPr>
          <w:rFonts w:ascii="Arial MT"/>
          <w:sz w:val="20"/>
        </w:rPr>
      </w:pPr>
    </w:p>
    <w:p w14:paraId="0DF30E36" w14:textId="77777777" w:rsidR="009C2556" w:rsidRDefault="009C2556">
      <w:pPr>
        <w:pStyle w:val="BodyText"/>
        <w:ind w:left="720"/>
        <w:rPr>
          <w:rFonts w:ascii="Arial MT"/>
          <w:sz w:val="20"/>
        </w:rPr>
      </w:pPr>
    </w:p>
    <w:p w14:paraId="29975CDB" w14:textId="77777777" w:rsidR="009C2556" w:rsidRDefault="009C2556">
      <w:pPr>
        <w:pStyle w:val="BodyText"/>
        <w:ind w:left="720"/>
        <w:rPr>
          <w:rFonts w:ascii="Arial MT"/>
          <w:sz w:val="20"/>
        </w:rPr>
      </w:pPr>
    </w:p>
    <w:p w14:paraId="65013FF6" w14:textId="77777777" w:rsidR="009C2556" w:rsidRDefault="009C2556">
      <w:pPr>
        <w:pStyle w:val="BodyText"/>
        <w:ind w:left="720"/>
        <w:rPr>
          <w:rFonts w:ascii="Arial MT"/>
          <w:sz w:val="20"/>
        </w:rPr>
      </w:pPr>
    </w:p>
    <w:p w14:paraId="6F6DE5E0" w14:textId="77777777" w:rsidR="009C2556" w:rsidRDefault="009C2556">
      <w:pPr>
        <w:pStyle w:val="BodyText"/>
        <w:ind w:left="720"/>
        <w:rPr>
          <w:rFonts w:ascii="Arial MT"/>
          <w:sz w:val="20"/>
        </w:rPr>
      </w:pPr>
    </w:p>
    <w:p w14:paraId="5FA8704A" w14:textId="3E35906B" w:rsidR="009C2556" w:rsidRDefault="009C2556" w:rsidP="009C2556">
      <w:pPr>
        <w:pStyle w:val="Heading1"/>
        <w:spacing w:before="74" w:line="386" w:lineRule="auto"/>
        <w:ind w:left="740" w:right="1682"/>
      </w:pPr>
      <w:bookmarkStart w:id="153" w:name="_Toc182072122"/>
      <w:r>
        <w:lastRenderedPageBreak/>
        <w:t>Appendix</w:t>
      </w:r>
      <w:r>
        <w:rPr>
          <w:spacing w:val="-1"/>
        </w:rPr>
        <w:t xml:space="preserve"> </w:t>
      </w:r>
      <w:r>
        <w:t>D:</w:t>
      </w:r>
      <w:r>
        <w:rPr>
          <w:spacing w:val="-1"/>
        </w:rPr>
        <w:t xml:space="preserve"> </w:t>
      </w:r>
      <w:r>
        <w:t>Research Permit</w:t>
      </w:r>
      <w:bookmarkEnd w:id="153"/>
    </w:p>
    <w:p w14:paraId="1C4CC696" w14:textId="0F3C9DEE" w:rsidR="009C2556" w:rsidRDefault="002F4684" w:rsidP="00A834E1">
      <w:bookmarkStart w:id="154" w:name="_Toc182070451"/>
      <w:r>
        <w:rPr>
          <w:noProof/>
        </w:rPr>
        <w:drawing>
          <wp:inline distT="0" distB="0" distL="0" distR="0" wp14:anchorId="238374BA" wp14:editId="307CB92E">
            <wp:extent cx="5780354" cy="7988300"/>
            <wp:effectExtent l="0" t="0" r="0" b="0"/>
            <wp:docPr id="673172969"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3172969" name="Picture 673172969"/>
                    <pic:cNvPicPr/>
                  </pic:nvPicPr>
                  <pic:blipFill>
                    <a:blip r:embed="rId37">
                      <a:extLst>
                        <a:ext uri="{28A0092B-C50C-407E-A947-70E740481C1C}">
                          <a14:useLocalDpi xmlns:a14="http://schemas.microsoft.com/office/drawing/2010/main" val="0"/>
                        </a:ext>
                      </a:extLst>
                    </a:blip>
                    <a:stretch>
                      <a:fillRect/>
                    </a:stretch>
                  </pic:blipFill>
                  <pic:spPr>
                    <a:xfrm>
                      <a:off x="0" y="0"/>
                      <a:ext cx="5795819" cy="8009672"/>
                    </a:xfrm>
                    <a:prstGeom prst="rect">
                      <a:avLst/>
                    </a:prstGeom>
                  </pic:spPr>
                </pic:pic>
              </a:graphicData>
            </a:graphic>
          </wp:inline>
        </w:drawing>
      </w:r>
      <w:bookmarkEnd w:id="154"/>
    </w:p>
    <w:bookmarkEnd w:id="0"/>
    <w:p w14:paraId="2E3E2C63" w14:textId="77777777" w:rsidR="009C2556" w:rsidRDefault="009C2556">
      <w:pPr>
        <w:pStyle w:val="BodyText"/>
        <w:ind w:left="720"/>
        <w:rPr>
          <w:rFonts w:ascii="Arial MT"/>
          <w:sz w:val="20"/>
        </w:rPr>
      </w:pPr>
    </w:p>
    <w:sectPr w:rsidR="009C2556">
      <w:pgSz w:w="11920" w:h="16840"/>
      <w:pgMar w:top="1600" w:right="1320" w:bottom="1120" w:left="1280" w:header="0" w:footer="92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DB7D593" w14:textId="77777777" w:rsidR="00EE49C9" w:rsidRDefault="00EE49C9">
      <w:r>
        <w:separator/>
      </w:r>
    </w:p>
  </w:endnote>
  <w:endnote w:type="continuationSeparator" w:id="0">
    <w:p w14:paraId="16A35C8D" w14:textId="77777777" w:rsidR="00EE49C9" w:rsidRDefault="00EE49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default"/>
  </w:font>
  <w:font w:name="Symbol">
    <w:panose1 w:val="05050102010706020507"/>
    <w:charset w:val="02"/>
    <w:family w:val="roman"/>
    <w:pitch w:val="variable"/>
    <w:sig w:usb0="00000000" w:usb1="10000000" w:usb2="00000000" w:usb3="00000000" w:csb0="80000000" w:csb1="00000000"/>
  </w:font>
  <w:font w:name="Arial MT">
    <w:altName w:val="Arial"/>
    <w:charset w:val="01"/>
    <w:family w:val="swiss"/>
    <w:pitch w:val="variable"/>
  </w:font>
  <w:font w:name="Calibri">
    <w:panose1 w:val="020F0502020204030204"/>
    <w:charset w:val="00"/>
    <w:family w:val="swiss"/>
    <w:pitch w:val="variable"/>
    <w:sig w:usb0="E4002EFF" w:usb1="C200247B" w:usb2="00000009" w:usb3="00000000" w:csb0="000001FF" w:csb1="00000000"/>
  </w:font>
  <w:font w:name="Century">
    <w:panose1 w:val="0204060405050502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BFC9536" w14:textId="012F8974" w:rsidR="008D7609" w:rsidRDefault="00840C71">
    <w:pPr>
      <w:pStyle w:val="BodyText"/>
      <w:spacing w:line="14" w:lineRule="auto"/>
      <w:rPr>
        <w:sz w:val="19"/>
      </w:rPr>
    </w:pPr>
    <w:r>
      <w:rPr>
        <w:noProof/>
      </w:rPr>
      <mc:AlternateContent>
        <mc:Choice Requires="wps">
          <w:drawing>
            <wp:anchor distT="0" distB="0" distL="114300" distR="114300" simplePos="0" relativeHeight="251656704" behindDoc="1" locked="0" layoutInCell="1" allowOverlap="1" wp14:anchorId="1F9EF62F" wp14:editId="6763F80A">
              <wp:simplePos x="0" y="0"/>
              <wp:positionH relativeFrom="page">
                <wp:posOffset>3644900</wp:posOffset>
              </wp:positionH>
              <wp:positionV relativeFrom="page">
                <wp:posOffset>10054590</wp:posOffset>
              </wp:positionV>
              <wp:extent cx="279400" cy="194310"/>
              <wp:effectExtent l="0" t="0" r="0" b="0"/>
              <wp:wrapNone/>
              <wp:docPr id="1412969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94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22F005" w14:textId="77777777" w:rsidR="008D7609" w:rsidRDefault="00E16629">
                          <w:pPr>
                            <w:pStyle w:val="BodyText"/>
                            <w:spacing w:before="10"/>
                            <w:ind w:left="93"/>
                          </w:pPr>
                          <w:r>
                            <w:fldChar w:fldCharType="begin"/>
                          </w:r>
                          <w:r>
                            <w:instrText xml:space="preserve"> PAGE  \* roman </w:instrText>
                          </w:r>
                          <w:r>
                            <w:fldChar w:fldCharType="separate"/>
                          </w:r>
                          <w:r>
                            <w:t>xii</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F9EF62F" id="_x0000_t202" coordsize="21600,21600" o:spt="202" path="m,l,21600r21600,l21600,xe">
              <v:stroke joinstyle="miter"/>
              <v:path gradientshapeok="t" o:connecttype="rect"/>
            </v:shapetype>
            <v:shape id="Text Box 2" o:spid="_x0000_s1091" type="#_x0000_t202" style="position:absolute;margin-left:287pt;margin-top:791.7pt;width:22pt;height:15.3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PuaW1QEAAJADAAAOAAAAZHJzL2Uyb0RvYy54bWysU9tu1DAQfUfiHyy/s9ksFdBos1VpVYRU&#10;LlLpB0wcO4lIPGbs3WT5esbOZgv0DfFiTWbGx+ecmWyvpqEXB02+Q1vKfLWWQluFdWebUj5+u3v1&#10;TgofwNbQo9WlPGovr3YvX2xHV+gNttjXmgSDWF+MrpRtCK7IMq9aPYBfodOWiwZpgMCf1GQ1wcjo&#10;Q59t1us32YhUO0Klvefs7VyUu4RvjFbhizFeB9GXkrmFdFI6q3hmuy0UDYFrO3WiAf/AYoDO8qNn&#10;qFsIIPbUPYMaOkXo0YSVwiFDYzqlkwZWk6//UvPQgtNJC5vj3dkm//9g1efDg/tKIkzvceIBJhHe&#10;3aP67oXFmxZso6+JcGw11PxwHi3LRueL09VotS98BKnGT1jzkGEfMAFNhoboCusUjM4DOJ5N11MQ&#10;ipObt5cXa64oLuWXF6/zNJQMiuWyIx8+aBxEDEpJPNMEDod7HyIZKJaW+JbFu67v01x7+0eCG2Mm&#10;kY98Z+ZhqibujiIqrI8sg3BeE15rDlqkn1KMvCKl9D/2QFqK/qNlK+I+LQEtQbUEYBVfLWWQYg5v&#10;wrx3e0dd0zLybLbFa7bLdEnKE4sTTx57Unha0bhXv3+nrqcfafcLAAD//wMAUEsDBBQABgAIAAAA&#10;IQCR/PhY4AAAAA0BAAAPAAAAZHJzL2Rvd25yZXYueG1sTI9BT4NAEIXvJv6HzZh4swvaIiJL0xg9&#10;mRgpHjwu7BRI2Vlkty3++05Pepz3vbx5L1/PdhBHnHzvSEG8iEAgNc701Cr4qt7uUhA+aDJ6cIQK&#10;ftHDuri+ynVm3IlKPG5DKziEfKYVdCGMmZS+6dBqv3AjErOdm6wOfE6tNJM+cbgd5H0UJdLqnvhD&#10;p0d86bDZbw9Wweabytf+56P+LHdlX1VPEb0ne6Vub+bNM4iAc/gzw6U+V4eCO9XuQMaLQcHqcclb&#10;AoNV+rAEwZYkTlmqWUpihrLI5f8VxRkAAP//AwBQSwECLQAUAAYACAAAACEAtoM4kv4AAADhAQAA&#10;EwAAAAAAAAAAAAAAAAAAAAAAW0NvbnRlbnRfVHlwZXNdLnhtbFBLAQItABQABgAIAAAAIQA4/SH/&#10;1gAAAJQBAAALAAAAAAAAAAAAAAAAAC8BAABfcmVscy8ucmVsc1BLAQItABQABgAIAAAAIQBOPuaW&#10;1QEAAJADAAAOAAAAAAAAAAAAAAAAAC4CAABkcnMvZTJvRG9jLnhtbFBLAQItABQABgAIAAAAIQCR&#10;/PhY4AAAAA0BAAAPAAAAAAAAAAAAAAAAAC8EAABkcnMvZG93bnJldi54bWxQSwUGAAAAAAQABADz&#10;AAAAPAUAAAAA&#10;" filled="f" stroked="f">
              <v:textbox inset="0,0,0,0">
                <w:txbxContent>
                  <w:p w14:paraId="1722F005" w14:textId="77777777" w:rsidR="008D7609" w:rsidRDefault="00E16629">
                    <w:pPr>
                      <w:pStyle w:val="BodyText"/>
                      <w:spacing w:before="10"/>
                      <w:ind w:left="93"/>
                    </w:pPr>
                    <w:r>
                      <w:fldChar w:fldCharType="begin"/>
                    </w:r>
                    <w:r>
                      <w:instrText xml:space="preserve"> PAGE  \* roman </w:instrText>
                    </w:r>
                    <w:r>
                      <w:fldChar w:fldCharType="separate"/>
                    </w:r>
                    <w:r>
                      <w:t>xii</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309465" w14:textId="1217B2EB" w:rsidR="008D7609" w:rsidRDefault="00840C71">
    <w:pPr>
      <w:pStyle w:val="BodyText"/>
      <w:spacing w:line="14" w:lineRule="auto"/>
      <w:rPr>
        <w:sz w:val="15"/>
      </w:rPr>
    </w:pPr>
    <w:r>
      <w:rPr>
        <w:noProof/>
      </w:rPr>
      <mc:AlternateContent>
        <mc:Choice Requires="wps">
          <w:drawing>
            <wp:anchor distT="0" distB="0" distL="114300" distR="114300" simplePos="0" relativeHeight="251658752" behindDoc="1" locked="0" layoutInCell="1" allowOverlap="1" wp14:anchorId="305723AB" wp14:editId="280CE771">
              <wp:simplePos x="0" y="0"/>
              <wp:positionH relativeFrom="page">
                <wp:posOffset>3670300</wp:posOffset>
              </wp:positionH>
              <wp:positionV relativeFrom="page">
                <wp:posOffset>9914255</wp:posOffset>
              </wp:positionV>
              <wp:extent cx="228600" cy="194310"/>
              <wp:effectExtent l="0" t="0" r="0" b="0"/>
              <wp:wrapNone/>
              <wp:docPr id="29778811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AB716D" w14:textId="77777777" w:rsidR="008D7609" w:rsidRDefault="00E16629">
                          <w:pPr>
                            <w:pStyle w:val="BodyText"/>
                            <w:spacing w:before="10"/>
                            <w:ind w:left="60"/>
                          </w:pPr>
                          <w:r>
                            <w:fldChar w:fldCharType="begin"/>
                          </w:r>
                          <w:r>
                            <w:instrText xml:space="preserve"> PAGE </w:instrText>
                          </w:r>
                          <w:r>
                            <w:fldChar w:fldCharType="separate"/>
                          </w:r>
                          <w:r>
                            <w:t>89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5723AB" id="_x0000_t202" coordsize="21600,21600" o:spt="202" path="m,l,21600r21600,l21600,xe">
              <v:stroke joinstyle="miter"/>
              <v:path gradientshapeok="t" o:connecttype="rect"/>
            </v:shapetype>
            <v:shape id="_x0000_s1092" type="#_x0000_t202" style="position:absolute;margin-left:289pt;margin-top:780.65pt;width:18pt;height:15.3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NJ11wEAAJcDAAAOAAAAZHJzL2Uyb0RvYy54bWysU8Fu1DAQvSPxD5bvbJIFVSXabFVaFSEV&#10;qFT6AY5jJxaJx4y9myxfz9hJthRuiIs1nrGf33sz3l1NQ8+OCr0BW/Fik3OmrITG2LbiT9/u3lxy&#10;5oOwjejBqoqflOdX+9evdqMr1RY66BuFjECsL0dX8S4EV2aZl50ahN+AU5aKGnAQgbbYZg2KkdCH&#10;Ptvm+UU2AjYOQSrvKXs7F/k+4WutZPiqtVeB9RUnbiGtmNY6rtl+J8oWheuMXGiIf2AxCGPp0TPU&#10;rQiCHdD8BTUYieBBh42EIQOtjVRJA6kp8j/UPHbCqaSFzPHubJP/f7Dyy/HRPSAL0weYqIFJhHf3&#10;IL97ZuGmE7ZV14gwdko09HARLctG58vlarTalz6C1ONnaKjJ4hAgAU0ah+gK6WSETg04nU1XU2CS&#10;ktvt5UVOFUml4v27t0VqSibK9bJDHz4qGFgMKo7U0wQujvc+RDKiXI/Etyzcmb5Pfe3tiwQdjJlE&#10;PvKdmYepnphpFmVRSw3NidQgzNNC001BB/iTs5EmpeL+x0Gg4qz/ZMmROFZrgGtQr4Gwkq5WPHA2&#10;hzdhHr+DQ9N2hDx7buGaXNMmKXpmsdCl7iehy6TG8fp9n049/6f9LwAAAP//AwBQSwMEFAAGAAgA&#10;AAAhAERWGi3hAAAADQEAAA8AAABkcnMvZG93bnJldi54bWxMj0FPg0AQhe8m/ofNmHizC2qxIEvT&#10;GD2ZmFI8eFxgCpuys8huW/z3Tk96nPde3nwvX892ECecvHGkIF5EIJAa1xrqFHxWb3crED5oavXg&#10;CBX8oId1cX2V66x1ZyrxtAud4BLymVbQhzBmUvqmR6v9wo1I7O3dZHXgc+pkO+kzl9tB3kdRIq02&#10;xB96PeJLj81hd7QKNl9Uvprvj3pb7ktTVWlE78lBqdubefMMIuAc/sJwwWd0KJipdkdqvRgULJ9W&#10;vCWwsUziBxAcSeJHluqLlMYpyCKX/1cUvwAAAP//AwBQSwECLQAUAAYACAAAACEAtoM4kv4AAADh&#10;AQAAEwAAAAAAAAAAAAAAAAAAAAAAW0NvbnRlbnRfVHlwZXNdLnhtbFBLAQItABQABgAIAAAAIQA4&#10;/SH/1gAAAJQBAAALAAAAAAAAAAAAAAAAAC8BAABfcmVscy8ucmVsc1BLAQItABQABgAIAAAAIQAH&#10;qNJ11wEAAJcDAAAOAAAAAAAAAAAAAAAAAC4CAABkcnMvZTJvRG9jLnhtbFBLAQItABQABgAIAAAA&#10;IQBEVhot4QAAAA0BAAAPAAAAAAAAAAAAAAAAADEEAABkcnMvZG93bnJldi54bWxQSwUGAAAAAAQA&#10;BADzAAAAPwUAAAAA&#10;" filled="f" stroked="f">
              <v:textbox inset="0,0,0,0">
                <w:txbxContent>
                  <w:p w14:paraId="72AB716D" w14:textId="77777777" w:rsidR="008D7609" w:rsidRDefault="00E16629">
                    <w:pPr>
                      <w:pStyle w:val="BodyText"/>
                      <w:spacing w:before="10"/>
                      <w:ind w:left="60"/>
                    </w:pPr>
                    <w:r>
                      <w:fldChar w:fldCharType="begin"/>
                    </w:r>
                    <w:r>
                      <w:instrText xml:space="preserve"> PAGE </w:instrText>
                    </w:r>
                    <w:r>
                      <w:fldChar w:fldCharType="separate"/>
                    </w:r>
                    <w:r>
                      <w:t>89</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A35BC9" w14:textId="77777777" w:rsidR="00EE49C9" w:rsidRDefault="00EE49C9">
      <w:r>
        <w:separator/>
      </w:r>
    </w:p>
  </w:footnote>
  <w:footnote w:type="continuationSeparator" w:id="0">
    <w:p w14:paraId="60F6DE7A" w14:textId="77777777" w:rsidR="00EE49C9" w:rsidRDefault="00EE49C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5A1830"/>
    <w:multiLevelType w:val="multilevel"/>
    <w:tmpl w:val="47BC604E"/>
    <w:lvl w:ilvl="0">
      <w:start w:val="5"/>
      <w:numFmt w:val="decimal"/>
      <w:lvlText w:val="%1"/>
      <w:lvlJc w:val="left"/>
      <w:pPr>
        <w:ind w:left="580" w:hanging="420"/>
      </w:pPr>
      <w:rPr>
        <w:rFonts w:hint="default"/>
        <w:lang w:val="en-US" w:eastAsia="en-US" w:bidi="ar-SA"/>
      </w:rPr>
    </w:lvl>
    <w:lvl w:ilvl="1">
      <w:start w:val="1"/>
      <w:numFmt w:val="decimal"/>
      <w:lvlText w:val="%1.%2."/>
      <w:lvlJc w:val="left"/>
      <w:pPr>
        <w:ind w:left="580" w:hanging="420"/>
      </w:pPr>
      <w:rPr>
        <w:rFonts w:ascii="Times New Roman" w:eastAsia="Times New Roman" w:hAnsi="Times New Roman" w:cs="Times New Roman" w:hint="default"/>
        <w:b/>
        <w:bCs/>
        <w:w w:val="100"/>
        <w:sz w:val="24"/>
        <w:szCs w:val="24"/>
        <w:lang w:val="en-US" w:eastAsia="en-US" w:bidi="ar-SA"/>
      </w:rPr>
    </w:lvl>
    <w:lvl w:ilvl="2">
      <w:start w:val="1"/>
      <w:numFmt w:val="decimal"/>
      <w:lvlText w:val="%1.%2.%3."/>
      <w:lvlJc w:val="left"/>
      <w:pPr>
        <w:ind w:left="755" w:hanging="596"/>
      </w:pPr>
      <w:rPr>
        <w:rFonts w:ascii="Times New Roman" w:eastAsia="Times New Roman" w:hAnsi="Times New Roman" w:cs="Times New Roman" w:hint="default"/>
        <w:b/>
        <w:bCs/>
        <w:w w:val="100"/>
        <w:sz w:val="24"/>
        <w:szCs w:val="24"/>
        <w:lang w:val="en-US" w:eastAsia="en-US" w:bidi="ar-SA"/>
      </w:rPr>
    </w:lvl>
    <w:lvl w:ilvl="3">
      <w:start w:val="1"/>
      <w:numFmt w:val="lowerRoman"/>
      <w:lvlText w:val="%4."/>
      <w:lvlJc w:val="left"/>
      <w:pPr>
        <w:ind w:left="840" w:hanging="440"/>
      </w:pPr>
      <w:rPr>
        <w:rFonts w:ascii="Times New Roman" w:eastAsia="Times New Roman" w:hAnsi="Times New Roman" w:cs="Times New Roman" w:hint="default"/>
        <w:w w:val="100"/>
        <w:sz w:val="24"/>
        <w:szCs w:val="24"/>
        <w:lang w:val="en-US" w:eastAsia="en-US" w:bidi="ar-SA"/>
      </w:rPr>
    </w:lvl>
    <w:lvl w:ilvl="4">
      <w:numFmt w:val="bullet"/>
      <w:lvlText w:val="•"/>
      <w:lvlJc w:val="left"/>
      <w:pPr>
        <w:ind w:left="2960" w:hanging="440"/>
      </w:pPr>
      <w:rPr>
        <w:rFonts w:hint="default"/>
        <w:lang w:val="en-US" w:eastAsia="en-US" w:bidi="ar-SA"/>
      </w:rPr>
    </w:lvl>
    <w:lvl w:ilvl="5">
      <w:numFmt w:val="bullet"/>
      <w:lvlText w:val="•"/>
      <w:lvlJc w:val="left"/>
      <w:pPr>
        <w:ind w:left="4020" w:hanging="440"/>
      </w:pPr>
      <w:rPr>
        <w:rFonts w:hint="default"/>
        <w:lang w:val="en-US" w:eastAsia="en-US" w:bidi="ar-SA"/>
      </w:rPr>
    </w:lvl>
    <w:lvl w:ilvl="6">
      <w:numFmt w:val="bullet"/>
      <w:lvlText w:val="•"/>
      <w:lvlJc w:val="left"/>
      <w:pPr>
        <w:ind w:left="5080" w:hanging="440"/>
      </w:pPr>
      <w:rPr>
        <w:rFonts w:hint="default"/>
        <w:lang w:val="en-US" w:eastAsia="en-US" w:bidi="ar-SA"/>
      </w:rPr>
    </w:lvl>
    <w:lvl w:ilvl="7">
      <w:numFmt w:val="bullet"/>
      <w:lvlText w:val="•"/>
      <w:lvlJc w:val="left"/>
      <w:pPr>
        <w:ind w:left="6140" w:hanging="440"/>
      </w:pPr>
      <w:rPr>
        <w:rFonts w:hint="default"/>
        <w:lang w:val="en-US" w:eastAsia="en-US" w:bidi="ar-SA"/>
      </w:rPr>
    </w:lvl>
    <w:lvl w:ilvl="8">
      <w:numFmt w:val="bullet"/>
      <w:lvlText w:val="•"/>
      <w:lvlJc w:val="left"/>
      <w:pPr>
        <w:ind w:left="7200" w:hanging="440"/>
      </w:pPr>
      <w:rPr>
        <w:rFonts w:hint="default"/>
        <w:lang w:val="en-US" w:eastAsia="en-US" w:bidi="ar-SA"/>
      </w:rPr>
    </w:lvl>
  </w:abstractNum>
  <w:abstractNum w:abstractNumId="1" w15:restartNumberingAfterBreak="0">
    <w:nsid w:val="044D289E"/>
    <w:multiLevelType w:val="hybridMultilevel"/>
    <w:tmpl w:val="FBB4DCD2"/>
    <w:lvl w:ilvl="0" w:tplc="05FABF06">
      <w:start w:val="1"/>
      <w:numFmt w:val="decimal"/>
      <w:lvlText w:val="%1."/>
      <w:lvlJc w:val="left"/>
      <w:pPr>
        <w:ind w:left="423" w:hanging="360"/>
      </w:pPr>
      <w:rPr>
        <w:rFonts w:ascii="Times New Roman" w:eastAsia="Times New Roman" w:hAnsi="Times New Roman" w:cs="Times New Roman" w:hint="default"/>
        <w:w w:val="100"/>
        <w:sz w:val="24"/>
        <w:szCs w:val="24"/>
        <w:lang w:val="en-US" w:eastAsia="en-US" w:bidi="ar-SA"/>
      </w:rPr>
    </w:lvl>
    <w:lvl w:ilvl="1" w:tplc="C97894AA">
      <w:start w:val="1"/>
      <w:numFmt w:val="decimal"/>
      <w:lvlText w:val="%2."/>
      <w:lvlJc w:val="left"/>
      <w:pPr>
        <w:ind w:left="2041" w:hanging="360"/>
      </w:pPr>
      <w:rPr>
        <w:rFonts w:ascii="Times New Roman" w:eastAsia="Times New Roman" w:hAnsi="Times New Roman" w:cs="Times New Roman" w:hint="default"/>
        <w:w w:val="100"/>
        <w:sz w:val="24"/>
        <w:szCs w:val="24"/>
        <w:lang w:val="en-US" w:eastAsia="en-US" w:bidi="ar-SA"/>
      </w:rPr>
    </w:lvl>
    <w:lvl w:ilvl="2" w:tplc="CD04CBC6">
      <w:numFmt w:val="bullet"/>
      <w:lvlText w:val="•"/>
      <w:lvlJc w:val="left"/>
      <w:pPr>
        <w:ind w:left="2733" w:hanging="360"/>
      </w:pPr>
      <w:rPr>
        <w:rFonts w:hint="default"/>
        <w:lang w:val="en-US" w:eastAsia="en-US" w:bidi="ar-SA"/>
      </w:rPr>
    </w:lvl>
    <w:lvl w:ilvl="3" w:tplc="F59A9924">
      <w:numFmt w:val="bullet"/>
      <w:lvlText w:val="•"/>
      <w:lvlJc w:val="left"/>
      <w:pPr>
        <w:ind w:left="3427" w:hanging="360"/>
      </w:pPr>
      <w:rPr>
        <w:rFonts w:hint="default"/>
        <w:lang w:val="en-US" w:eastAsia="en-US" w:bidi="ar-SA"/>
      </w:rPr>
    </w:lvl>
    <w:lvl w:ilvl="4" w:tplc="8CC03FE4">
      <w:numFmt w:val="bullet"/>
      <w:lvlText w:val="•"/>
      <w:lvlJc w:val="left"/>
      <w:pPr>
        <w:ind w:left="4120" w:hanging="360"/>
      </w:pPr>
      <w:rPr>
        <w:rFonts w:hint="default"/>
        <w:lang w:val="en-US" w:eastAsia="en-US" w:bidi="ar-SA"/>
      </w:rPr>
    </w:lvl>
    <w:lvl w:ilvl="5" w:tplc="8D1AC88C">
      <w:numFmt w:val="bullet"/>
      <w:lvlText w:val="•"/>
      <w:lvlJc w:val="left"/>
      <w:pPr>
        <w:ind w:left="4814" w:hanging="360"/>
      </w:pPr>
      <w:rPr>
        <w:rFonts w:hint="default"/>
        <w:lang w:val="en-US" w:eastAsia="en-US" w:bidi="ar-SA"/>
      </w:rPr>
    </w:lvl>
    <w:lvl w:ilvl="6" w:tplc="2BE8C312">
      <w:numFmt w:val="bullet"/>
      <w:lvlText w:val="•"/>
      <w:lvlJc w:val="left"/>
      <w:pPr>
        <w:ind w:left="5507" w:hanging="360"/>
      </w:pPr>
      <w:rPr>
        <w:rFonts w:hint="default"/>
        <w:lang w:val="en-US" w:eastAsia="en-US" w:bidi="ar-SA"/>
      </w:rPr>
    </w:lvl>
    <w:lvl w:ilvl="7" w:tplc="220C8B7E">
      <w:numFmt w:val="bullet"/>
      <w:lvlText w:val="•"/>
      <w:lvlJc w:val="left"/>
      <w:pPr>
        <w:ind w:left="6201" w:hanging="360"/>
      </w:pPr>
      <w:rPr>
        <w:rFonts w:hint="default"/>
        <w:lang w:val="en-US" w:eastAsia="en-US" w:bidi="ar-SA"/>
      </w:rPr>
    </w:lvl>
    <w:lvl w:ilvl="8" w:tplc="F0766034">
      <w:numFmt w:val="bullet"/>
      <w:lvlText w:val="•"/>
      <w:lvlJc w:val="left"/>
      <w:pPr>
        <w:ind w:left="6894" w:hanging="360"/>
      </w:pPr>
      <w:rPr>
        <w:rFonts w:hint="default"/>
        <w:lang w:val="en-US" w:eastAsia="en-US" w:bidi="ar-SA"/>
      </w:rPr>
    </w:lvl>
  </w:abstractNum>
  <w:abstractNum w:abstractNumId="2" w15:restartNumberingAfterBreak="0">
    <w:nsid w:val="07C372CE"/>
    <w:multiLevelType w:val="hybridMultilevel"/>
    <w:tmpl w:val="6866B1BA"/>
    <w:lvl w:ilvl="0" w:tplc="19E60C0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8C05C6B"/>
    <w:multiLevelType w:val="hybridMultilevel"/>
    <w:tmpl w:val="8932DC90"/>
    <w:lvl w:ilvl="0" w:tplc="FFD89C1A">
      <w:start w:val="1"/>
      <w:numFmt w:val="decimal"/>
      <w:lvlText w:val="%1."/>
      <w:lvlJc w:val="left"/>
      <w:pPr>
        <w:ind w:left="1460" w:hanging="360"/>
      </w:pPr>
      <w:rPr>
        <w:rFonts w:ascii="Times New Roman" w:eastAsia="Times New Roman" w:hAnsi="Times New Roman" w:cs="Times New Roman" w:hint="default"/>
        <w:w w:val="100"/>
        <w:sz w:val="24"/>
        <w:szCs w:val="24"/>
        <w:lang w:val="en-US" w:eastAsia="en-US" w:bidi="ar-SA"/>
      </w:rPr>
    </w:lvl>
    <w:lvl w:ilvl="1" w:tplc="1BA83AD4">
      <w:numFmt w:val="bullet"/>
      <w:lvlText w:val="•"/>
      <w:lvlJc w:val="left"/>
      <w:pPr>
        <w:ind w:left="2246" w:hanging="360"/>
      </w:pPr>
      <w:rPr>
        <w:rFonts w:hint="default"/>
        <w:lang w:val="en-US" w:eastAsia="en-US" w:bidi="ar-SA"/>
      </w:rPr>
    </w:lvl>
    <w:lvl w:ilvl="2" w:tplc="281884B4">
      <w:numFmt w:val="bullet"/>
      <w:lvlText w:val="•"/>
      <w:lvlJc w:val="left"/>
      <w:pPr>
        <w:ind w:left="3032" w:hanging="360"/>
      </w:pPr>
      <w:rPr>
        <w:rFonts w:hint="default"/>
        <w:lang w:val="en-US" w:eastAsia="en-US" w:bidi="ar-SA"/>
      </w:rPr>
    </w:lvl>
    <w:lvl w:ilvl="3" w:tplc="942CC672">
      <w:numFmt w:val="bullet"/>
      <w:lvlText w:val="•"/>
      <w:lvlJc w:val="left"/>
      <w:pPr>
        <w:ind w:left="3818" w:hanging="360"/>
      </w:pPr>
      <w:rPr>
        <w:rFonts w:hint="default"/>
        <w:lang w:val="en-US" w:eastAsia="en-US" w:bidi="ar-SA"/>
      </w:rPr>
    </w:lvl>
    <w:lvl w:ilvl="4" w:tplc="7EE8EB0C">
      <w:numFmt w:val="bullet"/>
      <w:lvlText w:val="•"/>
      <w:lvlJc w:val="left"/>
      <w:pPr>
        <w:ind w:left="4604" w:hanging="360"/>
      </w:pPr>
      <w:rPr>
        <w:rFonts w:hint="default"/>
        <w:lang w:val="en-US" w:eastAsia="en-US" w:bidi="ar-SA"/>
      </w:rPr>
    </w:lvl>
    <w:lvl w:ilvl="5" w:tplc="DD2C6736">
      <w:numFmt w:val="bullet"/>
      <w:lvlText w:val="•"/>
      <w:lvlJc w:val="left"/>
      <w:pPr>
        <w:ind w:left="5390" w:hanging="360"/>
      </w:pPr>
      <w:rPr>
        <w:rFonts w:hint="default"/>
        <w:lang w:val="en-US" w:eastAsia="en-US" w:bidi="ar-SA"/>
      </w:rPr>
    </w:lvl>
    <w:lvl w:ilvl="6" w:tplc="EC7CDEA6">
      <w:numFmt w:val="bullet"/>
      <w:lvlText w:val="•"/>
      <w:lvlJc w:val="left"/>
      <w:pPr>
        <w:ind w:left="6176" w:hanging="360"/>
      </w:pPr>
      <w:rPr>
        <w:rFonts w:hint="default"/>
        <w:lang w:val="en-US" w:eastAsia="en-US" w:bidi="ar-SA"/>
      </w:rPr>
    </w:lvl>
    <w:lvl w:ilvl="7" w:tplc="186C6BA8">
      <w:numFmt w:val="bullet"/>
      <w:lvlText w:val="•"/>
      <w:lvlJc w:val="left"/>
      <w:pPr>
        <w:ind w:left="6962" w:hanging="360"/>
      </w:pPr>
      <w:rPr>
        <w:rFonts w:hint="default"/>
        <w:lang w:val="en-US" w:eastAsia="en-US" w:bidi="ar-SA"/>
      </w:rPr>
    </w:lvl>
    <w:lvl w:ilvl="8" w:tplc="6E82CE90">
      <w:numFmt w:val="bullet"/>
      <w:lvlText w:val="•"/>
      <w:lvlJc w:val="left"/>
      <w:pPr>
        <w:ind w:left="7748" w:hanging="360"/>
      </w:pPr>
      <w:rPr>
        <w:rFonts w:hint="default"/>
        <w:lang w:val="en-US" w:eastAsia="en-US" w:bidi="ar-SA"/>
      </w:rPr>
    </w:lvl>
  </w:abstractNum>
  <w:abstractNum w:abstractNumId="4" w15:restartNumberingAfterBreak="0">
    <w:nsid w:val="14E70779"/>
    <w:multiLevelType w:val="hybridMultilevel"/>
    <w:tmpl w:val="C6344454"/>
    <w:lvl w:ilvl="0" w:tplc="A72263D8">
      <w:start w:val="1"/>
      <w:numFmt w:val="decimal"/>
      <w:lvlText w:val="%1."/>
      <w:lvlJc w:val="left"/>
      <w:pPr>
        <w:ind w:left="980" w:hanging="241"/>
      </w:pPr>
      <w:rPr>
        <w:rFonts w:ascii="Times New Roman" w:eastAsia="Times New Roman" w:hAnsi="Times New Roman" w:cs="Times New Roman" w:hint="default"/>
        <w:w w:val="100"/>
        <w:sz w:val="24"/>
        <w:szCs w:val="24"/>
        <w:lang w:val="en-US" w:eastAsia="en-US" w:bidi="ar-SA"/>
      </w:rPr>
    </w:lvl>
    <w:lvl w:ilvl="1" w:tplc="E6ACE758">
      <w:numFmt w:val="bullet"/>
      <w:lvlText w:val="•"/>
      <w:lvlJc w:val="left"/>
      <w:pPr>
        <w:ind w:left="1814" w:hanging="241"/>
      </w:pPr>
      <w:rPr>
        <w:rFonts w:hint="default"/>
        <w:lang w:val="en-US" w:eastAsia="en-US" w:bidi="ar-SA"/>
      </w:rPr>
    </w:lvl>
    <w:lvl w:ilvl="2" w:tplc="C97E7600">
      <w:numFmt w:val="bullet"/>
      <w:lvlText w:val="•"/>
      <w:lvlJc w:val="left"/>
      <w:pPr>
        <w:ind w:left="2648" w:hanging="241"/>
      </w:pPr>
      <w:rPr>
        <w:rFonts w:hint="default"/>
        <w:lang w:val="en-US" w:eastAsia="en-US" w:bidi="ar-SA"/>
      </w:rPr>
    </w:lvl>
    <w:lvl w:ilvl="3" w:tplc="4364A7B0">
      <w:numFmt w:val="bullet"/>
      <w:lvlText w:val="•"/>
      <w:lvlJc w:val="left"/>
      <w:pPr>
        <w:ind w:left="3482" w:hanging="241"/>
      </w:pPr>
      <w:rPr>
        <w:rFonts w:hint="default"/>
        <w:lang w:val="en-US" w:eastAsia="en-US" w:bidi="ar-SA"/>
      </w:rPr>
    </w:lvl>
    <w:lvl w:ilvl="4" w:tplc="9600E7A0">
      <w:numFmt w:val="bullet"/>
      <w:lvlText w:val="•"/>
      <w:lvlJc w:val="left"/>
      <w:pPr>
        <w:ind w:left="4316" w:hanging="241"/>
      </w:pPr>
      <w:rPr>
        <w:rFonts w:hint="default"/>
        <w:lang w:val="en-US" w:eastAsia="en-US" w:bidi="ar-SA"/>
      </w:rPr>
    </w:lvl>
    <w:lvl w:ilvl="5" w:tplc="983E2110">
      <w:numFmt w:val="bullet"/>
      <w:lvlText w:val="•"/>
      <w:lvlJc w:val="left"/>
      <w:pPr>
        <w:ind w:left="5150" w:hanging="241"/>
      </w:pPr>
      <w:rPr>
        <w:rFonts w:hint="default"/>
        <w:lang w:val="en-US" w:eastAsia="en-US" w:bidi="ar-SA"/>
      </w:rPr>
    </w:lvl>
    <w:lvl w:ilvl="6" w:tplc="E68AF956">
      <w:numFmt w:val="bullet"/>
      <w:lvlText w:val="•"/>
      <w:lvlJc w:val="left"/>
      <w:pPr>
        <w:ind w:left="5984" w:hanging="241"/>
      </w:pPr>
      <w:rPr>
        <w:rFonts w:hint="default"/>
        <w:lang w:val="en-US" w:eastAsia="en-US" w:bidi="ar-SA"/>
      </w:rPr>
    </w:lvl>
    <w:lvl w:ilvl="7" w:tplc="11764D8A">
      <w:numFmt w:val="bullet"/>
      <w:lvlText w:val="•"/>
      <w:lvlJc w:val="left"/>
      <w:pPr>
        <w:ind w:left="6818" w:hanging="241"/>
      </w:pPr>
      <w:rPr>
        <w:rFonts w:hint="default"/>
        <w:lang w:val="en-US" w:eastAsia="en-US" w:bidi="ar-SA"/>
      </w:rPr>
    </w:lvl>
    <w:lvl w:ilvl="8" w:tplc="34F877F8">
      <w:numFmt w:val="bullet"/>
      <w:lvlText w:val="•"/>
      <w:lvlJc w:val="left"/>
      <w:pPr>
        <w:ind w:left="7652" w:hanging="241"/>
      </w:pPr>
      <w:rPr>
        <w:rFonts w:hint="default"/>
        <w:lang w:val="en-US" w:eastAsia="en-US" w:bidi="ar-SA"/>
      </w:rPr>
    </w:lvl>
  </w:abstractNum>
  <w:abstractNum w:abstractNumId="5" w15:restartNumberingAfterBreak="0">
    <w:nsid w:val="15F91A95"/>
    <w:multiLevelType w:val="hybridMultilevel"/>
    <w:tmpl w:val="1422CCEA"/>
    <w:lvl w:ilvl="0" w:tplc="E3F6048C">
      <w:start w:val="7"/>
      <w:numFmt w:val="decimal"/>
      <w:lvlText w:val="%1."/>
      <w:lvlJc w:val="left"/>
      <w:pPr>
        <w:ind w:left="980" w:hanging="241"/>
      </w:pPr>
      <w:rPr>
        <w:rFonts w:ascii="Times New Roman" w:eastAsia="Times New Roman" w:hAnsi="Times New Roman" w:cs="Times New Roman" w:hint="default"/>
        <w:w w:val="100"/>
        <w:sz w:val="24"/>
        <w:szCs w:val="24"/>
        <w:lang w:val="en-US" w:eastAsia="en-US" w:bidi="ar-SA"/>
      </w:rPr>
    </w:lvl>
    <w:lvl w:ilvl="1" w:tplc="B088E390">
      <w:start w:val="1"/>
      <w:numFmt w:val="decimal"/>
      <w:lvlText w:val="%2."/>
      <w:lvlJc w:val="left"/>
      <w:pPr>
        <w:ind w:left="1461" w:hanging="360"/>
      </w:pPr>
      <w:rPr>
        <w:rFonts w:ascii="Times New Roman" w:eastAsia="Times New Roman" w:hAnsi="Times New Roman" w:cs="Times New Roman" w:hint="default"/>
        <w:w w:val="100"/>
        <w:sz w:val="24"/>
        <w:szCs w:val="24"/>
        <w:lang w:val="en-US" w:eastAsia="en-US" w:bidi="ar-SA"/>
      </w:rPr>
    </w:lvl>
    <w:lvl w:ilvl="2" w:tplc="95427796">
      <w:numFmt w:val="bullet"/>
      <w:lvlText w:val="•"/>
      <w:lvlJc w:val="left"/>
      <w:pPr>
        <w:ind w:left="2333" w:hanging="360"/>
      </w:pPr>
      <w:rPr>
        <w:rFonts w:hint="default"/>
        <w:lang w:val="en-US" w:eastAsia="en-US" w:bidi="ar-SA"/>
      </w:rPr>
    </w:lvl>
    <w:lvl w:ilvl="3" w:tplc="37F65FE0">
      <w:numFmt w:val="bullet"/>
      <w:lvlText w:val="•"/>
      <w:lvlJc w:val="left"/>
      <w:pPr>
        <w:ind w:left="3206" w:hanging="360"/>
      </w:pPr>
      <w:rPr>
        <w:rFonts w:hint="default"/>
        <w:lang w:val="en-US" w:eastAsia="en-US" w:bidi="ar-SA"/>
      </w:rPr>
    </w:lvl>
    <w:lvl w:ilvl="4" w:tplc="8806D934">
      <w:numFmt w:val="bullet"/>
      <w:lvlText w:val="•"/>
      <w:lvlJc w:val="left"/>
      <w:pPr>
        <w:ind w:left="4080" w:hanging="360"/>
      </w:pPr>
      <w:rPr>
        <w:rFonts w:hint="default"/>
        <w:lang w:val="en-US" w:eastAsia="en-US" w:bidi="ar-SA"/>
      </w:rPr>
    </w:lvl>
    <w:lvl w:ilvl="5" w:tplc="575CCB20">
      <w:numFmt w:val="bullet"/>
      <w:lvlText w:val="•"/>
      <w:lvlJc w:val="left"/>
      <w:pPr>
        <w:ind w:left="4953" w:hanging="360"/>
      </w:pPr>
      <w:rPr>
        <w:rFonts w:hint="default"/>
        <w:lang w:val="en-US" w:eastAsia="en-US" w:bidi="ar-SA"/>
      </w:rPr>
    </w:lvl>
    <w:lvl w:ilvl="6" w:tplc="04E65478">
      <w:numFmt w:val="bullet"/>
      <w:lvlText w:val="•"/>
      <w:lvlJc w:val="left"/>
      <w:pPr>
        <w:ind w:left="5826" w:hanging="360"/>
      </w:pPr>
      <w:rPr>
        <w:rFonts w:hint="default"/>
        <w:lang w:val="en-US" w:eastAsia="en-US" w:bidi="ar-SA"/>
      </w:rPr>
    </w:lvl>
    <w:lvl w:ilvl="7" w:tplc="06FC5A54">
      <w:numFmt w:val="bullet"/>
      <w:lvlText w:val="•"/>
      <w:lvlJc w:val="left"/>
      <w:pPr>
        <w:ind w:left="6700" w:hanging="360"/>
      </w:pPr>
      <w:rPr>
        <w:rFonts w:hint="default"/>
        <w:lang w:val="en-US" w:eastAsia="en-US" w:bidi="ar-SA"/>
      </w:rPr>
    </w:lvl>
    <w:lvl w:ilvl="8" w:tplc="C7FA6F48">
      <w:numFmt w:val="bullet"/>
      <w:lvlText w:val="•"/>
      <w:lvlJc w:val="left"/>
      <w:pPr>
        <w:ind w:left="7573" w:hanging="360"/>
      </w:pPr>
      <w:rPr>
        <w:rFonts w:hint="default"/>
        <w:lang w:val="en-US" w:eastAsia="en-US" w:bidi="ar-SA"/>
      </w:rPr>
    </w:lvl>
  </w:abstractNum>
  <w:abstractNum w:abstractNumId="6" w15:restartNumberingAfterBreak="0">
    <w:nsid w:val="166E35E9"/>
    <w:multiLevelType w:val="hybridMultilevel"/>
    <w:tmpl w:val="CDA4B2AC"/>
    <w:lvl w:ilvl="0" w:tplc="07188D86">
      <w:start w:val="1"/>
      <w:numFmt w:val="decimal"/>
      <w:lvlText w:val="%1."/>
      <w:lvlJc w:val="left"/>
      <w:pPr>
        <w:ind w:left="360" w:hanging="360"/>
      </w:pPr>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BBC02B6E">
      <w:start w:val="1"/>
      <w:numFmt w:val="decimal"/>
      <w:lvlText w:val="%2."/>
      <w:lvlJc w:val="left"/>
      <w:pPr>
        <w:ind w:left="687" w:hanging="327"/>
      </w:pPr>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6E30977C">
      <w:start w:val="1"/>
      <w:numFmt w:val="decimal"/>
      <w:lvlText w:val="%3."/>
      <w:lvlJc w:val="left"/>
      <w:pPr>
        <w:ind w:left="1047" w:hanging="327"/>
      </w:pPr>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E36C34BA">
      <w:start w:val="1"/>
      <w:numFmt w:val="decimal"/>
      <w:lvlText w:val="%4."/>
      <w:lvlJc w:val="left"/>
      <w:pPr>
        <w:ind w:left="1407" w:hanging="327"/>
      </w:pPr>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17D6C164">
      <w:start w:val="1"/>
      <w:numFmt w:val="decimal"/>
      <w:lvlText w:val="%5."/>
      <w:lvlJc w:val="left"/>
      <w:pPr>
        <w:ind w:left="1767" w:hanging="327"/>
      </w:pPr>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B796655E">
      <w:start w:val="1"/>
      <w:numFmt w:val="decimal"/>
      <w:lvlText w:val="%6."/>
      <w:lvlJc w:val="left"/>
      <w:pPr>
        <w:ind w:left="2127" w:hanging="327"/>
      </w:pPr>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2ACAF554">
      <w:start w:val="1"/>
      <w:numFmt w:val="decimal"/>
      <w:lvlText w:val="%7."/>
      <w:lvlJc w:val="left"/>
      <w:pPr>
        <w:ind w:left="2487" w:hanging="327"/>
      </w:pPr>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42FA01B2">
      <w:start w:val="1"/>
      <w:numFmt w:val="decimal"/>
      <w:lvlText w:val="%8."/>
      <w:lvlJc w:val="left"/>
      <w:pPr>
        <w:ind w:left="2847" w:hanging="327"/>
      </w:pPr>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5FF23A56">
      <w:start w:val="1"/>
      <w:numFmt w:val="decimal"/>
      <w:lvlText w:val="%9."/>
      <w:lvlJc w:val="left"/>
      <w:pPr>
        <w:ind w:left="3207" w:hanging="327"/>
      </w:pPr>
      <w:rPr>
        <w:rFonts w:hAnsi="Arial Unicode MS"/>
        <w:caps w:val="0"/>
        <w:smallCaps w:val="0"/>
        <w:strike w:val="0"/>
        <w:dstrike w:val="0"/>
        <w:color w:val="000000"/>
        <w:spacing w:val="0"/>
        <w:w w:val="100"/>
        <w:kern w:val="0"/>
        <w:position w:val="0"/>
        <w:highlight w:val="none"/>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7" w15:restartNumberingAfterBreak="0">
    <w:nsid w:val="17FF5A3C"/>
    <w:multiLevelType w:val="hybridMultilevel"/>
    <w:tmpl w:val="FB405A2A"/>
    <w:lvl w:ilvl="0" w:tplc="7980A8E2">
      <w:start w:val="1"/>
      <w:numFmt w:val="decimal"/>
      <w:lvlText w:val="%1)"/>
      <w:lvlJc w:val="left"/>
      <w:pPr>
        <w:ind w:left="880" w:hanging="360"/>
      </w:pPr>
      <w:rPr>
        <w:rFonts w:ascii="Times New Roman" w:eastAsia="Times New Roman" w:hAnsi="Times New Roman" w:cs="Times New Roman" w:hint="default"/>
        <w:w w:val="100"/>
        <w:sz w:val="24"/>
        <w:szCs w:val="24"/>
        <w:lang w:val="en-US" w:eastAsia="en-US" w:bidi="ar-SA"/>
      </w:rPr>
    </w:lvl>
    <w:lvl w:ilvl="1" w:tplc="70144176">
      <w:numFmt w:val="bullet"/>
      <w:lvlText w:val="•"/>
      <w:lvlJc w:val="left"/>
      <w:pPr>
        <w:ind w:left="1724" w:hanging="360"/>
      </w:pPr>
      <w:rPr>
        <w:rFonts w:hint="default"/>
        <w:lang w:val="en-US" w:eastAsia="en-US" w:bidi="ar-SA"/>
      </w:rPr>
    </w:lvl>
    <w:lvl w:ilvl="2" w:tplc="E2461D36">
      <w:numFmt w:val="bullet"/>
      <w:lvlText w:val="•"/>
      <w:lvlJc w:val="left"/>
      <w:pPr>
        <w:ind w:left="2568" w:hanging="360"/>
      </w:pPr>
      <w:rPr>
        <w:rFonts w:hint="default"/>
        <w:lang w:val="en-US" w:eastAsia="en-US" w:bidi="ar-SA"/>
      </w:rPr>
    </w:lvl>
    <w:lvl w:ilvl="3" w:tplc="E8103DC8">
      <w:numFmt w:val="bullet"/>
      <w:lvlText w:val="•"/>
      <w:lvlJc w:val="left"/>
      <w:pPr>
        <w:ind w:left="3412" w:hanging="360"/>
      </w:pPr>
      <w:rPr>
        <w:rFonts w:hint="default"/>
        <w:lang w:val="en-US" w:eastAsia="en-US" w:bidi="ar-SA"/>
      </w:rPr>
    </w:lvl>
    <w:lvl w:ilvl="4" w:tplc="75083354">
      <w:numFmt w:val="bullet"/>
      <w:lvlText w:val="•"/>
      <w:lvlJc w:val="left"/>
      <w:pPr>
        <w:ind w:left="4256" w:hanging="360"/>
      </w:pPr>
      <w:rPr>
        <w:rFonts w:hint="default"/>
        <w:lang w:val="en-US" w:eastAsia="en-US" w:bidi="ar-SA"/>
      </w:rPr>
    </w:lvl>
    <w:lvl w:ilvl="5" w:tplc="862CACC2">
      <w:numFmt w:val="bullet"/>
      <w:lvlText w:val="•"/>
      <w:lvlJc w:val="left"/>
      <w:pPr>
        <w:ind w:left="5100" w:hanging="360"/>
      </w:pPr>
      <w:rPr>
        <w:rFonts w:hint="default"/>
        <w:lang w:val="en-US" w:eastAsia="en-US" w:bidi="ar-SA"/>
      </w:rPr>
    </w:lvl>
    <w:lvl w:ilvl="6" w:tplc="2C506520">
      <w:numFmt w:val="bullet"/>
      <w:lvlText w:val="•"/>
      <w:lvlJc w:val="left"/>
      <w:pPr>
        <w:ind w:left="5944" w:hanging="360"/>
      </w:pPr>
      <w:rPr>
        <w:rFonts w:hint="default"/>
        <w:lang w:val="en-US" w:eastAsia="en-US" w:bidi="ar-SA"/>
      </w:rPr>
    </w:lvl>
    <w:lvl w:ilvl="7" w:tplc="09A8C1A6">
      <w:numFmt w:val="bullet"/>
      <w:lvlText w:val="•"/>
      <w:lvlJc w:val="left"/>
      <w:pPr>
        <w:ind w:left="6788" w:hanging="360"/>
      </w:pPr>
      <w:rPr>
        <w:rFonts w:hint="default"/>
        <w:lang w:val="en-US" w:eastAsia="en-US" w:bidi="ar-SA"/>
      </w:rPr>
    </w:lvl>
    <w:lvl w:ilvl="8" w:tplc="8AC67118">
      <w:numFmt w:val="bullet"/>
      <w:lvlText w:val="•"/>
      <w:lvlJc w:val="left"/>
      <w:pPr>
        <w:ind w:left="7632" w:hanging="360"/>
      </w:pPr>
      <w:rPr>
        <w:rFonts w:hint="default"/>
        <w:lang w:val="en-US" w:eastAsia="en-US" w:bidi="ar-SA"/>
      </w:rPr>
    </w:lvl>
  </w:abstractNum>
  <w:abstractNum w:abstractNumId="8" w15:restartNumberingAfterBreak="0">
    <w:nsid w:val="21F01B93"/>
    <w:multiLevelType w:val="hybridMultilevel"/>
    <w:tmpl w:val="EE889DA6"/>
    <w:lvl w:ilvl="0" w:tplc="ED42A57C">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48404C7"/>
    <w:multiLevelType w:val="multilevel"/>
    <w:tmpl w:val="35C2C112"/>
    <w:lvl w:ilvl="0">
      <w:start w:val="1"/>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24922D7A"/>
    <w:multiLevelType w:val="hybridMultilevel"/>
    <w:tmpl w:val="DC6011A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A6238E5"/>
    <w:multiLevelType w:val="hybridMultilevel"/>
    <w:tmpl w:val="D8945D5E"/>
    <w:lvl w:ilvl="0" w:tplc="5BE030B2">
      <w:start w:val="7"/>
      <w:numFmt w:val="decimal"/>
      <w:lvlText w:val="%1."/>
      <w:lvlJc w:val="left"/>
      <w:pPr>
        <w:ind w:left="980" w:hanging="241"/>
      </w:pPr>
      <w:rPr>
        <w:rFonts w:ascii="Times New Roman" w:eastAsia="Times New Roman" w:hAnsi="Times New Roman" w:cs="Times New Roman" w:hint="default"/>
        <w:w w:val="100"/>
        <w:sz w:val="24"/>
        <w:szCs w:val="24"/>
        <w:lang w:val="en-US" w:eastAsia="en-US" w:bidi="ar-SA"/>
      </w:rPr>
    </w:lvl>
    <w:lvl w:ilvl="1" w:tplc="6C846934">
      <w:numFmt w:val="bullet"/>
      <w:lvlText w:val="•"/>
      <w:lvlJc w:val="left"/>
      <w:pPr>
        <w:ind w:left="1814" w:hanging="241"/>
      </w:pPr>
      <w:rPr>
        <w:rFonts w:hint="default"/>
        <w:lang w:val="en-US" w:eastAsia="en-US" w:bidi="ar-SA"/>
      </w:rPr>
    </w:lvl>
    <w:lvl w:ilvl="2" w:tplc="7FDE041C">
      <w:numFmt w:val="bullet"/>
      <w:lvlText w:val="•"/>
      <w:lvlJc w:val="left"/>
      <w:pPr>
        <w:ind w:left="2648" w:hanging="241"/>
      </w:pPr>
      <w:rPr>
        <w:rFonts w:hint="default"/>
        <w:lang w:val="en-US" w:eastAsia="en-US" w:bidi="ar-SA"/>
      </w:rPr>
    </w:lvl>
    <w:lvl w:ilvl="3" w:tplc="12C09AB2">
      <w:numFmt w:val="bullet"/>
      <w:lvlText w:val="•"/>
      <w:lvlJc w:val="left"/>
      <w:pPr>
        <w:ind w:left="3482" w:hanging="241"/>
      </w:pPr>
      <w:rPr>
        <w:rFonts w:hint="default"/>
        <w:lang w:val="en-US" w:eastAsia="en-US" w:bidi="ar-SA"/>
      </w:rPr>
    </w:lvl>
    <w:lvl w:ilvl="4" w:tplc="107E36C8">
      <w:numFmt w:val="bullet"/>
      <w:lvlText w:val="•"/>
      <w:lvlJc w:val="left"/>
      <w:pPr>
        <w:ind w:left="4316" w:hanging="241"/>
      </w:pPr>
      <w:rPr>
        <w:rFonts w:hint="default"/>
        <w:lang w:val="en-US" w:eastAsia="en-US" w:bidi="ar-SA"/>
      </w:rPr>
    </w:lvl>
    <w:lvl w:ilvl="5" w:tplc="FC40A56E">
      <w:numFmt w:val="bullet"/>
      <w:lvlText w:val="•"/>
      <w:lvlJc w:val="left"/>
      <w:pPr>
        <w:ind w:left="5150" w:hanging="241"/>
      </w:pPr>
      <w:rPr>
        <w:rFonts w:hint="default"/>
        <w:lang w:val="en-US" w:eastAsia="en-US" w:bidi="ar-SA"/>
      </w:rPr>
    </w:lvl>
    <w:lvl w:ilvl="6" w:tplc="FF2E349A">
      <w:numFmt w:val="bullet"/>
      <w:lvlText w:val="•"/>
      <w:lvlJc w:val="left"/>
      <w:pPr>
        <w:ind w:left="5984" w:hanging="241"/>
      </w:pPr>
      <w:rPr>
        <w:rFonts w:hint="default"/>
        <w:lang w:val="en-US" w:eastAsia="en-US" w:bidi="ar-SA"/>
      </w:rPr>
    </w:lvl>
    <w:lvl w:ilvl="7" w:tplc="7936925C">
      <w:numFmt w:val="bullet"/>
      <w:lvlText w:val="•"/>
      <w:lvlJc w:val="left"/>
      <w:pPr>
        <w:ind w:left="6818" w:hanging="241"/>
      </w:pPr>
      <w:rPr>
        <w:rFonts w:hint="default"/>
        <w:lang w:val="en-US" w:eastAsia="en-US" w:bidi="ar-SA"/>
      </w:rPr>
    </w:lvl>
    <w:lvl w:ilvl="8" w:tplc="57CC976E">
      <w:numFmt w:val="bullet"/>
      <w:lvlText w:val="•"/>
      <w:lvlJc w:val="left"/>
      <w:pPr>
        <w:ind w:left="7652" w:hanging="241"/>
      </w:pPr>
      <w:rPr>
        <w:rFonts w:hint="default"/>
        <w:lang w:val="en-US" w:eastAsia="en-US" w:bidi="ar-SA"/>
      </w:rPr>
    </w:lvl>
  </w:abstractNum>
  <w:abstractNum w:abstractNumId="12" w15:restartNumberingAfterBreak="0">
    <w:nsid w:val="2AFA69A0"/>
    <w:multiLevelType w:val="hybridMultilevel"/>
    <w:tmpl w:val="B40A6578"/>
    <w:lvl w:ilvl="0" w:tplc="105E3BD8">
      <w:numFmt w:val="bullet"/>
      <w:lvlText w:val=""/>
      <w:lvlJc w:val="left"/>
      <w:pPr>
        <w:ind w:left="880" w:hanging="360"/>
      </w:pPr>
      <w:rPr>
        <w:rFonts w:ascii="Symbol" w:eastAsia="Symbol" w:hAnsi="Symbol" w:cs="Symbol" w:hint="default"/>
        <w:w w:val="100"/>
        <w:position w:val="4"/>
        <w:sz w:val="24"/>
        <w:szCs w:val="24"/>
        <w:lang w:val="en-US" w:eastAsia="en-US" w:bidi="ar-SA"/>
      </w:rPr>
    </w:lvl>
    <w:lvl w:ilvl="1" w:tplc="28AA4960">
      <w:numFmt w:val="bullet"/>
      <w:lvlText w:val="•"/>
      <w:lvlJc w:val="left"/>
      <w:pPr>
        <w:ind w:left="1724" w:hanging="360"/>
      </w:pPr>
      <w:rPr>
        <w:rFonts w:hint="default"/>
        <w:lang w:val="en-US" w:eastAsia="en-US" w:bidi="ar-SA"/>
      </w:rPr>
    </w:lvl>
    <w:lvl w:ilvl="2" w:tplc="5324042E">
      <w:numFmt w:val="bullet"/>
      <w:lvlText w:val="•"/>
      <w:lvlJc w:val="left"/>
      <w:pPr>
        <w:ind w:left="2568" w:hanging="360"/>
      </w:pPr>
      <w:rPr>
        <w:rFonts w:hint="default"/>
        <w:lang w:val="en-US" w:eastAsia="en-US" w:bidi="ar-SA"/>
      </w:rPr>
    </w:lvl>
    <w:lvl w:ilvl="3" w:tplc="D9FC4880">
      <w:numFmt w:val="bullet"/>
      <w:lvlText w:val="•"/>
      <w:lvlJc w:val="left"/>
      <w:pPr>
        <w:ind w:left="3412" w:hanging="360"/>
      </w:pPr>
      <w:rPr>
        <w:rFonts w:hint="default"/>
        <w:lang w:val="en-US" w:eastAsia="en-US" w:bidi="ar-SA"/>
      </w:rPr>
    </w:lvl>
    <w:lvl w:ilvl="4" w:tplc="A70C17A4">
      <w:numFmt w:val="bullet"/>
      <w:lvlText w:val="•"/>
      <w:lvlJc w:val="left"/>
      <w:pPr>
        <w:ind w:left="4256" w:hanging="360"/>
      </w:pPr>
      <w:rPr>
        <w:rFonts w:hint="default"/>
        <w:lang w:val="en-US" w:eastAsia="en-US" w:bidi="ar-SA"/>
      </w:rPr>
    </w:lvl>
    <w:lvl w:ilvl="5" w:tplc="6FDE0AAC">
      <w:numFmt w:val="bullet"/>
      <w:lvlText w:val="•"/>
      <w:lvlJc w:val="left"/>
      <w:pPr>
        <w:ind w:left="5100" w:hanging="360"/>
      </w:pPr>
      <w:rPr>
        <w:rFonts w:hint="default"/>
        <w:lang w:val="en-US" w:eastAsia="en-US" w:bidi="ar-SA"/>
      </w:rPr>
    </w:lvl>
    <w:lvl w:ilvl="6" w:tplc="B2CA9664">
      <w:numFmt w:val="bullet"/>
      <w:lvlText w:val="•"/>
      <w:lvlJc w:val="left"/>
      <w:pPr>
        <w:ind w:left="5944" w:hanging="360"/>
      </w:pPr>
      <w:rPr>
        <w:rFonts w:hint="default"/>
        <w:lang w:val="en-US" w:eastAsia="en-US" w:bidi="ar-SA"/>
      </w:rPr>
    </w:lvl>
    <w:lvl w:ilvl="7" w:tplc="1BC23D1A">
      <w:numFmt w:val="bullet"/>
      <w:lvlText w:val="•"/>
      <w:lvlJc w:val="left"/>
      <w:pPr>
        <w:ind w:left="6788" w:hanging="360"/>
      </w:pPr>
      <w:rPr>
        <w:rFonts w:hint="default"/>
        <w:lang w:val="en-US" w:eastAsia="en-US" w:bidi="ar-SA"/>
      </w:rPr>
    </w:lvl>
    <w:lvl w:ilvl="8" w:tplc="6E5C3618">
      <w:numFmt w:val="bullet"/>
      <w:lvlText w:val="•"/>
      <w:lvlJc w:val="left"/>
      <w:pPr>
        <w:ind w:left="7632" w:hanging="360"/>
      </w:pPr>
      <w:rPr>
        <w:rFonts w:hint="default"/>
        <w:lang w:val="en-US" w:eastAsia="en-US" w:bidi="ar-SA"/>
      </w:rPr>
    </w:lvl>
  </w:abstractNum>
  <w:abstractNum w:abstractNumId="13" w15:restartNumberingAfterBreak="0">
    <w:nsid w:val="2C9C20DF"/>
    <w:multiLevelType w:val="hybridMultilevel"/>
    <w:tmpl w:val="70E472D2"/>
    <w:lvl w:ilvl="0" w:tplc="6ED4302E">
      <w:numFmt w:val="bullet"/>
      <w:lvlText w:val=""/>
      <w:lvlJc w:val="left"/>
      <w:pPr>
        <w:ind w:left="880" w:hanging="360"/>
      </w:pPr>
      <w:rPr>
        <w:rFonts w:ascii="Symbol" w:eastAsia="Symbol" w:hAnsi="Symbol" w:cs="Symbol" w:hint="default"/>
        <w:w w:val="100"/>
        <w:position w:val="4"/>
        <w:sz w:val="24"/>
        <w:szCs w:val="24"/>
        <w:lang w:val="en-US" w:eastAsia="en-US" w:bidi="ar-SA"/>
      </w:rPr>
    </w:lvl>
    <w:lvl w:ilvl="1" w:tplc="C6CC351E">
      <w:numFmt w:val="bullet"/>
      <w:lvlText w:val="•"/>
      <w:lvlJc w:val="left"/>
      <w:pPr>
        <w:ind w:left="1724" w:hanging="360"/>
      </w:pPr>
      <w:rPr>
        <w:rFonts w:hint="default"/>
        <w:lang w:val="en-US" w:eastAsia="en-US" w:bidi="ar-SA"/>
      </w:rPr>
    </w:lvl>
    <w:lvl w:ilvl="2" w:tplc="0E3EB35C">
      <w:numFmt w:val="bullet"/>
      <w:lvlText w:val="•"/>
      <w:lvlJc w:val="left"/>
      <w:pPr>
        <w:ind w:left="2568" w:hanging="360"/>
      </w:pPr>
      <w:rPr>
        <w:rFonts w:hint="default"/>
        <w:lang w:val="en-US" w:eastAsia="en-US" w:bidi="ar-SA"/>
      </w:rPr>
    </w:lvl>
    <w:lvl w:ilvl="3" w:tplc="3C747C52">
      <w:numFmt w:val="bullet"/>
      <w:lvlText w:val="•"/>
      <w:lvlJc w:val="left"/>
      <w:pPr>
        <w:ind w:left="3412" w:hanging="360"/>
      </w:pPr>
      <w:rPr>
        <w:rFonts w:hint="default"/>
        <w:lang w:val="en-US" w:eastAsia="en-US" w:bidi="ar-SA"/>
      </w:rPr>
    </w:lvl>
    <w:lvl w:ilvl="4" w:tplc="C760612E">
      <w:numFmt w:val="bullet"/>
      <w:lvlText w:val="•"/>
      <w:lvlJc w:val="left"/>
      <w:pPr>
        <w:ind w:left="4256" w:hanging="360"/>
      </w:pPr>
      <w:rPr>
        <w:rFonts w:hint="default"/>
        <w:lang w:val="en-US" w:eastAsia="en-US" w:bidi="ar-SA"/>
      </w:rPr>
    </w:lvl>
    <w:lvl w:ilvl="5" w:tplc="A9BC41AE">
      <w:numFmt w:val="bullet"/>
      <w:lvlText w:val="•"/>
      <w:lvlJc w:val="left"/>
      <w:pPr>
        <w:ind w:left="5100" w:hanging="360"/>
      </w:pPr>
      <w:rPr>
        <w:rFonts w:hint="default"/>
        <w:lang w:val="en-US" w:eastAsia="en-US" w:bidi="ar-SA"/>
      </w:rPr>
    </w:lvl>
    <w:lvl w:ilvl="6" w:tplc="259E6A5E">
      <w:numFmt w:val="bullet"/>
      <w:lvlText w:val="•"/>
      <w:lvlJc w:val="left"/>
      <w:pPr>
        <w:ind w:left="5944" w:hanging="360"/>
      </w:pPr>
      <w:rPr>
        <w:rFonts w:hint="default"/>
        <w:lang w:val="en-US" w:eastAsia="en-US" w:bidi="ar-SA"/>
      </w:rPr>
    </w:lvl>
    <w:lvl w:ilvl="7" w:tplc="11D43424">
      <w:numFmt w:val="bullet"/>
      <w:lvlText w:val="•"/>
      <w:lvlJc w:val="left"/>
      <w:pPr>
        <w:ind w:left="6788" w:hanging="360"/>
      </w:pPr>
      <w:rPr>
        <w:rFonts w:hint="default"/>
        <w:lang w:val="en-US" w:eastAsia="en-US" w:bidi="ar-SA"/>
      </w:rPr>
    </w:lvl>
    <w:lvl w:ilvl="8" w:tplc="B7664074">
      <w:numFmt w:val="bullet"/>
      <w:lvlText w:val="•"/>
      <w:lvlJc w:val="left"/>
      <w:pPr>
        <w:ind w:left="7632" w:hanging="360"/>
      </w:pPr>
      <w:rPr>
        <w:rFonts w:hint="default"/>
        <w:lang w:val="en-US" w:eastAsia="en-US" w:bidi="ar-SA"/>
      </w:rPr>
    </w:lvl>
  </w:abstractNum>
  <w:abstractNum w:abstractNumId="14" w15:restartNumberingAfterBreak="0">
    <w:nsid w:val="30113310"/>
    <w:multiLevelType w:val="hybridMultilevel"/>
    <w:tmpl w:val="6E24E170"/>
    <w:lvl w:ilvl="0" w:tplc="444225C4">
      <w:start w:val="1"/>
      <w:numFmt w:val="decimal"/>
      <w:lvlText w:val="%1."/>
      <w:lvlJc w:val="left"/>
      <w:pPr>
        <w:ind w:left="360" w:hanging="360"/>
      </w:pPr>
      <w:rPr>
        <w:rFonts w:ascii="Arial MT" w:eastAsia="Arial MT" w:hAnsi="Arial MT" w:cs="Arial MT" w:hint="default"/>
        <w:w w:val="100"/>
        <w:sz w:val="16"/>
        <w:szCs w:val="16"/>
        <w:lang w:val="en-US" w:eastAsia="en-US" w:bidi="ar-SA"/>
      </w:rPr>
    </w:lvl>
    <w:lvl w:ilvl="1" w:tplc="1F8CBEA4">
      <w:numFmt w:val="bullet"/>
      <w:lvlText w:val="•"/>
      <w:lvlJc w:val="left"/>
      <w:pPr>
        <w:ind w:left="533" w:hanging="360"/>
      </w:pPr>
      <w:rPr>
        <w:rFonts w:hint="default"/>
        <w:lang w:val="en-US" w:eastAsia="en-US" w:bidi="ar-SA"/>
      </w:rPr>
    </w:lvl>
    <w:lvl w:ilvl="2" w:tplc="388CBFC6">
      <w:numFmt w:val="bullet"/>
      <w:lvlText w:val="•"/>
      <w:lvlJc w:val="left"/>
      <w:pPr>
        <w:ind w:left="706" w:hanging="360"/>
      </w:pPr>
      <w:rPr>
        <w:rFonts w:hint="default"/>
        <w:lang w:val="en-US" w:eastAsia="en-US" w:bidi="ar-SA"/>
      </w:rPr>
    </w:lvl>
    <w:lvl w:ilvl="3" w:tplc="A2981E48">
      <w:numFmt w:val="bullet"/>
      <w:lvlText w:val="•"/>
      <w:lvlJc w:val="left"/>
      <w:pPr>
        <w:ind w:left="879" w:hanging="360"/>
      </w:pPr>
      <w:rPr>
        <w:rFonts w:hint="default"/>
        <w:lang w:val="en-US" w:eastAsia="en-US" w:bidi="ar-SA"/>
      </w:rPr>
    </w:lvl>
    <w:lvl w:ilvl="4" w:tplc="EF96CB82">
      <w:numFmt w:val="bullet"/>
      <w:lvlText w:val="•"/>
      <w:lvlJc w:val="left"/>
      <w:pPr>
        <w:ind w:left="1053" w:hanging="360"/>
      </w:pPr>
      <w:rPr>
        <w:rFonts w:hint="default"/>
        <w:lang w:val="en-US" w:eastAsia="en-US" w:bidi="ar-SA"/>
      </w:rPr>
    </w:lvl>
    <w:lvl w:ilvl="5" w:tplc="E5D26084">
      <w:numFmt w:val="bullet"/>
      <w:lvlText w:val="•"/>
      <w:lvlJc w:val="left"/>
      <w:pPr>
        <w:ind w:left="1226" w:hanging="360"/>
      </w:pPr>
      <w:rPr>
        <w:rFonts w:hint="default"/>
        <w:lang w:val="en-US" w:eastAsia="en-US" w:bidi="ar-SA"/>
      </w:rPr>
    </w:lvl>
    <w:lvl w:ilvl="6" w:tplc="01B24E0A">
      <w:numFmt w:val="bullet"/>
      <w:lvlText w:val="•"/>
      <w:lvlJc w:val="left"/>
      <w:pPr>
        <w:ind w:left="1399" w:hanging="360"/>
      </w:pPr>
      <w:rPr>
        <w:rFonts w:hint="default"/>
        <w:lang w:val="en-US" w:eastAsia="en-US" w:bidi="ar-SA"/>
      </w:rPr>
    </w:lvl>
    <w:lvl w:ilvl="7" w:tplc="49303656">
      <w:numFmt w:val="bullet"/>
      <w:lvlText w:val="•"/>
      <w:lvlJc w:val="left"/>
      <w:pPr>
        <w:ind w:left="1572" w:hanging="360"/>
      </w:pPr>
      <w:rPr>
        <w:rFonts w:hint="default"/>
        <w:lang w:val="en-US" w:eastAsia="en-US" w:bidi="ar-SA"/>
      </w:rPr>
    </w:lvl>
    <w:lvl w:ilvl="8" w:tplc="E2F432A4">
      <w:numFmt w:val="bullet"/>
      <w:lvlText w:val="•"/>
      <w:lvlJc w:val="left"/>
      <w:pPr>
        <w:ind w:left="1746" w:hanging="360"/>
      </w:pPr>
      <w:rPr>
        <w:rFonts w:hint="default"/>
        <w:lang w:val="en-US" w:eastAsia="en-US" w:bidi="ar-SA"/>
      </w:rPr>
    </w:lvl>
  </w:abstractNum>
  <w:abstractNum w:abstractNumId="15" w15:restartNumberingAfterBreak="0">
    <w:nsid w:val="38821E8A"/>
    <w:multiLevelType w:val="hybridMultilevel"/>
    <w:tmpl w:val="8BCECA66"/>
    <w:lvl w:ilvl="0" w:tplc="FFD67ABE">
      <w:start w:val="1"/>
      <w:numFmt w:val="lowerRoman"/>
      <w:lvlText w:val="%1."/>
      <w:lvlJc w:val="left"/>
      <w:pPr>
        <w:ind w:left="36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3CB519C8"/>
    <w:multiLevelType w:val="hybridMultilevel"/>
    <w:tmpl w:val="979CC9E0"/>
    <w:lvl w:ilvl="0" w:tplc="279E22B4">
      <w:start w:val="1"/>
      <w:numFmt w:val="decimal"/>
      <w:lvlText w:val="%1."/>
      <w:lvlJc w:val="left"/>
      <w:pPr>
        <w:ind w:left="343" w:hanging="360"/>
        <w:jc w:val="right"/>
      </w:pPr>
      <w:rPr>
        <w:rFonts w:ascii="Times New Roman" w:eastAsia="Times New Roman" w:hAnsi="Times New Roman" w:cs="Times New Roman" w:hint="default"/>
        <w:w w:val="100"/>
        <w:sz w:val="24"/>
        <w:szCs w:val="24"/>
        <w:lang w:val="en-US" w:eastAsia="en-US" w:bidi="ar-SA"/>
      </w:rPr>
    </w:lvl>
    <w:lvl w:ilvl="1" w:tplc="DBB8E508">
      <w:numFmt w:val="bullet"/>
      <w:lvlText w:val="•"/>
      <w:lvlJc w:val="left"/>
      <w:pPr>
        <w:ind w:left="1126" w:hanging="360"/>
      </w:pPr>
      <w:rPr>
        <w:rFonts w:hint="default"/>
        <w:lang w:val="en-US" w:eastAsia="en-US" w:bidi="ar-SA"/>
      </w:rPr>
    </w:lvl>
    <w:lvl w:ilvl="2" w:tplc="0A4435F2">
      <w:numFmt w:val="bullet"/>
      <w:lvlText w:val="•"/>
      <w:lvlJc w:val="left"/>
      <w:pPr>
        <w:ind w:left="1912" w:hanging="360"/>
      </w:pPr>
      <w:rPr>
        <w:rFonts w:hint="default"/>
        <w:lang w:val="en-US" w:eastAsia="en-US" w:bidi="ar-SA"/>
      </w:rPr>
    </w:lvl>
    <w:lvl w:ilvl="3" w:tplc="E2FA2022">
      <w:numFmt w:val="bullet"/>
      <w:lvlText w:val="•"/>
      <w:lvlJc w:val="left"/>
      <w:pPr>
        <w:ind w:left="2698" w:hanging="360"/>
      </w:pPr>
      <w:rPr>
        <w:rFonts w:hint="default"/>
        <w:lang w:val="en-US" w:eastAsia="en-US" w:bidi="ar-SA"/>
      </w:rPr>
    </w:lvl>
    <w:lvl w:ilvl="4" w:tplc="3C50367C">
      <w:numFmt w:val="bullet"/>
      <w:lvlText w:val="•"/>
      <w:lvlJc w:val="left"/>
      <w:pPr>
        <w:ind w:left="3484" w:hanging="360"/>
      </w:pPr>
      <w:rPr>
        <w:rFonts w:hint="default"/>
        <w:lang w:val="en-US" w:eastAsia="en-US" w:bidi="ar-SA"/>
      </w:rPr>
    </w:lvl>
    <w:lvl w:ilvl="5" w:tplc="971A3DFC">
      <w:numFmt w:val="bullet"/>
      <w:lvlText w:val="•"/>
      <w:lvlJc w:val="left"/>
      <w:pPr>
        <w:ind w:left="4271" w:hanging="360"/>
      </w:pPr>
      <w:rPr>
        <w:rFonts w:hint="default"/>
        <w:lang w:val="en-US" w:eastAsia="en-US" w:bidi="ar-SA"/>
      </w:rPr>
    </w:lvl>
    <w:lvl w:ilvl="6" w:tplc="6BA07668">
      <w:numFmt w:val="bullet"/>
      <w:lvlText w:val="•"/>
      <w:lvlJc w:val="left"/>
      <w:pPr>
        <w:ind w:left="5057" w:hanging="360"/>
      </w:pPr>
      <w:rPr>
        <w:rFonts w:hint="default"/>
        <w:lang w:val="en-US" w:eastAsia="en-US" w:bidi="ar-SA"/>
      </w:rPr>
    </w:lvl>
    <w:lvl w:ilvl="7" w:tplc="E4E85006">
      <w:numFmt w:val="bullet"/>
      <w:lvlText w:val="•"/>
      <w:lvlJc w:val="left"/>
      <w:pPr>
        <w:ind w:left="5843" w:hanging="360"/>
      </w:pPr>
      <w:rPr>
        <w:rFonts w:hint="default"/>
        <w:lang w:val="en-US" w:eastAsia="en-US" w:bidi="ar-SA"/>
      </w:rPr>
    </w:lvl>
    <w:lvl w:ilvl="8" w:tplc="569E642E">
      <w:numFmt w:val="bullet"/>
      <w:lvlText w:val="•"/>
      <w:lvlJc w:val="left"/>
      <w:pPr>
        <w:ind w:left="6629" w:hanging="360"/>
      </w:pPr>
      <w:rPr>
        <w:rFonts w:hint="default"/>
        <w:lang w:val="en-US" w:eastAsia="en-US" w:bidi="ar-SA"/>
      </w:rPr>
    </w:lvl>
  </w:abstractNum>
  <w:abstractNum w:abstractNumId="17" w15:restartNumberingAfterBreak="0">
    <w:nsid w:val="490925DD"/>
    <w:multiLevelType w:val="hybridMultilevel"/>
    <w:tmpl w:val="6C0466B2"/>
    <w:lvl w:ilvl="0" w:tplc="4070771C">
      <w:start w:val="1"/>
      <w:numFmt w:val="decimal"/>
      <w:lvlText w:val="%1."/>
      <w:lvlJc w:val="left"/>
      <w:pPr>
        <w:ind w:left="1461" w:hanging="360"/>
      </w:pPr>
      <w:rPr>
        <w:rFonts w:ascii="Times New Roman" w:eastAsia="Times New Roman" w:hAnsi="Times New Roman" w:cs="Times New Roman" w:hint="default"/>
        <w:w w:val="100"/>
        <w:sz w:val="24"/>
        <w:szCs w:val="24"/>
        <w:lang w:val="en-US" w:eastAsia="en-US" w:bidi="ar-SA"/>
      </w:rPr>
    </w:lvl>
    <w:lvl w:ilvl="1" w:tplc="FB28B4FE">
      <w:numFmt w:val="bullet"/>
      <w:lvlText w:val="•"/>
      <w:lvlJc w:val="left"/>
      <w:pPr>
        <w:ind w:left="2246" w:hanging="360"/>
      </w:pPr>
      <w:rPr>
        <w:rFonts w:hint="default"/>
        <w:lang w:val="en-US" w:eastAsia="en-US" w:bidi="ar-SA"/>
      </w:rPr>
    </w:lvl>
    <w:lvl w:ilvl="2" w:tplc="0EF8ACA2">
      <w:numFmt w:val="bullet"/>
      <w:lvlText w:val="•"/>
      <w:lvlJc w:val="left"/>
      <w:pPr>
        <w:ind w:left="3032" w:hanging="360"/>
      </w:pPr>
      <w:rPr>
        <w:rFonts w:hint="default"/>
        <w:lang w:val="en-US" w:eastAsia="en-US" w:bidi="ar-SA"/>
      </w:rPr>
    </w:lvl>
    <w:lvl w:ilvl="3" w:tplc="69EAB5DA">
      <w:numFmt w:val="bullet"/>
      <w:lvlText w:val="•"/>
      <w:lvlJc w:val="left"/>
      <w:pPr>
        <w:ind w:left="3818" w:hanging="360"/>
      </w:pPr>
      <w:rPr>
        <w:rFonts w:hint="default"/>
        <w:lang w:val="en-US" w:eastAsia="en-US" w:bidi="ar-SA"/>
      </w:rPr>
    </w:lvl>
    <w:lvl w:ilvl="4" w:tplc="1842050E">
      <w:numFmt w:val="bullet"/>
      <w:lvlText w:val="•"/>
      <w:lvlJc w:val="left"/>
      <w:pPr>
        <w:ind w:left="4604" w:hanging="360"/>
      </w:pPr>
      <w:rPr>
        <w:rFonts w:hint="default"/>
        <w:lang w:val="en-US" w:eastAsia="en-US" w:bidi="ar-SA"/>
      </w:rPr>
    </w:lvl>
    <w:lvl w:ilvl="5" w:tplc="2CAE5F32">
      <w:numFmt w:val="bullet"/>
      <w:lvlText w:val="•"/>
      <w:lvlJc w:val="left"/>
      <w:pPr>
        <w:ind w:left="5390" w:hanging="360"/>
      </w:pPr>
      <w:rPr>
        <w:rFonts w:hint="default"/>
        <w:lang w:val="en-US" w:eastAsia="en-US" w:bidi="ar-SA"/>
      </w:rPr>
    </w:lvl>
    <w:lvl w:ilvl="6" w:tplc="57083528">
      <w:numFmt w:val="bullet"/>
      <w:lvlText w:val="•"/>
      <w:lvlJc w:val="left"/>
      <w:pPr>
        <w:ind w:left="6176" w:hanging="360"/>
      </w:pPr>
      <w:rPr>
        <w:rFonts w:hint="default"/>
        <w:lang w:val="en-US" w:eastAsia="en-US" w:bidi="ar-SA"/>
      </w:rPr>
    </w:lvl>
    <w:lvl w:ilvl="7" w:tplc="87AE8B92">
      <w:numFmt w:val="bullet"/>
      <w:lvlText w:val="•"/>
      <w:lvlJc w:val="left"/>
      <w:pPr>
        <w:ind w:left="6962" w:hanging="360"/>
      </w:pPr>
      <w:rPr>
        <w:rFonts w:hint="default"/>
        <w:lang w:val="en-US" w:eastAsia="en-US" w:bidi="ar-SA"/>
      </w:rPr>
    </w:lvl>
    <w:lvl w:ilvl="8" w:tplc="CB806C4C">
      <w:numFmt w:val="bullet"/>
      <w:lvlText w:val="•"/>
      <w:lvlJc w:val="left"/>
      <w:pPr>
        <w:ind w:left="7748" w:hanging="360"/>
      </w:pPr>
      <w:rPr>
        <w:rFonts w:hint="default"/>
        <w:lang w:val="en-US" w:eastAsia="en-US" w:bidi="ar-SA"/>
      </w:rPr>
    </w:lvl>
  </w:abstractNum>
  <w:abstractNum w:abstractNumId="18" w15:restartNumberingAfterBreak="0">
    <w:nsid w:val="4C3F516A"/>
    <w:multiLevelType w:val="hybridMultilevel"/>
    <w:tmpl w:val="3F9C948A"/>
    <w:lvl w:ilvl="0" w:tplc="0F4E826C">
      <w:start w:val="1"/>
      <w:numFmt w:val="decimal"/>
      <w:lvlText w:val="%1."/>
      <w:lvlJc w:val="left"/>
      <w:pPr>
        <w:ind w:left="1461" w:hanging="360"/>
      </w:pPr>
      <w:rPr>
        <w:rFonts w:ascii="Times New Roman" w:eastAsia="Times New Roman" w:hAnsi="Times New Roman" w:cs="Times New Roman" w:hint="default"/>
        <w:w w:val="100"/>
        <w:sz w:val="24"/>
        <w:szCs w:val="24"/>
        <w:lang w:val="en-US" w:eastAsia="en-US" w:bidi="ar-SA"/>
      </w:rPr>
    </w:lvl>
    <w:lvl w:ilvl="1" w:tplc="D99CB6FC">
      <w:numFmt w:val="bullet"/>
      <w:lvlText w:val="•"/>
      <w:lvlJc w:val="left"/>
      <w:pPr>
        <w:ind w:left="2246" w:hanging="360"/>
      </w:pPr>
      <w:rPr>
        <w:rFonts w:hint="default"/>
        <w:lang w:val="en-US" w:eastAsia="en-US" w:bidi="ar-SA"/>
      </w:rPr>
    </w:lvl>
    <w:lvl w:ilvl="2" w:tplc="922627A6">
      <w:numFmt w:val="bullet"/>
      <w:lvlText w:val="•"/>
      <w:lvlJc w:val="left"/>
      <w:pPr>
        <w:ind w:left="3032" w:hanging="360"/>
      </w:pPr>
      <w:rPr>
        <w:rFonts w:hint="default"/>
        <w:lang w:val="en-US" w:eastAsia="en-US" w:bidi="ar-SA"/>
      </w:rPr>
    </w:lvl>
    <w:lvl w:ilvl="3" w:tplc="58369A56">
      <w:numFmt w:val="bullet"/>
      <w:lvlText w:val="•"/>
      <w:lvlJc w:val="left"/>
      <w:pPr>
        <w:ind w:left="3818" w:hanging="360"/>
      </w:pPr>
      <w:rPr>
        <w:rFonts w:hint="default"/>
        <w:lang w:val="en-US" w:eastAsia="en-US" w:bidi="ar-SA"/>
      </w:rPr>
    </w:lvl>
    <w:lvl w:ilvl="4" w:tplc="471A2AB0">
      <w:numFmt w:val="bullet"/>
      <w:lvlText w:val="•"/>
      <w:lvlJc w:val="left"/>
      <w:pPr>
        <w:ind w:left="4604" w:hanging="360"/>
      </w:pPr>
      <w:rPr>
        <w:rFonts w:hint="default"/>
        <w:lang w:val="en-US" w:eastAsia="en-US" w:bidi="ar-SA"/>
      </w:rPr>
    </w:lvl>
    <w:lvl w:ilvl="5" w:tplc="204A11EA">
      <w:numFmt w:val="bullet"/>
      <w:lvlText w:val="•"/>
      <w:lvlJc w:val="left"/>
      <w:pPr>
        <w:ind w:left="5390" w:hanging="360"/>
      </w:pPr>
      <w:rPr>
        <w:rFonts w:hint="default"/>
        <w:lang w:val="en-US" w:eastAsia="en-US" w:bidi="ar-SA"/>
      </w:rPr>
    </w:lvl>
    <w:lvl w:ilvl="6" w:tplc="9C90D9FA">
      <w:numFmt w:val="bullet"/>
      <w:lvlText w:val="•"/>
      <w:lvlJc w:val="left"/>
      <w:pPr>
        <w:ind w:left="6176" w:hanging="360"/>
      </w:pPr>
      <w:rPr>
        <w:rFonts w:hint="default"/>
        <w:lang w:val="en-US" w:eastAsia="en-US" w:bidi="ar-SA"/>
      </w:rPr>
    </w:lvl>
    <w:lvl w:ilvl="7" w:tplc="01FC91EC">
      <w:numFmt w:val="bullet"/>
      <w:lvlText w:val="•"/>
      <w:lvlJc w:val="left"/>
      <w:pPr>
        <w:ind w:left="6962" w:hanging="360"/>
      </w:pPr>
      <w:rPr>
        <w:rFonts w:hint="default"/>
        <w:lang w:val="en-US" w:eastAsia="en-US" w:bidi="ar-SA"/>
      </w:rPr>
    </w:lvl>
    <w:lvl w:ilvl="8" w:tplc="8EA86B1C">
      <w:numFmt w:val="bullet"/>
      <w:lvlText w:val="•"/>
      <w:lvlJc w:val="left"/>
      <w:pPr>
        <w:ind w:left="7748" w:hanging="360"/>
      </w:pPr>
      <w:rPr>
        <w:rFonts w:hint="default"/>
        <w:lang w:val="en-US" w:eastAsia="en-US" w:bidi="ar-SA"/>
      </w:rPr>
    </w:lvl>
  </w:abstractNum>
  <w:abstractNum w:abstractNumId="19" w15:restartNumberingAfterBreak="0">
    <w:nsid w:val="4D451303"/>
    <w:multiLevelType w:val="hybridMultilevel"/>
    <w:tmpl w:val="0FF20DA6"/>
    <w:lvl w:ilvl="0" w:tplc="076E7FD0">
      <w:start w:val="1"/>
      <w:numFmt w:val="lowerLetter"/>
      <w:lvlText w:val="%1."/>
      <w:lvlJc w:val="left"/>
      <w:pPr>
        <w:ind w:left="880" w:hanging="360"/>
      </w:pPr>
      <w:rPr>
        <w:rFonts w:ascii="Times New Roman" w:eastAsia="Times New Roman" w:hAnsi="Times New Roman" w:cs="Times New Roman" w:hint="default"/>
        <w:spacing w:val="-1"/>
        <w:w w:val="100"/>
        <w:sz w:val="24"/>
        <w:szCs w:val="24"/>
        <w:lang w:val="en-US" w:eastAsia="en-US" w:bidi="ar-SA"/>
      </w:rPr>
    </w:lvl>
    <w:lvl w:ilvl="1" w:tplc="B484CC1A">
      <w:numFmt w:val="bullet"/>
      <w:lvlText w:val="•"/>
      <w:lvlJc w:val="left"/>
      <w:pPr>
        <w:ind w:left="1724" w:hanging="360"/>
      </w:pPr>
      <w:rPr>
        <w:rFonts w:hint="default"/>
        <w:lang w:val="en-US" w:eastAsia="en-US" w:bidi="ar-SA"/>
      </w:rPr>
    </w:lvl>
    <w:lvl w:ilvl="2" w:tplc="7B20F83C">
      <w:numFmt w:val="bullet"/>
      <w:lvlText w:val="•"/>
      <w:lvlJc w:val="left"/>
      <w:pPr>
        <w:ind w:left="2568" w:hanging="360"/>
      </w:pPr>
      <w:rPr>
        <w:rFonts w:hint="default"/>
        <w:lang w:val="en-US" w:eastAsia="en-US" w:bidi="ar-SA"/>
      </w:rPr>
    </w:lvl>
    <w:lvl w:ilvl="3" w:tplc="AD4CF042">
      <w:numFmt w:val="bullet"/>
      <w:lvlText w:val="•"/>
      <w:lvlJc w:val="left"/>
      <w:pPr>
        <w:ind w:left="3412" w:hanging="360"/>
      </w:pPr>
      <w:rPr>
        <w:rFonts w:hint="default"/>
        <w:lang w:val="en-US" w:eastAsia="en-US" w:bidi="ar-SA"/>
      </w:rPr>
    </w:lvl>
    <w:lvl w:ilvl="4" w:tplc="CAF47314">
      <w:numFmt w:val="bullet"/>
      <w:lvlText w:val="•"/>
      <w:lvlJc w:val="left"/>
      <w:pPr>
        <w:ind w:left="4256" w:hanging="360"/>
      </w:pPr>
      <w:rPr>
        <w:rFonts w:hint="default"/>
        <w:lang w:val="en-US" w:eastAsia="en-US" w:bidi="ar-SA"/>
      </w:rPr>
    </w:lvl>
    <w:lvl w:ilvl="5" w:tplc="265E3300">
      <w:numFmt w:val="bullet"/>
      <w:lvlText w:val="•"/>
      <w:lvlJc w:val="left"/>
      <w:pPr>
        <w:ind w:left="5100" w:hanging="360"/>
      </w:pPr>
      <w:rPr>
        <w:rFonts w:hint="default"/>
        <w:lang w:val="en-US" w:eastAsia="en-US" w:bidi="ar-SA"/>
      </w:rPr>
    </w:lvl>
    <w:lvl w:ilvl="6" w:tplc="CEC2929A">
      <w:numFmt w:val="bullet"/>
      <w:lvlText w:val="•"/>
      <w:lvlJc w:val="left"/>
      <w:pPr>
        <w:ind w:left="5944" w:hanging="360"/>
      </w:pPr>
      <w:rPr>
        <w:rFonts w:hint="default"/>
        <w:lang w:val="en-US" w:eastAsia="en-US" w:bidi="ar-SA"/>
      </w:rPr>
    </w:lvl>
    <w:lvl w:ilvl="7" w:tplc="AA9C9E84">
      <w:numFmt w:val="bullet"/>
      <w:lvlText w:val="•"/>
      <w:lvlJc w:val="left"/>
      <w:pPr>
        <w:ind w:left="6788" w:hanging="360"/>
      </w:pPr>
      <w:rPr>
        <w:rFonts w:hint="default"/>
        <w:lang w:val="en-US" w:eastAsia="en-US" w:bidi="ar-SA"/>
      </w:rPr>
    </w:lvl>
    <w:lvl w:ilvl="8" w:tplc="9536D232">
      <w:numFmt w:val="bullet"/>
      <w:lvlText w:val="•"/>
      <w:lvlJc w:val="left"/>
      <w:pPr>
        <w:ind w:left="7632" w:hanging="360"/>
      </w:pPr>
      <w:rPr>
        <w:rFonts w:hint="default"/>
        <w:lang w:val="en-US" w:eastAsia="en-US" w:bidi="ar-SA"/>
      </w:rPr>
    </w:lvl>
  </w:abstractNum>
  <w:abstractNum w:abstractNumId="20" w15:restartNumberingAfterBreak="0">
    <w:nsid w:val="50162581"/>
    <w:multiLevelType w:val="hybridMultilevel"/>
    <w:tmpl w:val="153CE7F0"/>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52B5246A"/>
    <w:multiLevelType w:val="hybridMultilevel"/>
    <w:tmpl w:val="714614F6"/>
    <w:lvl w:ilvl="0" w:tplc="7C66C0E8">
      <w:numFmt w:val="bullet"/>
      <w:lvlText w:val=""/>
      <w:lvlJc w:val="left"/>
      <w:pPr>
        <w:ind w:left="1460" w:hanging="360"/>
      </w:pPr>
      <w:rPr>
        <w:rFonts w:ascii="Symbol" w:eastAsia="Symbol" w:hAnsi="Symbol" w:cs="Symbol" w:hint="default"/>
        <w:w w:val="100"/>
        <w:position w:val="4"/>
        <w:sz w:val="24"/>
        <w:szCs w:val="24"/>
        <w:lang w:val="en-US" w:eastAsia="en-US" w:bidi="ar-SA"/>
      </w:rPr>
    </w:lvl>
    <w:lvl w:ilvl="1" w:tplc="0702375C">
      <w:numFmt w:val="bullet"/>
      <w:lvlText w:val="•"/>
      <w:lvlJc w:val="left"/>
      <w:pPr>
        <w:ind w:left="2246" w:hanging="360"/>
      </w:pPr>
      <w:rPr>
        <w:rFonts w:hint="default"/>
        <w:lang w:val="en-US" w:eastAsia="en-US" w:bidi="ar-SA"/>
      </w:rPr>
    </w:lvl>
    <w:lvl w:ilvl="2" w:tplc="0D0E0C66">
      <w:numFmt w:val="bullet"/>
      <w:lvlText w:val="•"/>
      <w:lvlJc w:val="left"/>
      <w:pPr>
        <w:ind w:left="3032" w:hanging="360"/>
      </w:pPr>
      <w:rPr>
        <w:rFonts w:hint="default"/>
        <w:lang w:val="en-US" w:eastAsia="en-US" w:bidi="ar-SA"/>
      </w:rPr>
    </w:lvl>
    <w:lvl w:ilvl="3" w:tplc="F4A2A588">
      <w:numFmt w:val="bullet"/>
      <w:lvlText w:val="•"/>
      <w:lvlJc w:val="left"/>
      <w:pPr>
        <w:ind w:left="3818" w:hanging="360"/>
      </w:pPr>
      <w:rPr>
        <w:rFonts w:hint="default"/>
        <w:lang w:val="en-US" w:eastAsia="en-US" w:bidi="ar-SA"/>
      </w:rPr>
    </w:lvl>
    <w:lvl w:ilvl="4" w:tplc="C4B4A61C">
      <w:numFmt w:val="bullet"/>
      <w:lvlText w:val="•"/>
      <w:lvlJc w:val="left"/>
      <w:pPr>
        <w:ind w:left="4604" w:hanging="360"/>
      </w:pPr>
      <w:rPr>
        <w:rFonts w:hint="default"/>
        <w:lang w:val="en-US" w:eastAsia="en-US" w:bidi="ar-SA"/>
      </w:rPr>
    </w:lvl>
    <w:lvl w:ilvl="5" w:tplc="2EBE75AC">
      <w:numFmt w:val="bullet"/>
      <w:lvlText w:val="•"/>
      <w:lvlJc w:val="left"/>
      <w:pPr>
        <w:ind w:left="5390" w:hanging="360"/>
      </w:pPr>
      <w:rPr>
        <w:rFonts w:hint="default"/>
        <w:lang w:val="en-US" w:eastAsia="en-US" w:bidi="ar-SA"/>
      </w:rPr>
    </w:lvl>
    <w:lvl w:ilvl="6" w:tplc="E86E544C">
      <w:numFmt w:val="bullet"/>
      <w:lvlText w:val="•"/>
      <w:lvlJc w:val="left"/>
      <w:pPr>
        <w:ind w:left="6176" w:hanging="360"/>
      </w:pPr>
      <w:rPr>
        <w:rFonts w:hint="default"/>
        <w:lang w:val="en-US" w:eastAsia="en-US" w:bidi="ar-SA"/>
      </w:rPr>
    </w:lvl>
    <w:lvl w:ilvl="7" w:tplc="4D5ADF34">
      <w:numFmt w:val="bullet"/>
      <w:lvlText w:val="•"/>
      <w:lvlJc w:val="left"/>
      <w:pPr>
        <w:ind w:left="6962" w:hanging="360"/>
      </w:pPr>
      <w:rPr>
        <w:rFonts w:hint="default"/>
        <w:lang w:val="en-US" w:eastAsia="en-US" w:bidi="ar-SA"/>
      </w:rPr>
    </w:lvl>
    <w:lvl w:ilvl="8" w:tplc="90E8BEE2">
      <w:numFmt w:val="bullet"/>
      <w:lvlText w:val="•"/>
      <w:lvlJc w:val="left"/>
      <w:pPr>
        <w:ind w:left="7748" w:hanging="360"/>
      </w:pPr>
      <w:rPr>
        <w:rFonts w:hint="default"/>
        <w:lang w:val="en-US" w:eastAsia="en-US" w:bidi="ar-SA"/>
      </w:rPr>
    </w:lvl>
  </w:abstractNum>
  <w:abstractNum w:abstractNumId="22" w15:restartNumberingAfterBreak="0">
    <w:nsid w:val="531056B7"/>
    <w:multiLevelType w:val="multilevel"/>
    <w:tmpl w:val="EFA4F3EE"/>
    <w:lvl w:ilvl="0">
      <w:start w:val="3"/>
      <w:numFmt w:val="decimal"/>
      <w:lvlText w:val="%1"/>
      <w:lvlJc w:val="left"/>
      <w:pPr>
        <w:ind w:left="580" w:hanging="420"/>
      </w:pPr>
      <w:rPr>
        <w:rFonts w:hint="default"/>
        <w:lang w:val="en-US" w:eastAsia="en-US" w:bidi="ar-SA"/>
      </w:rPr>
    </w:lvl>
    <w:lvl w:ilvl="1">
      <w:start w:val="1"/>
      <w:numFmt w:val="decimal"/>
      <w:lvlText w:val="%1.%2."/>
      <w:lvlJc w:val="left"/>
      <w:pPr>
        <w:ind w:left="580" w:hanging="420"/>
      </w:pPr>
      <w:rPr>
        <w:rFonts w:ascii="Times New Roman" w:eastAsia="Times New Roman" w:hAnsi="Times New Roman" w:cs="Times New Roman" w:hint="default"/>
        <w:b/>
        <w:bCs/>
        <w:w w:val="100"/>
        <w:sz w:val="24"/>
        <w:szCs w:val="24"/>
        <w:lang w:val="en-US" w:eastAsia="en-US" w:bidi="ar-SA"/>
      </w:rPr>
    </w:lvl>
    <w:lvl w:ilvl="2">
      <w:start w:val="1"/>
      <w:numFmt w:val="lowerRoman"/>
      <w:lvlText w:val="%3."/>
      <w:lvlJc w:val="left"/>
      <w:pPr>
        <w:ind w:left="840" w:hanging="440"/>
      </w:pPr>
      <w:rPr>
        <w:rFonts w:ascii="Arial MT" w:eastAsia="Arial MT" w:hAnsi="Arial MT" w:cs="Arial MT" w:hint="default"/>
        <w:w w:val="100"/>
        <w:sz w:val="24"/>
        <w:szCs w:val="24"/>
        <w:lang w:val="en-US" w:eastAsia="en-US" w:bidi="ar-SA"/>
      </w:rPr>
    </w:lvl>
    <w:lvl w:ilvl="3">
      <w:numFmt w:val="bullet"/>
      <w:lvlText w:val="•"/>
      <w:lvlJc w:val="left"/>
      <w:pPr>
        <w:ind w:left="2724" w:hanging="440"/>
      </w:pPr>
      <w:rPr>
        <w:rFonts w:hint="default"/>
        <w:lang w:val="en-US" w:eastAsia="en-US" w:bidi="ar-SA"/>
      </w:rPr>
    </w:lvl>
    <w:lvl w:ilvl="4">
      <w:numFmt w:val="bullet"/>
      <w:lvlText w:val="•"/>
      <w:lvlJc w:val="left"/>
      <w:pPr>
        <w:ind w:left="3666" w:hanging="440"/>
      </w:pPr>
      <w:rPr>
        <w:rFonts w:hint="default"/>
        <w:lang w:val="en-US" w:eastAsia="en-US" w:bidi="ar-SA"/>
      </w:rPr>
    </w:lvl>
    <w:lvl w:ilvl="5">
      <w:numFmt w:val="bullet"/>
      <w:lvlText w:val="•"/>
      <w:lvlJc w:val="left"/>
      <w:pPr>
        <w:ind w:left="4608" w:hanging="440"/>
      </w:pPr>
      <w:rPr>
        <w:rFonts w:hint="default"/>
        <w:lang w:val="en-US" w:eastAsia="en-US" w:bidi="ar-SA"/>
      </w:rPr>
    </w:lvl>
    <w:lvl w:ilvl="6">
      <w:numFmt w:val="bullet"/>
      <w:lvlText w:val="•"/>
      <w:lvlJc w:val="left"/>
      <w:pPr>
        <w:ind w:left="5551" w:hanging="440"/>
      </w:pPr>
      <w:rPr>
        <w:rFonts w:hint="default"/>
        <w:lang w:val="en-US" w:eastAsia="en-US" w:bidi="ar-SA"/>
      </w:rPr>
    </w:lvl>
    <w:lvl w:ilvl="7">
      <w:numFmt w:val="bullet"/>
      <w:lvlText w:val="•"/>
      <w:lvlJc w:val="left"/>
      <w:pPr>
        <w:ind w:left="6493" w:hanging="440"/>
      </w:pPr>
      <w:rPr>
        <w:rFonts w:hint="default"/>
        <w:lang w:val="en-US" w:eastAsia="en-US" w:bidi="ar-SA"/>
      </w:rPr>
    </w:lvl>
    <w:lvl w:ilvl="8">
      <w:numFmt w:val="bullet"/>
      <w:lvlText w:val="•"/>
      <w:lvlJc w:val="left"/>
      <w:pPr>
        <w:ind w:left="7435" w:hanging="440"/>
      </w:pPr>
      <w:rPr>
        <w:rFonts w:hint="default"/>
        <w:lang w:val="en-US" w:eastAsia="en-US" w:bidi="ar-SA"/>
      </w:rPr>
    </w:lvl>
  </w:abstractNum>
  <w:abstractNum w:abstractNumId="23" w15:restartNumberingAfterBreak="0">
    <w:nsid w:val="587F4321"/>
    <w:multiLevelType w:val="hybridMultilevel"/>
    <w:tmpl w:val="36C468AE"/>
    <w:lvl w:ilvl="0" w:tplc="387AF1CA">
      <w:start w:val="1"/>
      <w:numFmt w:val="decimal"/>
      <w:lvlText w:val="%1."/>
      <w:lvlJc w:val="left"/>
      <w:pPr>
        <w:ind w:left="343" w:hanging="360"/>
        <w:jc w:val="right"/>
      </w:pPr>
      <w:rPr>
        <w:rFonts w:ascii="Times New Roman" w:eastAsia="Times New Roman" w:hAnsi="Times New Roman" w:cs="Times New Roman" w:hint="default"/>
        <w:w w:val="100"/>
        <w:sz w:val="24"/>
        <w:szCs w:val="24"/>
        <w:lang w:val="en-US" w:eastAsia="en-US" w:bidi="ar-SA"/>
      </w:rPr>
    </w:lvl>
    <w:lvl w:ilvl="1" w:tplc="6EB8E752">
      <w:numFmt w:val="bullet"/>
      <w:lvlText w:val="•"/>
      <w:lvlJc w:val="left"/>
      <w:pPr>
        <w:ind w:left="1126" w:hanging="360"/>
      </w:pPr>
      <w:rPr>
        <w:rFonts w:hint="default"/>
        <w:lang w:val="en-US" w:eastAsia="en-US" w:bidi="ar-SA"/>
      </w:rPr>
    </w:lvl>
    <w:lvl w:ilvl="2" w:tplc="F7482F2A">
      <w:numFmt w:val="bullet"/>
      <w:lvlText w:val="•"/>
      <w:lvlJc w:val="left"/>
      <w:pPr>
        <w:ind w:left="1912" w:hanging="360"/>
      </w:pPr>
      <w:rPr>
        <w:rFonts w:hint="default"/>
        <w:lang w:val="en-US" w:eastAsia="en-US" w:bidi="ar-SA"/>
      </w:rPr>
    </w:lvl>
    <w:lvl w:ilvl="3" w:tplc="BA5862DE">
      <w:numFmt w:val="bullet"/>
      <w:lvlText w:val="•"/>
      <w:lvlJc w:val="left"/>
      <w:pPr>
        <w:ind w:left="2698" w:hanging="360"/>
      </w:pPr>
      <w:rPr>
        <w:rFonts w:hint="default"/>
        <w:lang w:val="en-US" w:eastAsia="en-US" w:bidi="ar-SA"/>
      </w:rPr>
    </w:lvl>
    <w:lvl w:ilvl="4" w:tplc="350EE8CC">
      <w:numFmt w:val="bullet"/>
      <w:lvlText w:val="•"/>
      <w:lvlJc w:val="left"/>
      <w:pPr>
        <w:ind w:left="3484" w:hanging="360"/>
      </w:pPr>
      <w:rPr>
        <w:rFonts w:hint="default"/>
        <w:lang w:val="en-US" w:eastAsia="en-US" w:bidi="ar-SA"/>
      </w:rPr>
    </w:lvl>
    <w:lvl w:ilvl="5" w:tplc="79FC57B6">
      <w:numFmt w:val="bullet"/>
      <w:lvlText w:val="•"/>
      <w:lvlJc w:val="left"/>
      <w:pPr>
        <w:ind w:left="4271" w:hanging="360"/>
      </w:pPr>
      <w:rPr>
        <w:rFonts w:hint="default"/>
        <w:lang w:val="en-US" w:eastAsia="en-US" w:bidi="ar-SA"/>
      </w:rPr>
    </w:lvl>
    <w:lvl w:ilvl="6" w:tplc="3D8205CA">
      <w:numFmt w:val="bullet"/>
      <w:lvlText w:val="•"/>
      <w:lvlJc w:val="left"/>
      <w:pPr>
        <w:ind w:left="5057" w:hanging="360"/>
      </w:pPr>
      <w:rPr>
        <w:rFonts w:hint="default"/>
        <w:lang w:val="en-US" w:eastAsia="en-US" w:bidi="ar-SA"/>
      </w:rPr>
    </w:lvl>
    <w:lvl w:ilvl="7" w:tplc="588AF95C">
      <w:numFmt w:val="bullet"/>
      <w:lvlText w:val="•"/>
      <w:lvlJc w:val="left"/>
      <w:pPr>
        <w:ind w:left="5843" w:hanging="360"/>
      </w:pPr>
      <w:rPr>
        <w:rFonts w:hint="default"/>
        <w:lang w:val="en-US" w:eastAsia="en-US" w:bidi="ar-SA"/>
      </w:rPr>
    </w:lvl>
    <w:lvl w:ilvl="8" w:tplc="CA944C9A">
      <w:numFmt w:val="bullet"/>
      <w:lvlText w:val="•"/>
      <w:lvlJc w:val="left"/>
      <w:pPr>
        <w:ind w:left="6629" w:hanging="360"/>
      </w:pPr>
      <w:rPr>
        <w:rFonts w:hint="default"/>
        <w:lang w:val="en-US" w:eastAsia="en-US" w:bidi="ar-SA"/>
      </w:rPr>
    </w:lvl>
  </w:abstractNum>
  <w:abstractNum w:abstractNumId="24" w15:restartNumberingAfterBreak="0">
    <w:nsid w:val="59196F53"/>
    <w:multiLevelType w:val="multilevel"/>
    <w:tmpl w:val="038C89A8"/>
    <w:lvl w:ilvl="0">
      <w:start w:val="4"/>
      <w:numFmt w:val="decimal"/>
      <w:lvlText w:val="%1"/>
      <w:lvlJc w:val="left"/>
      <w:pPr>
        <w:ind w:left="686" w:hanging="527"/>
      </w:pPr>
      <w:rPr>
        <w:rFonts w:hint="default"/>
        <w:lang w:val="en-US" w:eastAsia="en-US" w:bidi="ar-SA"/>
      </w:rPr>
    </w:lvl>
    <w:lvl w:ilvl="1">
      <w:start w:val="2"/>
      <w:numFmt w:val="decimal"/>
      <w:lvlText w:val="%1.%2"/>
      <w:lvlJc w:val="left"/>
      <w:pPr>
        <w:ind w:left="686" w:hanging="527"/>
      </w:pPr>
      <w:rPr>
        <w:rFonts w:hint="default"/>
        <w:lang w:val="en-US" w:eastAsia="en-US" w:bidi="ar-SA"/>
      </w:rPr>
    </w:lvl>
    <w:lvl w:ilvl="2">
      <w:start w:val="1"/>
      <w:numFmt w:val="decimal"/>
      <w:lvlText w:val="%1.%2.%3"/>
      <w:lvlJc w:val="left"/>
      <w:pPr>
        <w:ind w:left="686" w:hanging="527"/>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3272" w:hanging="527"/>
      </w:pPr>
      <w:rPr>
        <w:rFonts w:hint="default"/>
        <w:lang w:val="en-US" w:eastAsia="en-US" w:bidi="ar-SA"/>
      </w:rPr>
    </w:lvl>
    <w:lvl w:ilvl="4">
      <w:numFmt w:val="bullet"/>
      <w:lvlText w:val="•"/>
      <w:lvlJc w:val="left"/>
      <w:pPr>
        <w:ind w:left="4136" w:hanging="527"/>
      </w:pPr>
      <w:rPr>
        <w:rFonts w:hint="default"/>
        <w:lang w:val="en-US" w:eastAsia="en-US" w:bidi="ar-SA"/>
      </w:rPr>
    </w:lvl>
    <w:lvl w:ilvl="5">
      <w:numFmt w:val="bullet"/>
      <w:lvlText w:val="•"/>
      <w:lvlJc w:val="left"/>
      <w:pPr>
        <w:ind w:left="5000" w:hanging="527"/>
      </w:pPr>
      <w:rPr>
        <w:rFonts w:hint="default"/>
        <w:lang w:val="en-US" w:eastAsia="en-US" w:bidi="ar-SA"/>
      </w:rPr>
    </w:lvl>
    <w:lvl w:ilvl="6">
      <w:numFmt w:val="bullet"/>
      <w:lvlText w:val="•"/>
      <w:lvlJc w:val="left"/>
      <w:pPr>
        <w:ind w:left="5864" w:hanging="527"/>
      </w:pPr>
      <w:rPr>
        <w:rFonts w:hint="default"/>
        <w:lang w:val="en-US" w:eastAsia="en-US" w:bidi="ar-SA"/>
      </w:rPr>
    </w:lvl>
    <w:lvl w:ilvl="7">
      <w:numFmt w:val="bullet"/>
      <w:lvlText w:val="•"/>
      <w:lvlJc w:val="left"/>
      <w:pPr>
        <w:ind w:left="6728" w:hanging="527"/>
      </w:pPr>
      <w:rPr>
        <w:rFonts w:hint="default"/>
        <w:lang w:val="en-US" w:eastAsia="en-US" w:bidi="ar-SA"/>
      </w:rPr>
    </w:lvl>
    <w:lvl w:ilvl="8">
      <w:numFmt w:val="bullet"/>
      <w:lvlText w:val="•"/>
      <w:lvlJc w:val="left"/>
      <w:pPr>
        <w:ind w:left="7592" w:hanging="527"/>
      </w:pPr>
      <w:rPr>
        <w:rFonts w:hint="default"/>
        <w:lang w:val="en-US" w:eastAsia="en-US" w:bidi="ar-SA"/>
      </w:rPr>
    </w:lvl>
  </w:abstractNum>
  <w:abstractNum w:abstractNumId="25" w15:restartNumberingAfterBreak="0">
    <w:nsid w:val="5AEB3394"/>
    <w:multiLevelType w:val="multilevel"/>
    <w:tmpl w:val="C778D316"/>
    <w:lvl w:ilvl="0">
      <w:start w:val="4"/>
      <w:numFmt w:val="decimal"/>
      <w:lvlText w:val="%1"/>
      <w:lvlJc w:val="left"/>
      <w:pPr>
        <w:ind w:left="520" w:hanging="360"/>
      </w:pPr>
      <w:rPr>
        <w:rFonts w:hint="default"/>
        <w:lang w:val="en-US" w:eastAsia="en-US" w:bidi="ar-SA"/>
      </w:rPr>
    </w:lvl>
    <w:lvl w:ilvl="1">
      <w:start w:val="2"/>
      <w:numFmt w:val="decimal"/>
      <w:lvlText w:val="%1.%2"/>
      <w:lvlJc w:val="left"/>
      <w:pPr>
        <w:ind w:left="520" w:hanging="360"/>
      </w:pPr>
      <w:rPr>
        <w:rFonts w:ascii="Times New Roman" w:eastAsia="Times New Roman" w:hAnsi="Times New Roman" w:cs="Times New Roman" w:hint="default"/>
        <w:b/>
        <w:bCs/>
        <w:w w:val="100"/>
        <w:sz w:val="24"/>
        <w:szCs w:val="24"/>
        <w:lang w:val="en-US" w:eastAsia="en-US" w:bidi="ar-SA"/>
      </w:rPr>
    </w:lvl>
    <w:lvl w:ilvl="2">
      <w:numFmt w:val="bullet"/>
      <w:lvlText w:val=""/>
      <w:lvlJc w:val="left"/>
      <w:pPr>
        <w:ind w:left="880" w:hanging="360"/>
      </w:pPr>
      <w:rPr>
        <w:rFonts w:ascii="Symbol" w:eastAsia="Symbol" w:hAnsi="Symbol" w:cs="Symbol" w:hint="default"/>
        <w:w w:val="100"/>
        <w:position w:val="4"/>
        <w:sz w:val="24"/>
        <w:szCs w:val="24"/>
        <w:lang w:val="en-US" w:eastAsia="en-US" w:bidi="ar-SA"/>
      </w:rPr>
    </w:lvl>
    <w:lvl w:ilvl="3">
      <w:numFmt w:val="bullet"/>
      <w:lvlText w:val="•"/>
      <w:lvlJc w:val="left"/>
      <w:pPr>
        <w:ind w:left="2755" w:hanging="360"/>
      </w:pPr>
      <w:rPr>
        <w:rFonts w:hint="default"/>
        <w:lang w:val="en-US" w:eastAsia="en-US" w:bidi="ar-SA"/>
      </w:rPr>
    </w:lvl>
    <w:lvl w:ilvl="4">
      <w:numFmt w:val="bullet"/>
      <w:lvlText w:val="•"/>
      <w:lvlJc w:val="left"/>
      <w:pPr>
        <w:ind w:left="3693" w:hanging="360"/>
      </w:pPr>
      <w:rPr>
        <w:rFonts w:hint="default"/>
        <w:lang w:val="en-US" w:eastAsia="en-US" w:bidi="ar-SA"/>
      </w:rPr>
    </w:lvl>
    <w:lvl w:ilvl="5">
      <w:numFmt w:val="bullet"/>
      <w:lvlText w:val="•"/>
      <w:lvlJc w:val="left"/>
      <w:pPr>
        <w:ind w:left="4631" w:hanging="360"/>
      </w:pPr>
      <w:rPr>
        <w:rFonts w:hint="default"/>
        <w:lang w:val="en-US" w:eastAsia="en-US" w:bidi="ar-SA"/>
      </w:rPr>
    </w:lvl>
    <w:lvl w:ilvl="6">
      <w:numFmt w:val="bullet"/>
      <w:lvlText w:val="•"/>
      <w:lvlJc w:val="left"/>
      <w:pPr>
        <w:ind w:left="5568" w:hanging="360"/>
      </w:pPr>
      <w:rPr>
        <w:rFonts w:hint="default"/>
        <w:lang w:val="en-US" w:eastAsia="en-US" w:bidi="ar-SA"/>
      </w:rPr>
    </w:lvl>
    <w:lvl w:ilvl="7">
      <w:numFmt w:val="bullet"/>
      <w:lvlText w:val="•"/>
      <w:lvlJc w:val="left"/>
      <w:pPr>
        <w:ind w:left="6506" w:hanging="360"/>
      </w:pPr>
      <w:rPr>
        <w:rFonts w:hint="default"/>
        <w:lang w:val="en-US" w:eastAsia="en-US" w:bidi="ar-SA"/>
      </w:rPr>
    </w:lvl>
    <w:lvl w:ilvl="8">
      <w:numFmt w:val="bullet"/>
      <w:lvlText w:val="•"/>
      <w:lvlJc w:val="left"/>
      <w:pPr>
        <w:ind w:left="7444" w:hanging="360"/>
      </w:pPr>
      <w:rPr>
        <w:rFonts w:hint="default"/>
        <w:lang w:val="en-US" w:eastAsia="en-US" w:bidi="ar-SA"/>
      </w:rPr>
    </w:lvl>
  </w:abstractNum>
  <w:abstractNum w:abstractNumId="26" w15:restartNumberingAfterBreak="0">
    <w:nsid w:val="62535EED"/>
    <w:multiLevelType w:val="hybridMultilevel"/>
    <w:tmpl w:val="C8FE64DE"/>
    <w:lvl w:ilvl="0" w:tplc="352889D2">
      <w:start w:val="1"/>
      <w:numFmt w:val="decimal"/>
      <w:lvlText w:val="%1."/>
      <w:lvlJc w:val="left"/>
      <w:pPr>
        <w:ind w:left="1461" w:hanging="360"/>
      </w:pPr>
      <w:rPr>
        <w:rFonts w:ascii="Times New Roman" w:eastAsia="Times New Roman" w:hAnsi="Times New Roman" w:cs="Times New Roman" w:hint="default"/>
        <w:w w:val="100"/>
        <w:sz w:val="24"/>
        <w:szCs w:val="24"/>
        <w:lang w:val="en-US" w:eastAsia="en-US" w:bidi="ar-SA"/>
      </w:rPr>
    </w:lvl>
    <w:lvl w:ilvl="1" w:tplc="C4DCE326">
      <w:numFmt w:val="bullet"/>
      <w:lvlText w:val="•"/>
      <w:lvlJc w:val="left"/>
      <w:pPr>
        <w:ind w:left="2246" w:hanging="360"/>
      </w:pPr>
      <w:rPr>
        <w:rFonts w:hint="default"/>
        <w:lang w:val="en-US" w:eastAsia="en-US" w:bidi="ar-SA"/>
      </w:rPr>
    </w:lvl>
    <w:lvl w:ilvl="2" w:tplc="ADD67DCC">
      <w:numFmt w:val="bullet"/>
      <w:lvlText w:val="•"/>
      <w:lvlJc w:val="left"/>
      <w:pPr>
        <w:ind w:left="3032" w:hanging="360"/>
      </w:pPr>
      <w:rPr>
        <w:rFonts w:hint="default"/>
        <w:lang w:val="en-US" w:eastAsia="en-US" w:bidi="ar-SA"/>
      </w:rPr>
    </w:lvl>
    <w:lvl w:ilvl="3" w:tplc="5ABEB09E">
      <w:numFmt w:val="bullet"/>
      <w:lvlText w:val="•"/>
      <w:lvlJc w:val="left"/>
      <w:pPr>
        <w:ind w:left="3818" w:hanging="360"/>
      </w:pPr>
      <w:rPr>
        <w:rFonts w:hint="default"/>
        <w:lang w:val="en-US" w:eastAsia="en-US" w:bidi="ar-SA"/>
      </w:rPr>
    </w:lvl>
    <w:lvl w:ilvl="4" w:tplc="37E22A3C">
      <w:numFmt w:val="bullet"/>
      <w:lvlText w:val="•"/>
      <w:lvlJc w:val="left"/>
      <w:pPr>
        <w:ind w:left="4604" w:hanging="360"/>
      </w:pPr>
      <w:rPr>
        <w:rFonts w:hint="default"/>
        <w:lang w:val="en-US" w:eastAsia="en-US" w:bidi="ar-SA"/>
      </w:rPr>
    </w:lvl>
    <w:lvl w:ilvl="5" w:tplc="8E22277E">
      <w:numFmt w:val="bullet"/>
      <w:lvlText w:val="•"/>
      <w:lvlJc w:val="left"/>
      <w:pPr>
        <w:ind w:left="5390" w:hanging="360"/>
      </w:pPr>
      <w:rPr>
        <w:rFonts w:hint="default"/>
        <w:lang w:val="en-US" w:eastAsia="en-US" w:bidi="ar-SA"/>
      </w:rPr>
    </w:lvl>
    <w:lvl w:ilvl="6" w:tplc="64CE95B8">
      <w:numFmt w:val="bullet"/>
      <w:lvlText w:val="•"/>
      <w:lvlJc w:val="left"/>
      <w:pPr>
        <w:ind w:left="6176" w:hanging="360"/>
      </w:pPr>
      <w:rPr>
        <w:rFonts w:hint="default"/>
        <w:lang w:val="en-US" w:eastAsia="en-US" w:bidi="ar-SA"/>
      </w:rPr>
    </w:lvl>
    <w:lvl w:ilvl="7" w:tplc="222AEA28">
      <w:numFmt w:val="bullet"/>
      <w:lvlText w:val="•"/>
      <w:lvlJc w:val="left"/>
      <w:pPr>
        <w:ind w:left="6962" w:hanging="360"/>
      </w:pPr>
      <w:rPr>
        <w:rFonts w:hint="default"/>
        <w:lang w:val="en-US" w:eastAsia="en-US" w:bidi="ar-SA"/>
      </w:rPr>
    </w:lvl>
    <w:lvl w:ilvl="8" w:tplc="C7D25E02">
      <w:numFmt w:val="bullet"/>
      <w:lvlText w:val="•"/>
      <w:lvlJc w:val="left"/>
      <w:pPr>
        <w:ind w:left="7748" w:hanging="360"/>
      </w:pPr>
      <w:rPr>
        <w:rFonts w:hint="default"/>
        <w:lang w:val="en-US" w:eastAsia="en-US" w:bidi="ar-SA"/>
      </w:rPr>
    </w:lvl>
  </w:abstractNum>
  <w:abstractNum w:abstractNumId="27" w15:restartNumberingAfterBreak="0">
    <w:nsid w:val="62D12600"/>
    <w:multiLevelType w:val="multilevel"/>
    <w:tmpl w:val="FE1AB93E"/>
    <w:lvl w:ilvl="0">
      <w:start w:val="2"/>
      <w:numFmt w:val="decimal"/>
      <w:lvlText w:val="%1"/>
      <w:lvlJc w:val="left"/>
      <w:pPr>
        <w:ind w:left="580" w:hanging="420"/>
      </w:pPr>
      <w:rPr>
        <w:rFonts w:hint="default"/>
        <w:lang w:val="en-US" w:eastAsia="en-US" w:bidi="ar-SA"/>
      </w:rPr>
    </w:lvl>
    <w:lvl w:ilvl="1">
      <w:start w:val="1"/>
      <w:numFmt w:val="decimal"/>
      <w:lvlText w:val="%1.%2."/>
      <w:lvlJc w:val="left"/>
      <w:pPr>
        <w:ind w:left="580" w:hanging="420"/>
      </w:pPr>
      <w:rPr>
        <w:rFonts w:ascii="Times New Roman" w:eastAsia="Times New Roman" w:hAnsi="Times New Roman" w:cs="Times New Roman" w:hint="default"/>
        <w:b/>
        <w:bCs/>
        <w:w w:val="100"/>
        <w:sz w:val="24"/>
        <w:szCs w:val="24"/>
        <w:lang w:val="en-US" w:eastAsia="en-US" w:bidi="ar-SA"/>
      </w:rPr>
    </w:lvl>
    <w:lvl w:ilvl="2">
      <w:start w:val="1"/>
      <w:numFmt w:val="decimal"/>
      <w:lvlText w:val="%1.%2.%3."/>
      <w:lvlJc w:val="left"/>
      <w:pPr>
        <w:ind w:left="755" w:hanging="596"/>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2662" w:hanging="596"/>
      </w:pPr>
      <w:rPr>
        <w:rFonts w:hint="default"/>
        <w:lang w:val="en-US" w:eastAsia="en-US" w:bidi="ar-SA"/>
      </w:rPr>
    </w:lvl>
    <w:lvl w:ilvl="4">
      <w:numFmt w:val="bullet"/>
      <w:lvlText w:val="•"/>
      <w:lvlJc w:val="left"/>
      <w:pPr>
        <w:ind w:left="3613" w:hanging="596"/>
      </w:pPr>
      <w:rPr>
        <w:rFonts w:hint="default"/>
        <w:lang w:val="en-US" w:eastAsia="en-US" w:bidi="ar-SA"/>
      </w:rPr>
    </w:lvl>
    <w:lvl w:ilvl="5">
      <w:numFmt w:val="bullet"/>
      <w:lvlText w:val="•"/>
      <w:lvlJc w:val="left"/>
      <w:pPr>
        <w:ind w:left="4564" w:hanging="596"/>
      </w:pPr>
      <w:rPr>
        <w:rFonts w:hint="default"/>
        <w:lang w:val="en-US" w:eastAsia="en-US" w:bidi="ar-SA"/>
      </w:rPr>
    </w:lvl>
    <w:lvl w:ilvl="6">
      <w:numFmt w:val="bullet"/>
      <w:lvlText w:val="•"/>
      <w:lvlJc w:val="left"/>
      <w:pPr>
        <w:ind w:left="5515" w:hanging="596"/>
      </w:pPr>
      <w:rPr>
        <w:rFonts w:hint="default"/>
        <w:lang w:val="en-US" w:eastAsia="en-US" w:bidi="ar-SA"/>
      </w:rPr>
    </w:lvl>
    <w:lvl w:ilvl="7">
      <w:numFmt w:val="bullet"/>
      <w:lvlText w:val="•"/>
      <w:lvlJc w:val="left"/>
      <w:pPr>
        <w:ind w:left="6466" w:hanging="596"/>
      </w:pPr>
      <w:rPr>
        <w:rFonts w:hint="default"/>
        <w:lang w:val="en-US" w:eastAsia="en-US" w:bidi="ar-SA"/>
      </w:rPr>
    </w:lvl>
    <w:lvl w:ilvl="8">
      <w:numFmt w:val="bullet"/>
      <w:lvlText w:val="•"/>
      <w:lvlJc w:val="left"/>
      <w:pPr>
        <w:ind w:left="7417" w:hanging="596"/>
      </w:pPr>
      <w:rPr>
        <w:rFonts w:hint="default"/>
        <w:lang w:val="en-US" w:eastAsia="en-US" w:bidi="ar-SA"/>
      </w:rPr>
    </w:lvl>
  </w:abstractNum>
  <w:abstractNum w:abstractNumId="28" w15:restartNumberingAfterBreak="0">
    <w:nsid w:val="653C09F0"/>
    <w:multiLevelType w:val="hybridMultilevel"/>
    <w:tmpl w:val="4A588B62"/>
    <w:lvl w:ilvl="0" w:tplc="247AB960">
      <w:start w:val="1"/>
      <w:numFmt w:val="lowerLetter"/>
      <w:lvlText w:val="%1."/>
      <w:lvlJc w:val="left"/>
      <w:pPr>
        <w:ind w:left="720" w:hanging="360"/>
      </w:pPr>
      <w:rPr>
        <w:rFonts w:eastAsia="Arial Unicode MS" w:cs="Arial Unicode M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9" w15:restartNumberingAfterBreak="0">
    <w:nsid w:val="6E0E519E"/>
    <w:multiLevelType w:val="multilevel"/>
    <w:tmpl w:val="AFF253FE"/>
    <w:lvl w:ilvl="0">
      <w:start w:val="4"/>
      <w:numFmt w:val="decimal"/>
      <w:lvlText w:val="%1"/>
      <w:lvlJc w:val="left"/>
      <w:pPr>
        <w:ind w:left="700" w:hanging="540"/>
      </w:pPr>
      <w:rPr>
        <w:rFonts w:hint="default"/>
        <w:lang w:val="en-US" w:eastAsia="en-US" w:bidi="ar-SA"/>
      </w:rPr>
    </w:lvl>
    <w:lvl w:ilvl="1">
      <w:start w:val="3"/>
      <w:numFmt w:val="decimal"/>
      <w:lvlText w:val="%1.%2"/>
      <w:lvlJc w:val="left"/>
      <w:pPr>
        <w:ind w:left="700" w:hanging="540"/>
      </w:pPr>
      <w:rPr>
        <w:rFonts w:hint="default"/>
        <w:lang w:val="en-US" w:eastAsia="en-US" w:bidi="ar-SA"/>
      </w:rPr>
    </w:lvl>
    <w:lvl w:ilvl="2">
      <w:start w:val="1"/>
      <w:numFmt w:val="decimal"/>
      <w:lvlText w:val="%1.%2.%3"/>
      <w:lvlJc w:val="left"/>
      <w:pPr>
        <w:ind w:left="700" w:hanging="540"/>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3286" w:hanging="540"/>
      </w:pPr>
      <w:rPr>
        <w:rFonts w:hint="default"/>
        <w:lang w:val="en-US" w:eastAsia="en-US" w:bidi="ar-SA"/>
      </w:rPr>
    </w:lvl>
    <w:lvl w:ilvl="4">
      <w:numFmt w:val="bullet"/>
      <w:lvlText w:val="•"/>
      <w:lvlJc w:val="left"/>
      <w:pPr>
        <w:ind w:left="4148" w:hanging="540"/>
      </w:pPr>
      <w:rPr>
        <w:rFonts w:hint="default"/>
        <w:lang w:val="en-US" w:eastAsia="en-US" w:bidi="ar-SA"/>
      </w:rPr>
    </w:lvl>
    <w:lvl w:ilvl="5">
      <w:numFmt w:val="bullet"/>
      <w:lvlText w:val="•"/>
      <w:lvlJc w:val="left"/>
      <w:pPr>
        <w:ind w:left="5010" w:hanging="540"/>
      </w:pPr>
      <w:rPr>
        <w:rFonts w:hint="default"/>
        <w:lang w:val="en-US" w:eastAsia="en-US" w:bidi="ar-SA"/>
      </w:rPr>
    </w:lvl>
    <w:lvl w:ilvl="6">
      <w:numFmt w:val="bullet"/>
      <w:lvlText w:val="•"/>
      <w:lvlJc w:val="left"/>
      <w:pPr>
        <w:ind w:left="5872" w:hanging="540"/>
      </w:pPr>
      <w:rPr>
        <w:rFonts w:hint="default"/>
        <w:lang w:val="en-US" w:eastAsia="en-US" w:bidi="ar-SA"/>
      </w:rPr>
    </w:lvl>
    <w:lvl w:ilvl="7">
      <w:numFmt w:val="bullet"/>
      <w:lvlText w:val="•"/>
      <w:lvlJc w:val="left"/>
      <w:pPr>
        <w:ind w:left="6734" w:hanging="540"/>
      </w:pPr>
      <w:rPr>
        <w:rFonts w:hint="default"/>
        <w:lang w:val="en-US" w:eastAsia="en-US" w:bidi="ar-SA"/>
      </w:rPr>
    </w:lvl>
    <w:lvl w:ilvl="8">
      <w:numFmt w:val="bullet"/>
      <w:lvlText w:val="•"/>
      <w:lvlJc w:val="left"/>
      <w:pPr>
        <w:ind w:left="7596" w:hanging="540"/>
      </w:pPr>
      <w:rPr>
        <w:rFonts w:hint="default"/>
        <w:lang w:val="en-US" w:eastAsia="en-US" w:bidi="ar-SA"/>
      </w:rPr>
    </w:lvl>
  </w:abstractNum>
  <w:abstractNum w:abstractNumId="30" w15:restartNumberingAfterBreak="0">
    <w:nsid w:val="72FD1197"/>
    <w:multiLevelType w:val="hybridMultilevel"/>
    <w:tmpl w:val="223EEC44"/>
    <w:lvl w:ilvl="0" w:tplc="9D1A596C">
      <w:start w:val="7"/>
      <w:numFmt w:val="decimal"/>
      <w:lvlText w:val="%1."/>
      <w:lvlJc w:val="left"/>
      <w:pPr>
        <w:ind w:left="980" w:hanging="241"/>
      </w:pPr>
      <w:rPr>
        <w:rFonts w:ascii="Times New Roman" w:eastAsia="Times New Roman" w:hAnsi="Times New Roman" w:cs="Times New Roman" w:hint="default"/>
        <w:w w:val="100"/>
        <w:sz w:val="24"/>
        <w:szCs w:val="24"/>
        <w:lang w:val="en-US" w:eastAsia="en-US" w:bidi="ar-SA"/>
      </w:rPr>
    </w:lvl>
    <w:lvl w:ilvl="1" w:tplc="02AE1296">
      <w:start w:val="1"/>
      <w:numFmt w:val="decimal"/>
      <w:lvlText w:val="%2."/>
      <w:lvlJc w:val="left"/>
      <w:pPr>
        <w:ind w:left="1461" w:hanging="360"/>
      </w:pPr>
      <w:rPr>
        <w:rFonts w:ascii="Times New Roman" w:eastAsia="Times New Roman" w:hAnsi="Times New Roman" w:cs="Times New Roman" w:hint="default"/>
        <w:w w:val="100"/>
        <w:sz w:val="24"/>
        <w:szCs w:val="24"/>
        <w:lang w:val="en-US" w:eastAsia="en-US" w:bidi="ar-SA"/>
      </w:rPr>
    </w:lvl>
    <w:lvl w:ilvl="2" w:tplc="81C0343E">
      <w:numFmt w:val="bullet"/>
      <w:lvlText w:val="•"/>
      <w:lvlJc w:val="left"/>
      <w:pPr>
        <w:ind w:left="2333" w:hanging="360"/>
      </w:pPr>
      <w:rPr>
        <w:rFonts w:hint="default"/>
        <w:lang w:val="en-US" w:eastAsia="en-US" w:bidi="ar-SA"/>
      </w:rPr>
    </w:lvl>
    <w:lvl w:ilvl="3" w:tplc="805CC15E">
      <w:numFmt w:val="bullet"/>
      <w:lvlText w:val="•"/>
      <w:lvlJc w:val="left"/>
      <w:pPr>
        <w:ind w:left="3206" w:hanging="360"/>
      </w:pPr>
      <w:rPr>
        <w:rFonts w:hint="default"/>
        <w:lang w:val="en-US" w:eastAsia="en-US" w:bidi="ar-SA"/>
      </w:rPr>
    </w:lvl>
    <w:lvl w:ilvl="4" w:tplc="C71631DA">
      <w:numFmt w:val="bullet"/>
      <w:lvlText w:val="•"/>
      <w:lvlJc w:val="left"/>
      <w:pPr>
        <w:ind w:left="4080" w:hanging="360"/>
      </w:pPr>
      <w:rPr>
        <w:rFonts w:hint="default"/>
        <w:lang w:val="en-US" w:eastAsia="en-US" w:bidi="ar-SA"/>
      </w:rPr>
    </w:lvl>
    <w:lvl w:ilvl="5" w:tplc="D7D49DAA">
      <w:numFmt w:val="bullet"/>
      <w:lvlText w:val="•"/>
      <w:lvlJc w:val="left"/>
      <w:pPr>
        <w:ind w:left="4953" w:hanging="360"/>
      </w:pPr>
      <w:rPr>
        <w:rFonts w:hint="default"/>
        <w:lang w:val="en-US" w:eastAsia="en-US" w:bidi="ar-SA"/>
      </w:rPr>
    </w:lvl>
    <w:lvl w:ilvl="6" w:tplc="09381BCC">
      <w:numFmt w:val="bullet"/>
      <w:lvlText w:val="•"/>
      <w:lvlJc w:val="left"/>
      <w:pPr>
        <w:ind w:left="5826" w:hanging="360"/>
      </w:pPr>
      <w:rPr>
        <w:rFonts w:hint="default"/>
        <w:lang w:val="en-US" w:eastAsia="en-US" w:bidi="ar-SA"/>
      </w:rPr>
    </w:lvl>
    <w:lvl w:ilvl="7" w:tplc="A40CED8C">
      <w:numFmt w:val="bullet"/>
      <w:lvlText w:val="•"/>
      <w:lvlJc w:val="left"/>
      <w:pPr>
        <w:ind w:left="6700" w:hanging="360"/>
      </w:pPr>
      <w:rPr>
        <w:rFonts w:hint="default"/>
        <w:lang w:val="en-US" w:eastAsia="en-US" w:bidi="ar-SA"/>
      </w:rPr>
    </w:lvl>
    <w:lvl w:ilvl="8" w:tplc="9DD8E4FE">
      <w:numFmt w:val="bullet"/>
      <w:lvlText w:val="•"/>
      <w:lvlJc w:val="left"/>
      <w:pPr>
        <w:ind w:left="7573" w:hanging="360"/>
      </w:pPr>
      <w:rPr>
        <w:rFonts w:hint="default"/>
        <w:lang w:val="en-US" w:eastAsia="en-US" w:bidi="ar-SA"/>
      </w:rPr>
    </w:lvl>
  </w:abstractNum>
  <w:abstractNum w:abstractNumId="31" w15:restartNumberingAfterBreak="0">
    <w:nsid w:val="744976F9"/>
    <w:multiLevelType w:val="multilevel"/>
    <w:tmpl w:val="ED62702A"/>
    <w:lvl w:ilvl="0">
      <w:start w:val="1"/>
      <w:numFmt w:val="decimal"/>
      <w:lvlText w:val="%1."/>
      <w:lvlJc w:val="left"/>
      <w:pPr>
        <w:ind w:left="360" w:hanging="360"/>
      </w:pPr>
      <w:rPr>
        <w:rFonts w:hint="default"/>
      </w:rPr>
    </w:lvl>
    <w:lvl w:ilvl="1">
      <w:start w:val="1"/>
      <w:numFmt w:val="decimal"/>
      <w:lvlText w:val="%1.%2."/>
      <w:lvlJc w:val="left"/>
      <w:pPr>
        <w:ind w:left="520" w:hanging="360"/>
      </w:pPr>
      <w:rPr>
        <w:rFonts w:hint="default"/>
      </w:rPr>
    </w:lvl>
    <w:lvl w:ilvl="2">
      <w:start w:val="1"/>
      <w:numFmt w:val="lowerRoman"/>
      <w:lvlText w:val="%3."/>
      <w:lvlJc w:val="left"/>
      <w:pPr>
        <w:ind w:left="1040" w:hanging="720"/>
      </w:pPr>
      <w:rPr>
        <w:rFonts w:ascii="Times New Roman" w:eastAsia="Times New Roman" w:hAnsi="Times New Roman" w:cs="Times New Roman"/>
      </w:rPr>
    </w:lvl>
    <w:lvl w:ilvl="3">
      <w:start w:val="1"/>
      <w:numFmt w:val="decimal"/>
      <w:lvlText w:val="%1.%2.%3.%4."/>
      <w:lvlJc w:val="left"/>
      <w:pPr>
        <w:ind w:left="1200" w:hanging="720"/>
      </w:pPr>
      <w:rPr>
        <w:rFonts w:hint="default"/>
      </w:rPr>
    </w:lvl>
    <w:lvl w:ilvl="4">
      <w:start w:val="1"/>
      <w:numFmt w:val="decimal"/>
      <w:lvlText w:val="%1.%2.%3.%4.%5."/>
      <w:lvlJc w:val="left"/>
      <w:pPr>
        <w:ind w:left="1720" w:hanging="1080"/>
      </w:pPr>
      <w:rPr>
        <w:rFonts w:hint="default"/>
      </w:rPr>
    </w:lvl>
    <w:lvl w:ilvl="5">
      <w:start w:val="1"/>
      <w:numFmt w:val="decimal"/>
      <w:lvlText w:val="%1.%2.%3.%4.%5.%6."/>
      <w:lvlJc w:val="left"/>
      <w:pPr>
        <w:ind w:left="1880" w:hanging="1080"/>
      </w:pPr>
      <w:rPr>
        <w:rFonts w:hint="default"/>
      </w:rPr>
    </w:lvl>
    <w:lvl w:ilvl="6">
      <w:start w:val="1"/>
      <w:numFmt w:val="decimal"/>
      <w:lvlText w:val="%1.%2.%3.%4.%5.%6.%7."/>
      <w:lvlJc w:val="left"/>
      <w:pPr>
        <w:ind w:left="2400" w:hanging="1440"/>
      </w:pPr>
      <w:rPr>
        <w:rFonts w:hint="default"/>
      </w:rPr>
    </w:lvl>
    <w:lvl w:ilvl="7">
      <w:start w:val="1"/>
      <w:numFmt w:val="decimal"/>
      <w:lvlText w:val="%1.%2.%3.%4.%5.%6.%7.%8."/>
      <w:lvlJc w:val="left"/>
      <w:pPr>
        <w:ind w:left="2560" w:hanging="1440"/>
      </w:pPr>
      <w:rPr>
        <w:rFonts w:hint="default"/>
      </w:rPr>
    </w:lvl>
    <w:lvl w:ilvl="8">
      <w:start w:val="1"/>
      <w:numFmt w:val="decimal"/>
      <w:lvlText w:val="%1.%2.%3.%4.%5.%6.%7.%8.%9."/>
      <w:lvlJc w:val="left"/>
      <w:pPr>
        <w:ind w:left="3080" w:hanging="1800"/>
      </w:pPr>
      <w:rPr>
        <w:rFonts w:hint="default"/>
      </w:rPr>
    </w:lvl>
  </w:abstractNum>
  <w:abstractNum w:abstractNumId="32" w15:restartNumberingAfterBreak="0">
    <w:nsid w:val="74B502EE"/>
    <w:multiLevelType w:val="multilevel"/>
    <w:tmpl w:val="1F5C69F2"/>
    <w:lvl w:ilvl="0">
      <w:start w:val="2"/>
      <w:numFmt w:val="decimal"/>
      <w:lvlText w:val="%1"/>
      <w:lvlJc w:val="left"/>
      <w:pPr>
        <w:ind w:left="160" w:hanging="588"/>
      </w:pPr>
      <w:rPr>
        <w:rFonts w:hint="default"/>
        <w:lang w:val="en-US" w:eastAsia="en-US" w:bidi="ar-SA"/>
      </w:rPr>
    </w:lvl>
    <w:lvl w:ilvl="1">
      <w:start w:val="4"/>
      <w:numFmt w:val="decimal"/>
      <w:lvlText w:val="%1.%2"/>
      <w:lvlJc w:val="left"/>
      <w:pPr>
        <w:ind w:left="160" w:hanging="588"/>
      </w:pPr>
      <w:rPr>
        <w:rFonts w:hint="default"/>
        <w:lang w:val="en-US" w:eastAsia="en-US" w:bidi="ar-SA"/>
      </w:rPr>
    </w:lvl>
    <w:lvl w:ilvl="2">
      <w:start w:val="1"/>
      <w:numFmt w:val="decimal"/>
      <w:lvlText w:val="%1.%2.%3"/>
      <w:lvlJc w:val="left"/>
      <w:pPr>
        <w:ind w:left="160" w:hanging="588"/>
      </w:pPr>
      <w:rPr>
        <w:rFonts w:ascii="Times New Roman" w:eastAsia="Times New Roman" w:hAnsi="Times New Roman" w:cs="Times New Roman" w:hint="default"/>
        <w:b/>
        <w:bCs/>
        <w:w w:val="100"/>
        <w:sz w:val="24"/>
        <w:szCs w:val="24"/>
        <w:lang w:val="en-US" w:eastAsia="en-US" w:bidi="ar-SA"/>
      </w:rPr>
    </w:lvl>
    <w:lvl w:ilvl="3">
      <w:numFmt w:val="bullet"/>
      <w:lvlText w:val="•"/>
      <w:lvlJc w:val="left"/>
      <w:pPr>
        <w:ind w:left="2908" w:hanging="588"/>
      </w:pPr>
      <w:rPr>
        <w:rFonts w:hint="default"/>
        <w:lang w:val="en-US" w:eastAsia="en-US" w:bidi="ar-SA"/>
      </w:rPr>
    </w:lvl>
    <w:lvl w:ilvl="4">
      <w:numFmt w:val="bullet"/>
      <w:lvlText w:val="•"/>
      <w:lvlJc w:val="left"/>
      <w:pPr>
        <w:ind w:left="3824" w:hanging="588"/>
      </w:pPr>
      <w:rPr>
        <w:rFonts w:hint="default"/>
        <w:lang w:val="en-US" w:eastAsia="en-US" w:bidi="ar-SA"/>
      </w:rPr>
    </w:lvl>
    <w:lvl w:ilvl="5">
      <w:numFmt w:val="bullet"/>
      <w:lvlText w:val="•"/>
      <w:lvlJc w:val="left"/>
      <w:pPr>
        <w:ind w:left="4740" w:hanging="588"/>
      </w:pPr>
      <w:rPr>
        <w:rFonts w:hint="default"/>
        <w:lang w:val="en-US" w:eastAsia="en-US" w:bidi="ar-SA"/>
      </w:rPr>
    </w:lvl>
    <w:lvl w:ilvl="6">
      <w:numFmt w:val="bullet"/>
      <w:lvlText w:val="•"/>
      <w:lvlJc w:val="left"/>
      <w:pPr>
        <w:ind w:left="5656" w:hanging="588"/>
      </w:pPr>
      <w:rPr>
        <w:rFonts w:hint="default"/>
        <w:lang w:val="en-US" w:eastAsia="en-US" w:bidi="ar-SA"/>
      </w:rPr>
    </w:lvl>
    <w:lvl w:ilvl="7">
      <w:numFmt w:val="bullet"/>
      <w:lvlText w:val="•"/>
      <w:lvlJc w:val="left"/>
      <w:pPr>
        <w:ind w:left="6572" w:hanging="588"/>
      </w:pPr>
      <w:rPr>
        <w:rFonts w:hint="default"/>
        <w:lang w:val="en-US" w:eastAsia="en-US" w:bidi="ar-SA"/>
      </w:rPr>
    </w:lvl>
    <w:lvl w:ilvl="8">
      <w:numFmt w:val="bullet"/>
      <w:lvlText w:val="•"/>
      <w:lvlJc w:val="left"/>
      <w:pPr>
        <w:ind w:left="7488" w:hanging="588"/>
      </w:pPr>
      <w:rPr>
        <w:rFonts w:hint="default"/>
        <w:lang w:val="en-US" w:eastAsia="en-US" w:bidi="ar-SA"/>
      </w:rPr>
    </w:lvl>
  </w:abstractNum>
  <w:abstractNum w:abstractNumId="33" w15:restartNumberingAfterBreak="0">
    <w:nsid w:val="753A7C20"/>
    <w:multiLevelType w:val="hybridMultilevel"/>
    <w:tmpl w:val="363AD338"/>
    <w:lvl w:ilvl="0" w:tplc="A94E9E88">
      <w:numFmt w:val="bullet"/>
      <w:lvlText w:val=""/>
      <w:lvlJc w:val="left"/>
      <w:pPr>
        <w:ind w:left="880" w:hanging="360"/>
      </w:pPr>
      <w:rPr>
        <w:rFonts w:ascii="Symbol" w:eastAsia="Symbol" w:hAnsi="Symbol" w:cs="Symbol" w:hint="default"/>
        <w:w w:val="100"/>
        <w:position w:val="4"/>
        <w:sz w:val="24"/>
        <w:szCs w:val="24"/>
        <w:lang w:val="en-US" w:eastAsia="en-US" w:bidi="ar-SA"/>
      </w:rPr>
    </w:lvl>
    <w:lvl w:ilvl="1" w:tplc="6F9298FE">
      <w:numFmt w:val="bullet"/>
      <w:lvlText w:val="•"/>
      <w:lvlJc w:val="left"/>
      <w:pPr>
        <w:ind w:left="1724" w:hanging="360"/>
      </w:pPr>
      <w:rPr>
        <w:rFonts w:hint="default"/>
        <w:lang w:val="en-US" w:eastAsia="en-US" w:bidi="ar-SA"/>
      </w:rPr>
    </w:lvl>
    <w:lvl w:ilvl="2" w:tplc="C396E866">
      <w:numFmt w:val="bullet"/>
      <w:lvlText w:val="•"/>
      <w:lvlJc w:val="left"/>
      <w:pPr>
        <w:ind w:left="2568" w:hanging="360"/>
      </w:pPr>
      <w:rPr>
        <w:rFonts w:hint="default"/>
        <w:lang w:val="en-US" w:eastAsia="en-US" w:bidi="ar-SA"/>
      </w:rPr>
    </w:lvl>
    <w:lvl w:ilvl="3" w:tplc="37BEF888">
      <w:numFmt w:val="bullet"/>
      <w:lvlText w:val="•"/>
      <w:lvlJc w:val="left"/>
      <w:pPr>
        <w:ind w:left="3412" w:hanging="360"/>
      </w:pPr>
      <w:rPr>
        <w:rFonts w:hint="default"/>
        <w:lang w:val="en-US" w:eastAsia="en-US" w:bidi="ar-SA"/>
      </w:rPr>
    </w:lvl>
    <w:lvl w:ilvl="4" w:tplc="41B06B74">
      <w:numFmt w:val="bullet"/>
      <w:lvlText w:val="•"/>
      <w:lvlJc w:val="left"/>
      <w:pPr>
        <w:ind w:left="4256" w:hanging="360"/>
      </w:pPr>
      <w:rPr>
        <w:rFonts w:hint="default"/>
        <w:lang w:val="en-US" w:eastAsia="en-US" w:bidi="ar-SA"/>
      </w:rPr>
    </w:lvl>
    <w:lvl w:ilvl="5" w:tplc="E068B8A4">
      <w:numFmt w:val="bullet"/>
      <w:lvlText w:val="•"/>
      <w:lvlJc w:val="left"/>
      <w:pPr>
        <w:ind w:left="5100" w:hanging="360"/>
      </w:pPr>
      <w:rPr>
        <w:rFonts w:hint="default"/>
        <w:lang w:val="en-US" w:eastAsia="en-US" w:bidi="ar-SA"/>
      </w:rPr>
    </w:lvl>
    <w:lvl w:ilvl="6" w:tplc="10CCC6B0">
      <w:numFmt w:val="bullet"/>
      <w:lvlText w:val="•"/>
      <w:lvlJc w:val="left"/>
      <w:pPr>
        <w:ind w:left="5944" w:hanging="360"/>
      </w:pPr>
      <w:rPr>
        <w:rFonts w:hint="default"/>
        <w:lang w:val="en-US" w:eastAsia="en-US" w:bidi="ar-SA"/>
      </w:rPr>
    </w:lvl>
    <w:lvl w:ilvl="7" w:tplc="CFAC700C">
      <w:numFmt w:val="bullet"/>
      <w:lvlText w:val="•"/>
      <w:lvlJc w:val="left"/>
      <w:pPr>
        <w:ind w:left="6788" w:hanging="360"/>
      </w:pPr>
      <w:rPr>
        <w:rFonts w:hint="default"/>
        <w:lang w:val="en-US" w:eastAsia="en-US" w:bidi="ar-SA"/>
      </w:rPr>
    </w:lvl>
    <w:lvl w:ilvl="8" w:tplc="EFFC4C7C">
      <w:numFmt w:val="bullet"/>
      <w:lvlText w:val="•"/>
      <w:lvlJc w:val="left"/>
      <w:pPr>
        <w:ind w:left="7632" w:hanging="360"/>
      </w:pPr>
      <w:rPr>
        <w:rFonts w:hint="default"/>
        <w:lang w:val="en-US" w:eastAsia="en-US" w:bidi="ar-SA"/>
      </w:rPr>
    </w:lvl>
  </w:abstractNum>
  <w:abstractNum w:abstractNumId="34" w15:restartNumberingAfterBreak="0">
    <w:nsid w:val="779721FB"/>
    <w:multiLevelType w:val="hybridMultilevel"/>
    <w:tmpl w:val="C686A19E"/>
    <w:lvl w:ilvl="0" w:tplc="C8307148">
      <w:start w:val="1"/>
      <w:numFmt w:val="decimal"/>
      <w:lvlText w:val="%1."/>
      <w:lvlJc w:val="left"/>
      <w:pPr>
        <w:ind w:left="1461" w:hanging="360"/>
      </w:pPr>
      <w:rPr>
        <w:rFonts w:ascii="Times New Roman" w:eastAsia="Times New Roman" w:hAnsi="Times New Roman" w:cs="Times New Roman" w:hint="default"/>
        <w:w w:val="100"/>
        <w:sz w:val="24"/>
        <w:szCs w:val="24"/>
        <w:lang w:val="en-US" w:eastAsia="en-US" w:bidi="ar-SA"/>
      </w:rPr>
    </w:lvl>
    <w:lvl w:ilvl="1" w:tplc="6D7835CC">
      <w:numFmt w:val="bullet"/>
      <w:lvlText w:val="•"/>
      <w:lvlJc w:val="left"/>
      <w:pPr>
        <w:ind w:left="2246" w:hanging="360"/>
      </w:pPr>
      <w:rPr>
        <w:rFonts w:hint="default"/>
        <w:lang w:val="en-US" w:eastAsia="en-US" w:bidi="ar-SA"/>
      </w:rPr>
    </w:lvl>
    <w:lvl w:ilvl="2" w:tplc="3508D6AC">
      <w:numFmt w:val="bullet"/>
      <w:lvlText w:val="•"/>
      <w:lvlJc w:val="left"/>
      <w:pPr>
        <w:ind w:left="3032" w:hanging="360"/>
      </w:pPr>
      <w:rPr>
        <w:rFonts w:hint="default"/>
        <w:lang w:val="en-US" w:eastAsia="en-US" w:bidi="ar-SA"/>
      </w:rPr>
    </w:lvl>
    <w:lvl w:ilvl="3" w:tplc="1A823B7A">
      <w:numFmt w:val="bullet"/>
      <w:lvlText w:val="•"/>
      <w:lvlJc w:val="left"/>
      <w:pPr>
        <w:ind w:left="3818" w:hanging="360"/>
      </w:pPr>
      <w:rPr>
        <w:rFonts w:hint="default"/>
        <w:lang w:val="en-US" w:eastAsia="en-US" w:bidi="ar-SA"/>
      </w:rPr>
    </w:lvl>
    <w:lvl w:ilvl="4" w:tplc="2AC04BCA">
      <w:numFmt w:val="bullet"/>
      <w:lvlText w:val="•"/>
      <w:lvlJc w:val="left"/>
      <w:pPr>
        <w:ind w:left="4604" w:hanging="360"/>
      </w:pPr>
      <w:rPr>
        <w:rFonts w:hint="default"/>
        <w:lang w:val="en-US" w:eastAsia="en-US" w:bidi="ar-SA"/>
      </w:rPr>
    </w:lvl>
    <w:lvl w:ilvl="5" w:tplc="FC88A606">
      <w:numFmt w:val="bullet"/>
      <w:lvlText w:val="•"/>
      <w:lvlJc w:val="left"/>
      <w:pPr>
        <w:ind w:left="5390" w:hanging="360"/>
      </w:pPr>
      <w:rPr>
        <w:rFonts w:hint="default"/>
        <w:lang w:val="en-US" w:eastAsia="en-US" w:bidi="ar-SA"/>
      </w:rPr>
    </w:lvl>
    <w:lvl w:ilvl="6" w:tplc="DC6223AE">
      <w:numFmt w:val="bullet"/>
      <w:lvlText w:val="•"/>
      <w:lvlJc w:val="left"/>
      <w:pPr>
        <w:ind w:left="6176" w:hanging="360"/>
      </w:pPr>
      <w:rPr>
        <w:rFonts w:hint="default"/>
        <w:lang w:val="en-US" w:eastAsia="en-US" w:bidi="ar-SA"/>
      </w:rPr>
    </w:lvl>
    <w:lvl w:ilvl="7" w:tplc="2EE42F9C">
      <w:numFmt w:val="bullet"/>
      <w:lvlText w:val="•"/>
      <w:lvlJc w:val="left"/>
      <w:pPr>
        <w:ind w:left="6962" w:hanging="360"/>
      </w:pPr>
      <w:rPr>
        <w:rFonts w:hint="default"/>
        <w:lang w:val="en-US" w:eastAsia="en-US" w:bidi="ar-SA"/>
      </w:rPr>
    </w:lvl>
    <w:lvl w:ilvl="8" w:tplc="03CE4270">
      <w:numFmt w:val="bullet"/>
      <w:lvlText w:val="•"/>
      <w:lvlJc w:val="left"/>
      <w:pPr>
        <w:ind w:left="7748" w:hanging="360"/>
      </w:pPr>
      <w:rPr>
        <w:rFonts w:hint="default"/>
        <w:lang w:val="en-US" w:eastAsia="en-US" w:bidi="ar-SA"/>
      </w:rPr>
    </w:lvl>
  </w:abstractNum>
  <w:abstractNum w:abstractNumId="35" w15:restartNumberingAfterBreak="0">
    <w:nsid w:val="7EDE522F"/>
    <w:multiLevelType w:val="hybridMultilevel"/>
    <w:tmpl w:val="59DE22C6"/>
    <w:lvl w:ilvl="0" w:tplc="498AA534">
      <w:start w:val="7"/>
      <w:numFmt w:val="decimal"/>
      <w:lvlText w:val="%1."/>
      <w:lvlJc w:val="left"/>
      <w:pPr>
        <w:ind w:left="980" w:hanging="241"/>
      </w:pPr>
      <w:rPr>
        <w:rFonts w:ascii="Times New Roman" w:eastAsia="Times New Roman" w:hAnsi="Times New Roman" w:cs="Times New Roman" w:hint="default"/>
        <w:w w:val="100"/>
        <w:sz w:val="24"/>
        <w:szCs w:val="24"/>
        <w:lang w:val="en-US" w:eastAsia="en-US" w:bidi="ar-SA"/>
      </w:rPr>
    </w:lvl>
    <w:lvl w:ilvl="1" w:tplc="2CE6F06E">
      <w:numFmt w:val="bullet"/>
      <w:lvlText w:val="•"/>
      <w:lvlJc w:val="left"/>
      <w:pPr>
        <w:ind w:left="1814" w:hanging="241"/>
      </w:pPr>
      <w:rPr>
        <w:rFonts w:hint="default"/>
        <w:lang w:val="en-US" w:eastAsia="en-US" w:bidi="ar-SA"/>
      </w:rPr>
    </w:lvl>
    <w:lvl w:ilvl="2" w:tplc="565CA38E">
      <w:numFmt w:val="bullet"/>
      <w:lvlText w:val="•"/>
      <w:lvlJc w:val="left"/>
      <w:pPr>
        <w:ind w:left="2648" w:hanging="241"/>
      </w:pPr>
      <w:rPr>
        <w:rFonts w:hint="default"/>
        <w:lang w:val="en-US" w:eastAsia="en-US" w:bidi="ar-SA"/>
      </w:rPr>
    </w:lvl>
    <w:lvl w:ilvl="3" w:tplc="20360FE0">
      <w:numFmt w:val="bullet"/>
      <w:lvlText w:val="•"/>
      <w:lvlJc w:val="left"/>
      <w:pPr>
        <w:ind w:left="3482" w:hanging="241"/>
      </w:pPr>
      <w:rPr>
        <w:rFonts w:hint="default"/>
        <w:lang w:val="en-US" w:eastAsia="en-US" w:bidi="ar-SA"/>
      </w:rPr>
    </w:lvl>
    <w:lvl w:ilvl="4" w:tplc="5504D42A">
      <w:numFmt w:val="bullet"/>
      <w:lvlText w:val="•"/>
      <w:lvlJc w:val="left"/>
      <w:pPr>
        <w:ind w:left="4316" w:hanging="241"/>
      </w:pPr>
      <w:rPr>
        <w:rFonts w:hint="default"/>
        <w:lang w:val="en-US" w:eastAsia="en-US" w:bidi="ar-SA"/>
      </w:rPr>
    </w:lvl>
    <w:lvl w:ilvl="5" w:tplc="0A20E04A">
      <w:numFmt w:val="bullet"/>
      <w:lvlText w:val="•"/>
      <w:lvlJc w:val="left"/>
      <w:pPr>
        <w:ind w:left="5150" w:hanging="241"/>
      </w:pPr>
      <w:rPr>
        <w:rFonts w:hint="default"/>
        <w:lang w:val="en-US" w:eastAsia="en-US" w:bidi="ar-SA"/>
      </w:rPr>
    </w:lvl>
    <w:lvl w:ilvl="6" w:tplc="24BCC35C">
      <w:numFmt w:val="bullet"/>
      <w:lvlText w:val="•"/>
      <w:lvlJc w:val="left"/>
      <w:pPr>
        <w:ind w:left="5984" w:hanging="241"/>
      </w:pPr>
      <w:rPr>
        <w:rFonts w:hint="default"/>
        <w:lang w:val="en-US" w:eastAsia="en-US" w:bidi="ar-SA"/>
      </w:rPr>
    </w:lvl>
    <w:lvl w:ilvl="7" w:tplc="45D44BB8">
      <w:numFmt w:val="bullet"/>
      <w:lvlText w:val="•"/>
      <w:lvlJc w:val="left"/>
      <w:pPr>
        <w:ind w:left="6818" w:hanging="241"/>
      </w:pPr>
      <w:rPr>
        <w:rFonts w:hint="default"/>
        <w:lang w:val="en-US" w:eastAsia="en-US" w:bidi="ar-SA"/>
      </w:rPr>
    </w:lvl>
    <w:lvl w:ilvl="8" w:tplc="58A2AC2C">
      <w:numFmt w:val="bullet"/>
      <w:lvlText w:val="•"/>
      <w:lvlJc w:val="left"/>
      <w:pPr>
        <w:ind w:left="7652" w:hanging="241"/>
      </w:pPr>
      <w:rPr>
        <w:rFonts w:hint="default"/>
        <w:lang w:val="en-US" w:eastAsia="en-US" w:bidi="ar-SA"/>
      </w:rPr>
    </w:lvl>
  </w:abstractNum>
  <w:abstractNum w:abstractNumId="36" w15:restartNumberingAfterBreak="0">
    <w:nsid w:val="7F8F716B"/>
    <w:multiLevelType w:val="hybridMultilevel"/>
    <w:tmpl w:val="B7827138"/>
    <w:lvl w:ilvl="0" w:tplc="CFB27FAE">
      <w:start w:val="1"/>
      <w:numFmt w:val="lowerRoman"/>
      <w:lvlText w:val="%1."/>
      <w:lvlJc w:val="left"/>
      <w:pPr>
        <w:ind w:left="840" w:hanging="440"/>
      </w:pPr>
      <w:rPr>
        <w:rFonts w:ascii="Arial MT" w:eastAsia="Arial MT" w:hAnsi="Arial MT" w:cs="Arial MT" w:hint="default"/>
        <w:w w:val="100"/>
        <w:sz w:val="24"/>
        <w:szCs w:val="24"/>
        <w:lang w:val="en-US" w:eastAsia="en-US" w:bidi="ar-SA"/>
      </w:rPr>
    </w:lvl>
    <w:lvl w:ilvl="1" w:tplc="BB202BE8">
      <w:numFmt w:val="bullet"/>
      <w:lvlText w:val="•"/>
      <w:lvlJc w:val="left"/>
      <w:pPr>
        <w:ind w:left="1688" w:hanging="440"/>
      </w:pPr>
      <w:rPr>
        <w:rFonts w:hint="default"/>
        <w:lang w:val="en-US" w:eastAsia="en-US" w:bidi="ar-SA"/>
      </w:rPr>
    </w:lvl>
    <w:lvl w:ilvl="2" w:tplc="B19A15E4">
      <w:numFmt w:val="bullet"/>
      <w:lvlText w:val="•"/>
      <w:lvlJc w:val="left"/>
      <w:pPr>
        <w:ind w:left="2536" w:hanging="440"/>
      </w:pPr>
      <w:rPr>
        <w:rFonts w:hint="default"/>
        <w:lang w:val="en-US" w:eastAsia="en-US" w:bidi="ar-SA"/>
      </w:rPr>
    </w:lvl>
    <w:lvl w:ilvl="3" w:tplc="3F38B4FE">
      <w:numFmt w:val="bullet"/>
      <w:lvlText w:val="•"/>
      <w:lvlJc w:val="left"/>
      <w:pPr>
        <w:ind w:left="3384" w:hanging="440"/>
      </w:pPr>
      <w:rPr>
        <w:rFonts w:hint="default"/>
        <w:lang w:val="en-US" w:eastAsia="en-US" w:bidi="ar-SA"/>
      </w:rPr>
    </w:lvl>
    <w:lvl w:ilvl="4" w:tplc="0E7C307A">
      <w:numFmt w:val="bullet"/>
      <w:lvlText w:val="•"/>
      <w:lvlJc w:val="left"/>
      <w:pPr>
        <w:ind w:left="4232" w:hanging="440"/>
      </w:pPr>
      <w:rPr>
        <w:rFonts w:hint="default"/>
        <w:lang w:val="en-US" w:eastAsia="en-US" w:bidi="ar-SA"/>
      </w:rPr>
    </w:lvl>
    <w:lvl w:ilvl="5" w:tplc="3EEC3082">
      <w:numFmt w:val="bullet"/>
      <w:lvlText w:val="•"/>
      <w:lvlJc w:val="left"/>
      <w:pPr>
        <w:ind w:left="5080" w:hanging="440"/>
      </w:pPr>
      <w:rPr>
        <w:rFonts w:hint="default"/>
        <w:lang w:val="en-US" w:eastAsia="en-US" w:bidi="ar-SA"/>
      </w:rPr>
    </w:lvl>
    <w:lvl w:ilvl="6" w:tplc="3A08D87E">
      <w:numFmt w:val="bullet"/>
      <w:lvlText w:val="•"/>
      <w:lvlJc w:val="left"/>
      <w:pPr>
        <w:ind w:left="5928" w:hanging="440"/>
      </w:pPr>
      <w:rPr>
        <w:rFonts w:hint="default"/>
        <w:lang w:val="en-US" w:eastAsia="en-US" w:bidi="ar-SA"/>
      </w:rPr>
    </w:lvl>
    <w:lvl w:ilvl="7" w:tplc="05D63B50">
      <w:numFmt w:val="bullet"/>
      <w:lvlText w:val="•"/>
      <w:lvlJc w:val="left"/>
      <w:pPr>
        <w:ind w:left="6776" w:hanging="440"/>
      </w:pPr>
      <w:rPr>
        <w:rFonts w:hint="default"/>
        <w:lang w:val="en-US" w:eastAsia="en-US" w:bidi="ar-SA"/>
      </w:rPr>
    </w:lvl>
    <w:lvl w:ilvl="8" w:tplc="C18CB2E0">
      <w:numFmt w:val="bullet"/>
      <w:lvlText w:val="•"/>
      <w:lvlJc w:val="left"/>
      <w:pPr>
        <w:ind w:left="7624" w:hanging="440"/>
      </w:pPr>
      <w:rPr>
        <w:rFonts w:hint="default"/>
        <w:lang w:val="en-US" w:eastAsia="en-US" w:bidi="ar-SA"/>
      </w:rPr>
    </w:lvl>
  </w:abstractNum>
  <w:num w:numId="1" w16cid:durableId="119962382">
    <w:abstractNumId w:val="3"/>
  </w:num>
  <w:num w:numId="2" w16cid:durableId="1963917763">
    <w:abstractNumId w:val="21"/>
  </w:num>
  <w:num w:numId="3" w16cid:durableId="1368408025">
    <w:abstractNumId w:val="1"/>
  </w:num>
  <w:num w:numId="4" w16cid:durableId="963922119">
    <w:abstractNumId w:val="4"/>
  </w:num>
  <w:num w:numId="5" w16cid:durableId="1131283548">
    <w:abstractNumId w:val="34"/>
  </w:num>
  <w:num w:numId="6" w16cid:durableId="1539664221">
    <w:abstractNumId w:val="16"/>
  </w:num>
  <w:num w:numId="7" w16cid:durableId="986056319">
    <w:abstractNumId w:val="11"/>
  </w:num>
  <w:num w:numId="8" w16cid:durableId="1962806938">
    <w:abstractNumId w:val="17"/>
  </w:num>
  <w:num w:numId="9" w16cid:durableId="344090560">
    <w:abstractNumId w:val="5"/>
  </w:num>
  <w:num w:numId="10" w16cid:durableId="935790113">
    <w:abstractNumId w:val="26"/>
  </w:num>
  <w:num w:numId="11" w16cid:durableId="450826181">
    <w:abstractNumId w:val="30"/>
  </w:num>
  <w:num w:numId="12" w16cid:durableId="1033383439">
    <w:abstractNumId w:val="18"/>
  </w:num>
  <w:num w:numId="13" w16cid:durableId="699666215">
    <w:abstractNumId w:val="23"/>
  </w:num>
  <w:num w:numId="14" w16cid:durableId="1184394464">
    <w:abstractNumId w:val="35"/>
  </w:num>
  <w:num w:numId="15" w16cid:durableId="150291009">
    <w:abstractNumId w:val="0"/>
  </w:num>
  <w:num w:numId="16" w16cid:durableId="102849214">
    <w:abstractNumId w:val="29"/>
  </w:num>
  <w:num w:numId="17" w16cid:durableId="1329140727">
    <w:abstractNumId w:val="7"/>
  </w:num>
  <w:num w:numId="18" w16cid:durableId="1584757017">
    <w:abstractNumId w:val="24"/>
  </w:num>
  <w:num w:numId="19" w16cid:durableId="856163421">
    <w:abstractNumId w:val="25"/>
  </w:num>
  <w:num w:numId="20" w16cid:durableId="1674143822">
    <w:abstractNumId w:val="36"/>
  </w:num>
  <w:num w:numId="21" w16cid:durableId="1480532714">
    <w:abstractNumId w:val="22"/>
  </w:num>
  <w:num w:numId="22" w16cid:durableId="1880390806">
    <w:abstractNumId w:val="32"/>
  </w:num>
  <w:num w:numId="23" w16cid:durableId="779833548">
    <w:abstractNumId w:val="12"/>
  </w:num>
  <w:num w:numId="24" w16cid:durableId="1774592429">
    <w:abstractNumId w:val="27"/>
  </w:num>
  <w:num w:numId="25" w16cid:durableId="1834485728">
    <w:abstractNumId w:val="19"/>
  </w:num>
  <w:num w:numId="26" w16cid:durableId="1724017811">
    <w:abstractNumId w:val="14"/>
  </w:num>
  <w:num w:numId="27" w16cid:durableId="1048651247">
    <w:abstractNumId w:val="13"/>
  </w:num>
  <w:num w:numId="28" w16cid:durableId="1909416338">
    <w:abstractNumId w:val="33"/>
  </w:num>
  <w:num w:numId="29" w16cid:durableId="30581550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40078374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47395969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42645970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874271857">
    <w:abstractNumId w:val="31"/>
  </w:num>
  <w:num w:numId="34" w16cid:durableId="1888100074">
    <w:abstractNumId w:val="10"/>
  </w:num>
  <w:num w:numId="35" w16cid:durableId="1596403445">
    <w:abstractNumId w:val="9"/>
  </w:num>
  <w:num w:numId="36" w16cid:durableId="861086361">
    <w:abstractNumId w:val="2"/>
  </w:num>
  <w:num w:numId="37" w16cid:durableId="435101824">
    <w:abstractNumId w:val="8"/>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7609"/>
    <w:rsid w:val="00014D5E"/>
    <w:rsid w:val="000361C9"/>
    <w:rsid w:val="0004110F"/>
    <w:rsid w:val="00057359"/>
    <w:rsid w:val="000808A7"/>
    <w:rsid w:val="000818AE"/>
    <w:rsid w:val="000B5D11"/>
    <w:rsid w:val="000B7EAF"/>
    <w:rsid w:val="000C6866"/>
    <w:rsid w:val="000F5C6D"/>
    <w:rsid w:val="0011391F"/>
    <w:rsid w:val="00117CF1"/>
    <w:rsid w:val="0013307E"/>
    <w:rsid w:val="00174FC7"/>
    <w:rsid w:val="001943D3"/>
    <w:rsid w:val="001A50E4"/>
    <w:rsid w:val="001C73C0"/>
    <w:rsid w:val="001D54DD"/>
    <w:rsid w:val="00204A6C"/>
    <w:rsid w:val="00220B98"/>
    <w:rsid w:val="00223519"/>
    <w:rsid w:val="002751F6"/>
    <w:rsid w:val="002A60AE"/>
    <w:rsid w:val="002A7785"/>
    <w:rsid w:val="002B319C"/>
    <w:rsid w:val="002C6A2F"/>
    <w:rsid w:val="002F4684"/>
    <w:rsid w:val="00301873"/>
    <w:rsid w:val="00326058"/>
    <w:rsid w:val="00333ECC"/>
    <w:rsid w:val="0033425F"/>
    <w:rsid w:val="003410EE"/>
    <w:rsid w:val="00390429"/>
    <w:rsid w:val="003950F9"/>
    <w:rsid w:val="003D702B"/>
    <w:rsid w:val="00402664"/>
    <w:rsid w:val="004362F2"/>
    <w:rsid w:val="00443E0F"/>
    <w:rsid w:val="00446BF6"/>
    <w:rsid w:val="004507BA"/>
    <w:rsid w:val="0047295B"/>
    <w:rsid w:val="00473AC2"/>
    <w:rsid w:val="0048544C"/>
    <w:rsid w:val="00486B7F"/>
    <w:rsid w:val="004963B0"/>
    <w:rsid w:val="004B49DF"/>
    <w:rsid w:val="004D0478"/>
    <w:rsid w:val="004F67C7"/>
    <w:rsid w:val="00504184"/>
    <w:rsid w:val="00504B8C"/>
    <w:rsid w:val="005108F2"/>
    <w:rsid w:val="00513BF1"/>
    <w:rsid w:val="00522A4B"/>
    <w:rsid w:val="00524314"/>
    <w:rsid w:val="00545156"/>
    <w:rsid w:val="00547076"/>
    <w:rsid w:val="005604F2"/>
    <w:rsid w:val="00584FC9"/>
    <w:rsid w:val="00601600"/>
    <w:rsid w:val="0060269D"/>
    <w:rsid w:val="00606FE4"/>
    <w:rsid w:val="006075E4"/>
    <w:rsid w:val="006251F2"/>
    <w:rsid w:val="00633968"/>
    <w:rsid w:val="006467CE"/>
    <w:rsid w:val="00673AEC"/>
    <w:rsid w:val="006A138D"/>
    <w:rsid w:val="006A5FBE"/>
    <w:rsid w:val="006A68EB"/>
    <w:rsid w:val="006A6DDE"/>
    <w:rsid w:val="007614C2"/>
    <w:rsid w:val="007A032A"/>
    <w:rsid w:val="007D4D25"/>
    <w:rsid w:val="007E65D7"/>
    <w:rsid w:val="00822E18"/>
    <w:rsid w:val="00825893"/>
    <w:rsid w:val="00826B71"/>
    <w:rsid w:val="00840C71"/>
    <w:rsid w:val="008455F0"/>
    <w:rsid w:val="00855326"/>
    <w:rsid w:val="008561D9"/>
    <w:rsid w:val="00866D48"/>
    <w:rsid w:val="00870808"/>
    <w:rsid w:val="008B3DEA"/>
    <w:rsid w:val="008D7609"/>
    <w:rsid w:val="009015DE"/>
    <w:rsid w:val="0093158A"/>
    <w:rsid w:val="00942541"/>
    <w:rsid w:val="00995A2C"/>
    <w:rsid w:val="009A5132"/>
    <w:rsid w:val="009C2556"/>
    <w:rsid w:val="009D7A43"/>
    <w:rsid w:val="009F1DE4"/>
    <w:rsid w:val="00A201B0"/>
    <w:rsid w:val="00A347D8"/>
    <w:rsid w:val="00A60D9B"/>
    <w:rsid w:val="00A63C23"/>
    <w:rsid w:val="00A81E89"/>
    <w:rsid w:val="00A834E1"/>
    <w:rsid w:val="00A96FF2"/>
    <w:rsid w:val="00AA54E1"/>
    <w:rsid w:val="00AD1853"/>
    <w:rsid w:val="00AD1E00"/>
    <w:rsid w:val="00B03C37"/>
    <w:rsid w:val="00B40E92"/>
    <w:rsid w:val="00B67E04"/>
    <w:rsid w:val="00B93585"/>
    <w:rsid w:val="00BB0824"/>
    <w:rsid w:val="00BF0666"/>
    <w:rsid w:val="00C10B5A"/>
    <w:rsid w:val="00C16317"/>
    <w:rsid w:val="00C20C2E"/>
    <w:rsid w:val="00C3361B"/>
    <w:rsid w:val="00C36825"/>
    <w:rsid w:val="00C47D9E"/>
    <w:rsid w:val="00C65BE9"/>
    <w:rsid w:val="00C665D6"/>
    <w:rsid w:val="00C70683"/>
    <w:rsid w:val="00C75CFF"/>
    <w:rsid w:val="00C930B8"/>
    <w:rsid w:val="00C94CC6"/>
    <w:rsid w:val="00CA354D"/>
    <w:rsid w:val="00CB7D3F"/>
    <w:rsid w:val="00CC3A11"/>
    <w:rsid w:val="00CD4805"/>
    <w:rsid w:val="00CE04B5"/>
    <w:rsid w:val="00D12255"/>
    <w:rsid w:val="00D424FC"/>
    <w:rsid w:val="00DA213D"/>
    <w:rsid w:val="00DA7254"/>
    <w:rsid w:val="00DB3CCA"/>
    <w:rsid w:val="00DB7548"/>
    <w:rsid w:val="00DD740B"/>
    <w:rsid w:val="00DE0ACD"/>
    <w:rsid w:val="00DE7784"/>
    <w:rsid w:val="00DF2390"/>
    <w:rsid w:val="00E0544F"/>
    <w:rsid w:val="00E16629"/>
    <w:rsid w:val="00E5049D"/>
    <w:rsid w:val="00E55039"/>
    <w:rsid w:val="00E70B86"/>
    <w:rsid w:val="00E8603A"/>
    <w:rsid w:val="00EA1FAC"/>
    <w:rsid w:val="00EE49C9"/>
    <w:rsid w:val="00F76D55"/>
    <w:rsid w:val="00F77DDE"/>
    <w:rsid w:val="00FD126C"/>
    <w:rsid w:val="00FF68D2"/>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50F2C3"/>
  <w15:docId w15:val="{1BA46726-5187-49C2-BC95-D5B4EAFEDC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580"/>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pPr>
      <w:spacing w:before="87"/>
      <w:ind w:left="160"/>
    </w:pPr>
  </w:style>
  <w:style w:type="paragraph" w:styleId="TOC2">
    <w:name w:val="toc 2"/>
    <w:basedOn w:val="Normal"/>
    <w:uiPriority w:val="39"/>
    <w:qFormat/>
    <w:pPr>
      <w:spacing w:before="87"/>
      <w:ind w:left="761" w:hanging="382"/>
    </w:pPr>
  </w:style>
  <w:style w:type="paragraph" w:styleId="TOC3">
    <w:name w:val="toc 3"/>
    <w:basedOn w:val="Normal"/>
    <w:uiPriority w:val="39"/>
    <w:qFormat/>
    <w:pPr>
      <w:spacing w:before="87"/>
      <w:ind w:left="765" w:hanging="385"/>
    </w:pPr>
  </w:style>
  <w:style w:type="paragraph" w:styleId="TOC4">
    <w:name w:val="toc 4"/>
    <w:basedOn w:val="Normal"/>
    <w:uiPriority w:val="39"/>
    <w:qFormat/>
    <w:pPr>
      <w:spacing w:before="87"/>
      <w:ind w:left="1095" w:hanging="495"/>
    </w:pPr>
  </w:style>
  <w:style w:type="paragraph" w:styleId="BodyText">
    <w:name w:val="Body Text"/>
    <w:basedOn w:val="Normal"/>
    <w:link w:val="BodyTextChar"/>
    <w:uiPriority w:val="1"/>
    <w:qFormat/>
    <w:rPr>
      <w:sz w:val="24"/>
      <w:szCs w:val="24"/>
    </w:rPr>
  </w:style>
  <w:style w:type="paragraph" w:styleId="ListParagraph">
    <w:name w:val="List Paragraph"/>
    <w:basedOn w:val="Normal"/>
    <w:uiPriority w:val="1"/>
    <w:qFormat/>
    <w:pPr>
      <w:ind w:left="1461" w:hanging="360"/>
    </w:pPr>
  </w:style>
  <w:style w:type="paragraph" w:customStyle="1" w:styleId="TableParagraph">
    <w:name w:val="Table Paragraph"/>
    <w:basedOn w:val="Normal"/>
    <w:uiPriority w:val="1"/>
    <w:qFormat/>
    <w:pPr>
      <w:spacing w:before="38"/>
      <w:ind w:left="85"/>
    </w:pPr>
  </w:style>
  <w:style w:type="paragraph" w:styleId="Revision">
    <w:name w:val="Revision"/>
    <w:hidden/>
    <w:uiPriority w:val="99"/>
    <w:semiHidden/>
    <w:rsid w:val="00174FC7"/>
    <w:pPr>
      <w:widowControl/>
      <w:autoSpaceDE/>
      <w:autoSpaceDN/>
    </w:pPr>
    <w:rPr>
      <w:rFonts w:ascii="Times New Roman" w:eastAsia="Times New Roman" w:hAnsi="Times New Roman" w:cs="Times New Roman"/>
    </w:rPr>
  </w:style>
  <w:style w:type="table" w:styleId="TableGrid">
    <w:name w:val="Table Grid"/>
    <w:basedOn w:val="TableNormal"/>
    <w:uiPriority w:val="39"/>
    <w:rsid w:val="00C3361B"/>
    <w:pPr>
      <w:widowControl/>
      <w:autoSpaceDE/>
      <w:autoSpaceDN/>
    </w:pPr>
    <w:rPr>
      <w:rFonts w:ascii="Century" w:eastAsia="MS Mincho" w:hAnsi="Century"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424FC"/>
    <w:rPr>
      <w:sz w:val="16"/>
      <w:szCs w:val="16"/>
    </w:rPr>
  </w:style>
  <w:style w:type="paragraph" w:styleId="CommentText">
    <w:name w:val="annotation text"/>
    <w:basedOn w:val="Normal"/>
    <w:link w:val="CommentTextChar"/>
    <w:uiPriority w:val="99"/>
    <w:semiHidden/>
    <w:unhideWhenUsed/>
    <w:rsid w:val="00D424FC"/>
    <w:rPr>
      <w:sz w:val="20"/>
      <w:szCs w:val="20"/>
    </w:rPr>
  </w:style>
  <w:style w:type="character" w:customStyle="1" w:styleId="CommentTextChar">
    <w:name w:val="Comment Text Char"/>
    <w:basedOn w:val="DefaultParagraphFont"/>
    <w:link w:val="CommentText"/>
    <w:uiPriority w:val="99"/>
    <w:semiHidden/>
    <w:rsid w:val="00D424FC"/>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D424FC"/>
    <w:rPr>
      <w:b/>
      <w:bCs/>
    </w:rPr>
  </w:style>
  <w:style w:type="character" w:customStyle="1" w:styleId="CommentSubjectChar">
    <w:name w:val="Comment Subject Char"/>
    <w:basedOn w:val="CommentTextChar"/>
    <w:link w:val="CommentSubject"/>
    <w:uiPriority w:val="99"/>
    <w:semiHidden/>
    <w:rsid w:val="00D424FC"/>
    <w:rPr>
      <w:rFonts w:ascii="Times New Roman" w:eastAsia="Times New Roman" w:hAnsi="Times New Roman" w:cs="Times New Roman"/>
      <w:b/>
      <w:bCs/>
      <w:sz w:val="20"/>
      <w:szCs w:val="20"/>
    </w:rPr>
  </w:style>
  <w:style w:type="character" w:customStyle="1" w:styleId="BodyTextChar">
    <w:name w:val="Body Text Char"/>
    <w:basedOn w:val="DefaultParagraphFont"/>
    <w:link w:val="BodyText"/>
    <w:uiPriority w:val="1"/>
    <w:rsid w:val="00870808"/>
    <w:rPr>
      <w:rFonts w:ascii="Times New Roman" w:eastAsia="Times New Roman" w:hAnsi="Times New Roman" w:cs="Times New Roman"/>
      <w:sz w:val="24"/>
      <w:szCs w:val="24"/>
    </w:rPr>
  </w:style>
  <w:style w:type="paragraph" w:styleId="TOCHeading">
    <w:name w:val="TOC Heading"/>
    <w:basedOn w:val="Heading1"/>
    <w:next w:val="Normal"/>
    <w:uiPriority w:val="39"/>
    <w:unhideWhenUsed/>
    <w:qFormat/>
    <w:rsid w:val="00F77DDE"/>
    <w:pPr>
      <w:keepNext/>
      <w:keepLines/>
      <w:widowControl/>
      <w:autoSpaceDE/>
      <w:autoSpaceDN/>
      <w:spacing w:before="240" w:line="259" w:lineRule="auto"/>
      <w:ind w:left="0"/>
      <w:outlineLvl w:val="9"/>
    </w:pPr>
    <w:rPr>
      <w:rFonts w:asciiTheme="majorHAnsi" w:eastAsiaTheme="majorEastAsia" w:hAnsiTheme="majorHAnsi" w:cstheme="majorBidi"/>
      <w:b w:val="0"/>
      <w:bCs w:val="0"/>
      <w:color w:val="365F91" w:themeColor="accent1" w:themeShade="BF"/>
      <w:sz w:val="32"/>
      <w:szCs w:val="32"/>
    </w:rPr>
  </w:style>
  <w:style w:type="paragraph" w:styleId="TOC5">
    <w:name w:val="toc 5"/>
    <w:basedOn w:val="Normal"/>
    <w:next w:val="Normal"/>
    <w:autoRedefine/>
    <w:uiPriority w:val="39"/>
    <w:unhideWhenUsed/>
    <w:rsid w:val="00F77DDE"/>
    <w:pPr>
      <w:widowControl/>
      <w:autoSpaceDE/>
      <w:autoSpaceDN/>
      <w:spacing w:after="100" w:line="259" w:lineRule="auto"/>
      <w:ind w:left="880"/>
    </w:pPr>
    <w:rPr>
      <w:rFonts w:asciiTheme="minorHAnsi" w:eastAsiaTheme="minorEastAsia" w:hAnsiTheme="minorHAnsi" w:cstheme="minorBidi"/>
      <w:kern w:val="2"/>
      <w14:ligatures w14:val="standardContextual"/>
    </w:rPr>
  </w:style>
  <w:style w:type="paragraph" w:styleId="TOC6">
    <w:name w:val="toc 6"/>
    <w:basedOn w:val="Normal"/>
    <w:next w:val="Normal"/>
    <w:autoRedefine/>
    <w:uiPriority w:val="39"/>
    <w:unhideWhenUsed/>
    <w:rsid w:val="00F77DDE"/>
    <w:pPr>
      <w:widowControl/>
      <w:autoSpaceDE/>
      <w:autoSpaceDN/>
      <w:spacing w:after="100" w:line="259" w:lineRule="auto"/>
      <w:ind w:left="1100"/>
    </w:pPr>
    <w:rPr>
      <w:rFonts w:asciiTheme="minorHAnsi" w:eastAsiaTheme="minorEastAsia" w:hAnsiTheme="minorHAnsi" w:cstheme="minorBidi"/>
      <w:kern w:val="2"/>
      <w14:ligatures w14:val="standardContextual"/>
    </w:rPr>
  </w:style>
  <w:style w:type="paragraph" w:styleId="TOC7">
    <w:name w:val="toc 7"/>
    <w:basedOn w:val="Normal"/>
    <w:next w:val="Normal"/>
    <w:autoRedefine/>
    <w:uiPriority w:val="39"/>
    <w:unhideWhenUsed/>
    <w:rsid w:val="00F77DDE"/>
    <w:pPr>
      <w:widowControl/>
      <w:autoSpaceDE/>
      <w:autoSpaceDN/>
      <w:spacing w:after="100" w:line="259" w:lineRule="auto"/>
      <w:ind w:left="1320"/>
    </w:pPr>
    <w:rPr>
      <w:rFonts w:asciiTheme="minorHAnsi" w:eastAsiaTheme="minorEastAsia" w:hAnsiTheme="minorHAnsi" w:cstheme="minorBidi"/>
      <w:kern w:val="2"/>
      <w14:ligatures w14:val="standardContextual"/>
    </w:rPr>
  </w:style>
  <w:style w:type="paragraph" w:styleId="TOC8">
    <w:name w:val="toc 8"/>
    <w:basedOn w:val="Normal"/>
    <w:next w:val="Normal"/>
    <w:autoRedefine/>
    <w:uiPriority w:val="39"/>
    <w:unhideWhenUsed/>
    <w:rsid w:val="00F77DDE"/>
    <w:pPr>
      <w:widowControl/>
      <w:autoSpaceDE/>
      <w:autoSpaceDN/>
      <w:spacing w:after="100" w:line="259" w:lineRule="auto"/>
      <w:ind w:left="1540"/>
    </w:pPr>
    <w:rPr>
      <w:rFonts w:asciiTheme="minorHAnsi" w:eastAsiaTheme="minorEastAsia" w:hAnsiTheme="minorHAnsi" w:cstheme="minorBidi"/>
      <w:kern w:val="2"/>
      <w14:ligatures w14:val="standardContextual"/>
    </w:rPr>
  </w:style>
  <w:style w:type="paragraph" w:styleId="TOC9">
    <w:name w:val="toc 9"/>
    <w:basedOn w:val="Normal"/>
    <w:next w:val="Normal"/>
    <w:autoRedefine/>
    <w:uiPriority w:val="39"/>
    <w:unhideWhenUsed/>
    <w:rsid w:val="00F77DDE"/>
    <w:pPr>
      <w:widowControl/>
      <w:autoSpaceDE/>
      <w:autoSpaceDN/>
      <w:spacing w:after="100" w:line="259" w:lineRule="auto"/>
      <w:ind w:left="1760"/>
    </w:pPr>
    <w:rPr>
      <w:rFonts w:asciiTheme="minorHAnsi" w:eastAsiaTheme="minorEastAsia" w:hAnsiTheme="minorHAnsi" w:cstheme="minorBidi"/>
      <w:kern w:val="2"/>
      <w14:ligatures w14:val="standardContextual"/>
    </w:rPr>
  </w:style>
  <w:style w:type="character" w:styleId="Hyperlink">
    <w:name w:val="Hyperlink"/>
    <w:basedOn w:val="DefaultParagraphFont"/>
    <w:uiPriority w:val="99"/>
    <w:unhideWhenUsed/>
    <w:rsid w:val="00F77DDE"/>
    <w:rPr>
      <w:color w:val="0000FF" w:themeColor="hyperlink"/>
      <w:u w:val="single"/>
    </w:rPr>
  </w:style>
  <w:style w:type="character" w:styleId="UnresolvedMention">
    <w:name w:val="Unresolved Mention"/>
    <w:basedOn w:val="DefaultParagraphFont"/>
    <w:uiPriority w:val="99"/>
    <w:semiHidden/>
    <w:unhideWhenUsed/>
    <w:rsid w:val="00F77DD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04630331">
      <w:bodyDiv w:val="1"/>
      <w:marLeft w:val="0"/>
      <w:marRight w:val="0"/>
      <w:marTop w:val="0"/>
      <w:marBottom w:val="0"/>
      <w:divBdr>
        <w:top w:val="none" w:sz="0" w:space="0" w:color="auto"/>
        <w:left w:val="none" w:sz="0" w:space="0" w:color="auto"/>
        <w:bottom w:val="none" w:sz="0" w:space="0" w:color="auto"/>
        <w:right w:val="none" w:sz="0" w:space="0" w:color="auto"/>
      </w:divBdr>
      <w:divsChild>
        <w:div w:id="1016421939">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342316190">
      <w:bodyDiv w:val="1"/>
      <w:marLeft w:val="0"/>
      <w:marRight w:val="0"/>
      <w:marTop w:val="0"/>
      <w:marBottom w:val="0"/>
      <w:divBdr>
        <w:top w:val="none" w:sz="0" w:space="0" w:color="auto"/>
        <w:left w:val="none" w:sz="0" w:space="0" w:color="auto"/>
        <w:bottom w:val="none" w:sz="0" w:space="0" w:color="auto"/>
        <w:right w:val="none" w:sz="0" w:space="0" w:color="auto"/>
      </w:divBdr>
    </w:div>
    <w:div w:id="346254614">
      <w:bodyDiv w:val="1"/>
      <w:marLeft w:val="0"/>
      <w:marRight w:val="0"/>
      <w:marTop w:val="0"/>
      <w:marBottom w:val="0"/>
      <w:divBdr>
        <w:top w:val="none" w:sz="0" w:space="0" w:color="auto"/>
        <w:left w:val="none" w:sz="0" w:space="0" w:color="auto"/>
        <w:bottom w:val="none" w:sz="0" w:space="0" w:color="auto"/>
        <w:right w:val="none" w:sz="0" w:space="0" w:color="auto"/>
      </w:divBdr>
    </w:div>
    <w:div w:id="685717505">
      <w:bodyDiv w:val="1"/>
      <w:marLeft w:val="0"/>
      <w:marRight w:val="0"/>
      <w:marTop w:val="0"/>
      <w:marBottom w:val="0"/>
      <w:divBdr>
        <w:top w:val="none" w:sz="0" w:space="0" w:color="auto"/>
        <w:left w:val="none" w:sz="0" w:space="0" w:color="auto"/>
        <w:bottom w:val="none" w:sz="0" w:space="0" w:color="auto"/>
        <w:right w:val="none" w:sz="0" w:space="0" w:color="auto"/>
      </w:divBdr>
      <w:divsChild>
        <w:div w:id="1585262790">
          <w:marLeft w:val="-720"/>
          <w:marRight w:val="0"/>
          <w:marTop w:val="0"/>
          <w:marBottom w:val="0"/>
          <w:divBdr>
            <w:top w:val="none" w:sz="0" w:space="0" w:color="auto"/>
            <w:left w:val="none" w:sz="0" w:space="0" w:color="auto"/>
            <w:bottom w:val="none" w:sz="0" w:space="0" w:color="auto"/>
            <w:right w:val="none" w:sz="0" w:space="0" w:color="auto"/>
          </w:divBdr>
        </w:div>
      </w:divsChild>
    </w:div>
    <w:div w:id="768550196">
      <w:bodyDiv w:val="1"/>
      <w:marLeft w:val="0"/>
      <w:marRight w:val="0"/>
      <w:marTop w:val="0"/>
      <w:marBottom w:val="0"/>
      <w:divBdr>
        <w:top w:val="none" w:sz="0" w:space="0" w:color="auto"/>
        <w:left w:val="none" w:sz="0" w:space="0" w:color="auto"/>
        <w:bottom w:val="none" w:sz="0" w:space="0" w:color="auto"/>
        <w:right w:val="none" w:sz="0" w:space="0" w:color="auto"/>
      </w:divBdr>
      <w:divsChild>
        <w:div w:id="118112008">
          <w:marLeft w:val="-720"/>
          <w:marRight w:val="0"/>
          <w:marTop w:val="0"/>
          <w:marBottom w:val="0"/>
          <w:divBdr>
            <w:top w:val="none" w:sz="0" w:space="0" w:color="auto"/>
            <w:left w:val="none" w:sz="0" w:space="0" w:color="auto"/>
            <w:bottom w:val="none" w:sz="0" w:space="0" w:color="auto"/>
            <w:right w:val="none" w:sz="0" w:space="0" w:color="auto"/>
          </w:divBdr>
        </w:div>
      </w:divsChild>
    </w:div>
    <w:div w:id="849608818">
      <w:bodyDiv w:val="1"/>
      <w:marLeft w:val="0"/>
      <w:marRight w:val="0"/>
      <w:marTop w:val="0"/>
      <w:marBottom w:val="0"/>
      <w:divBdr>
        <w:top w:val="none" w:sz="0" w:space="0" w:color="auto"/>
        <w:left w:val="none" w:sz="0" w:space="0" w:color="auto"/>
        <w:bottom w:val="none" w:sz="0" w:space="0" w:color="auto"/>
        <w:right w:val="none" w:sz="0" w:space="0" w:color="auto"/>
      </w:divBdr>
    </w:div>
    <w:div w:id="1018778440">
      <w:bodyDiv w:val="1"/>
      <w:marLeft w:val="0"/>
      <w:marRight w:val="0"/>
      <w:marTop w:val="0"/>
      <w:marBottom w:val="0"/>
      <w:divBdr>
        <w:top w:val="none" w:sz="0" w:space="0" w:color="auto"/>
        <w:left w:val="none" w:sz="0" w:space="0" w:color="auto"/>
        <w:bottom w:val="none" w:sz="0" w:space="0" w:color="auto"/>
        <w:right w:val="none" w:sz="0" w:space="0" w:color="auto"/>
      </w:divBdr>
    </w:div>
    <w:div w:id="1245606454">
      <w:bodyDiv w:val="1"/>
      <w:marLeft w:val="0"/>
      <w:marRight w:val="0"/>
      <w:marTop w:val="0"/>
      <w:marBottom w:val="0"/>
      <w:divBdr>
        <w:top w:val="none" w:sz="0" w:space="0" w:color="auto"/>
        <w:left w:val="none" w:sz="0" w:space="0" w:color="auto"/>
        <w:bottom w:val="none" w:sz="0" w:space="0" w:color="auto"/>
        <w:right w:val="none" w:sz="0" w:space="0" w:color="auto"/>
      </w:divBdr>
    </w:div>
    <w:div w:id="1272319082">
      <w:bodyDiv w:val="1"/>
      <w:marLeft w:val="0"/>
      <w:marRight w:val="0"/>
      <w:marTop w:val="0"/>
      <w:marBottom w:val="0"/>
      <w:divBdr>
        <w:top w:val="none" w:sz="0" w:space="0" w:color="auto"/>
        <w:left w:val="none" w:sz="0" w:space="0" w:color="auto"/>
        <w:bottom w:val="none" w:sz="0" w:space="0" w:color="auto"/>
        <w:right w:val="none" w:sz="0" w:space="0" w:color="auto"/>
      </w:divBdr>
      <w:divsChild>
        <w:div w:id="502938650">
          <w:marLeft w:val="-720"/>
          <w:marRight w:val="0"/>
          <w:marTop w:val="0"/>
          <w:marBottom w:val="0"/>
          <w:divBdr>
            <w:top w:val="none" w:sz="0" w:space="0" w:color="auto"/>
            <w:left w:val="none" w:sz="0" w:space="0" w:color="auto"/>
            <w:bottom w:val="none" w:sz="0" w:space="0" w:color="auto"/>
            <w:right w:val="none" w:sz="0" w:space="0" w:color="auto"/>
          </w:divBdr>
        </w:div>
      </w:divsChild>
    </w:div>
    <w:div w:id="1337807422">
      <w:bodyDiv w:val="1"/>
      <w:marLeft w:val="0"/>
      <w:marRight w:val="0"/>
      <w:marTop w:val="0"/>
      <w:marBottom w:val="0"/>
      <w:divBdr>
        <w:top w:val="none" w:sz="0" w:space="0" w:color="auto"/>
        <w:left w:val="none" w:sz="0" w:space="0" w:color="auto"/>
        <w:bottom w:val="none" w:sz="0" w:space="0" w:color="auto"/>
        <w:right w:val="none" w:sz="0" w:space="0" w:color="auto"/>
      </w:divBdr>
      <w:divsChild>
        <w:div w:id="1353917749">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1386873987">
      <w:bodyDiv w:val="1"/>
      <w:marLeft w:val="0"/>
      <w:marRight w:val="0"/>
      <w:marTop w:val="0"/>
      <w:marBottom w:val="0"/>
      <w:divBdr>
        <w:top w:val="none" w:sz="0" w:space="0" w:color="auto"/>
        <w:left w:val="none" w:sz="0" w:space="0" w:color="auto"/>
        <w:bottom w:val="none" w:sz="0" w:space="0" w:color="auto"/>
        <w:right w:val="none" w:sz="0" w:space="0" w:color="auto"/>
      </w:divBdr>
      <w:divsChild>
        <w:div w:id="1962027133">
          <w:marLeft w:val="-720"/>
          <w:marRight w:val="0"/>
          <w:marTop w:val="0"/>
          <w:marBottom w:val="0"/>
          <w:divBdr>
            <w:top w:val="none" w:sz="0" w:space="0" w:color="auto"/>
            <w:left w:val="none" w:sz="0" w:space="0" w:color="auto"/>
            <w:bottom w:val="none" w:sz="0" w:space="0" w:color="auto"/>
            <w:right w:val="none" w:sz="0" w:space="0" w:color="auto"/>
          </w:divBdr>
        </w:div>
      </w:divsChild>
    </w:div>
    <w:div w:id="2084526615">
      <w:bodyDiv w:val="1"/>
      <w:marLeft w:val="0"/>
      <w:marRight w:val="0"/>
      <w:marTop w:val="0"/>
      <w:marBottom w:val="0"/>
      <w:divBdr>
        <w:top w:val="none" w:sz="0" w:space="0" w:color="auto"/>
        <w:left w:val="none" w:sz="0" w:space="0" w:color="auto"/>
        <w:bottom w:val="none" w:sz="0" w:space="0" w:color="auto"/>
        <w:right w:val="none" w:sz="0" w:space="0" w:color="auto"/>
      </w:divBdr>
    </w:div>
    <w:div w:id="2085832778">
      <w:bodyDiv w:val="1"/>
      <w:marLeft w:val="0"/>
      <w:marRight w:val="0"/>
      <w:marTop w:val="0"/>
      <w:marBottom w:val="0"/>
      <w:divBdr>
        <w:top w:val="none" w:sz="0" w:space="0" w:color="auto"/>
        <w:left w:val="none" w:sz="0" w:space="0" w:color="auto"/>
        <w:bottom w:val="none" w:sz="0" w:space="0" w:color="auto"/>
        <w:right w:val="none" w:sz="0" w:space="0" w:color="auto"/>
      </w:divBdr>
      <w:divsChild>
        <w:div w:id="1938975341">
          <w:marLeft w:val="-720"/>
          <w:marRight w:val="0"/>
          <w:marTop w:val="0"/>
          <w:marBottom w:val="0"/>
          <w:divBdr>
            <w:top w:val="none" w:sz="0" w:space="0" w:color="auto"/>
            <w:left w:val="none" w:sz="0" w:space="0" w:color="auto"/>
            <w:bottom w:val="none" w:sz="0" w:space="0" w:color="auto"/>
            <w:right w:val="none" w:sz="0" w:space="0" w:color="auto"/>
          </w:divBdr>
        </w:div>
      </w:divsChild>
    </w:div>
    <w:div w:id="2095739915">
      <w:bodyDiv w:val="1"/>
      <w:marLeft w:val="0"/>
      <w:marRight w:val="0"/>
      <w:marTop w:val="0"/>
      <w:marBottom w:val="0"/>
      <w:divBdr>
        <w:top w:val="none" w:sz="0" w:space="0" w:color="auto"/>
        <w:left w:val="none" w:sz="0" w:space="0" w:color="auto"/>
        <w:bottom w:val="none" w:sz="0" w:space="0" w:color="auto"/>
        <w:right w:val="none" w:sz="0" w:space="0" w:color="auto"/>
      </w:divBdr>
      <w:divsChild>
        <w:div w:id="2010668455">
          <w:marLeft w:val="-72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9.jpeg"/><Relationship Id="rId26" Type="http://schemas.openxmlformats.org/officeDocument/2006/relationships/image" Target="media/image16.jpeg"/><Relationship Id="rId39" Type="http://schemas.openxmlformats.org/officeDocument/2006/relationships/theme" Target="theme/theme1.xml"/><Relationship Id="rId21" Type="http://schemas.openxmlformats.org/officeDocument/2006/relationships/image" Target="media/image12.png"/><Relationship Id="rId34" Type="http://schemas.openxmlformats.org/officeDocument/2006/relationships/hyperlink" Target="https://doi.org/10.3390/su12197905"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8.png"/><Relationship Id="rId25" Type="http://schemas.openxmlformats.org/officeDocument/2006/relationships/image" Target="media/image15.png"/><Relationship Id="rId33" Type="http://schemas.openxmlformats.org/officeDocument/2006/relationships/hyperlink" Target="http://www.lrrd.org/lrrd30/4/anna30069.html"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www.fao.org/3/I9210E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image" Target="media/image15.jpeg"/><Relationship Id="rId32" Type="http://schemas.openxmlformats.org/officeDocument/2006/relationships/hyperlink" Target="https://doi.org/10.1080/09614524.2016.1118711" TargetMode="External"/><Relationship Id="rId37" Type="http://schemas.openxmlformats.org/officeDocument/2006/relationships/image" Target="media/image19.jpeg"/><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hyperlink" Target="http://www.africa.com/dairy-" TargetMode="External"/><Relationship Id="rId36" Type="http://schemas.openxmlformats.org/officeDocument/2006/relationships/image" Target="media/image18.jpeg"/><Relationship Id="rId10" Type="http://schemas.openxmlformats.org/officeDocument/2006/relationships/image" Target="media/image3.jpg"/><Relationship Id="rId19" Type="http://schemas.openxmlformats.org/officeDocument/2006/relationships/image" Target="media/image10.jpeg"/><Relationship Id="rId31" Type="http://schemas.openxmlformats.org/officeDocument/2006/relationships/hyperlink" Target="http://www.kit.nl/wp-content/uploads/2019/11/Conceptual"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hyperlink" Target="https://doi.org/10.1215/00703370-9429489" TargetMode="External"/><Relationship Id="rId30" Type="http://schemas.openxmlformats.org/officeDocument/2006/relationships/hyperlink" Target="http://www.iied.org/revisiting-smallholder-inclusion-modern-value-chains-" TargetMode="External"/><Relationship Id="rId35" Type="http://schemas.openxmlformats.org/officeDocument/2006/relationships/image" Target="media/image17.jpeg"/><Relationship Id="rId8" Type="http://schemas.openxmlformats.org/officeDocument/2006/relationships/image" Target="media/image1.jp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F967F2-F530-496D-BEC4-4050962091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105</Pages>
  <Words>23347</Words>
  <Characters>133082</Characters>
  <Application>Microsoft Office Word</Application>
  <DocSecurity>0</DocSecurity>
  <Lines>1109</Lines>
  <Paragraphs>312</Paragraphs>
  <ScaleCrop>false</ScaleCrop>
  <HeadingPairs>
    <vt:vector size="2" baseType="variant">
      <vt:variant>
        <vt:lpstr>Title</vt:lpstr>
      </vt:variant>
      <vt:variant>
        <vt:i4>1</vt:i4>
      </vt:variant>
    </vt:vector>
  </HeadingPairs>
  <TitlesOfParts>
    <vt:vector size="1" baseType="lpstr">
      <vt:lpstr>pdf For final submission_Sam final Thesis</vt:lpstr>
    </vt:vector>
  </TitlesOfParts>
  <Company/>
  <LinksUpToDate>false</LinksUpToDate>
  <CharactersWithSpaces>156117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pdf For final submission_Sam final Thesis</dc:title>
  <dc:creator>Sam Martin</dc:creator>
  <cp:lastModifiedBy>Prof. Rose A. O. Odhiambo</cp:lastModifiedBy>
  <cp:revision>2</cp:revision>
  <dcterms:created xsi:type="dcterms:W3CDTF">2024-11-12T20:35:00Z</dcterms:created>
  <dcterms:modified xsi:type="dcterms:W3CDTF">2024-11-12T20:35:00Z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2024-11-04T00:00:00Z</vt:filetime>
  </property>
  <property fmtid="{D5CDD505-2E9C-101B-9397-08002B2CF9AE}" pid="3" name="Creator">
    <vt:lpwstr>Pages</vt:lpwstr>
  </property>
  <property fmtid="{D5CDD505-2E9C-101B-9397-08002B2CF9AE}" pid="4" name="LastSaved">
    <vt:filetime>2024-11-04T00:00:00Z</vt:filetime>
  </property>
</Properties>
</file>